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xls" ContentType="application/vnd.ms-excel"/>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C584F" w:rsidRPr="00876078" w:rsidRDefault="00177D5F" w:rsidP="000321B9">
      <w:pPr>
        <w:spacing w:after="0" w:line="240" w:lineRule="auto"/>
        <w:jc w:val="center"/>
        <w:rPr>
          <w:rFonts w:ascii="Times New Roman" w:hAnsi="Times New Roman"/>
          <w:color w:val="1F497D"/>
          <w:sz w:val="26"/>
          <w:szCs w:val="26"/>
          <w:lang w:eastAsia="ru-RU"/>
        </w:rPr>
      </w:pPr>
      <w:r w:rsidRPr="00177D5F">
        <w:rPr>
          <w:rFonts w:ascii="Times New Roman" w:hAnsi="Times New Roman"/>
          <w:noProof/>
          <w:color w:val="1F497D"/>
          <w:sz w:val="26"/>
          <w:szCs w:val="26"/>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alt="TSIGN" style="width:39.75pt;height:45pt;visibility:visible">
            <v:imagedata r:id="rId8" o:title="" grayscale="t" bilevel="t"/>
          </v:shape>
        </w:pict>
      </w:r>
    </w:p>
    <w:p w:rsidR="003C584F" w:rsidRPr="00834629" w:rsidRDefault="003C584F" w:rsidP="00D70DDA">
      <w:pPr>
        <w:spacing w:after="0" w:line="240" w:lineRule="auto"/>
        <w:jc w:val="center"/>
        <w:rPr>
          <w:rFonts w:ascii="Times New Roman" w:hAnsi="Times New Roman"/>
          <w:b/>
          <w:bCs/>
          <w:sz w:val="26"/>
          <w:szCs w:val="26"/>
          <w:lang w:val="uk-UA" w:eastAsia="ru-RU"/>
        </w:rPr>
      </w:pPr>
      <w:r w:rsidRPr="00834629">
        <w:rPr>
          <w:rFonts w:ascii="Times New Roman" w:hAnsi="Times New Roman"/>
          <w:b/>
          <w:bCs/>
          <w:sz w:val="26"/>
          <w:szCs w:val="26"/>
          <w:lang w:val="uk-UA" w:eastAsia="ru-RU"/>
        </w:rPr>
        <w:t>ФІНАНСОВЕ УПРАВЛІННЯ НОВОПІЛЬСЬКОЇ СІЛЬСЬКОЇ РАДИ</w:t>
      </w:r>
    </w:p>
    <w:p w:rsidR="003C584F" w:rsidRPr="00834629" w:rsidRDefault="003C584F" w:rsidP="00D70DDA">
      <w:pPr>
        <w:spacing w:after="0" w:line="240" w:lineRule="auto"/>
        <w:jc w:val="center"/>
        <w:rPr>
          <w:rFonts w:ascii="Times New Roman" w:hAnsi="Times New Roman"/>
          <w:bCs/>
          <w:sz w:val="26"/>
          <w:szCs w:val="26"/>
          <w:lang w:val="uk-UA" w:eastAsia="ru-RU"/>
        </w:rPr>
      </w:pPr>
      <w:r w:rsidRPr="00834629">
        <w:rPr>
          <w:rFonts w:ascii="Times New Roman" w:hAnsi="Times New Roman"/>
          <w:bCs/>
          <w:sz w:val="26"/>
          <w:szCs w:val="26"/>
          <w:lang w:val="uk-UA" w:eastAsia="ru-RU"/>
        </w:rPr>
        <w:t>КРИВОРІЗЬКОГО РАЙОНУ ДНІПРОПЕТРОВСЬКОЇ ОБЛАСТІ</w:t>
      </w:r>
    </w:p>
    <w:p w:rsidR="003C584F" w:rsidRPr="00834629" w:rsidRDefault="00177D5F" w:rsidP="00D70DDA">
      <w:pPr>
        <w:spacing w:after="0" w:line="240" w:lineRule="auto"/>
        <w:jc w:val="center"/>
        <w:rPr>
          <w:rFonts w:ascii="Times New Roman" w:hAnsi="Times New Roman"/>
          <w:b/>
          <w:bCs/>
          <w:sz w:val="26"/>
          <w:szCs w:val="26"/>
          <w:lang w:val="uk-UA" w:eastAsia="ru-RU"/>
        </w:rPr>
      </w:pPr>
      <w:r w:rsidRPr="00177D5F">
        <w:rPr>
          <w:noProof/>
          <w:lang w:eastAsia="ru-RU"/>
        </w:rPr>
        <w:pict>
          <v:line id="Прямая соединительная линия 4" o:spid="_x0000_s1026" style="position:absolute;left:0;text-align:left;z-index:251657216;visibility:visible" from="27pt,7.4pt" to="441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" o:allowincell="f"/>
        </w:pict>
      </w:r>
    </w:p>
    <w:p w:rsidR="003C584F" w:rsidRPr="00D70DDA" w:rsidRDefault="003C584F" w:rsidP="00D70DDA">
      <w:pPr>
        <w:spacing w:after="0" w:line="240" w:lineRule="auto"/>
        <w:jc w:val="center"/>
        <w:rPr>
          <w:rFonts w:ascii="Times New Roman" w:hAnsi="Times New Roman"/>
          <w:bCs/>
          <w:sz w:val="18"/>
          <w:szCs w:val="18"/>
          <w:lang w:val="uk-UA" w:eastAsia="ru-RU"/>
        </w:rPr>
      </w:pPr>
      <w:r w:rsidRPr="00D70DDA">
        <w:rPr>
          <w:rFonts w:ascii="Times New Roman" w:hAnsi="Times New Roman"/>
          <w:bCs/>
          <w:sz w:val="18"/>
          <w:szCs w:val="18"/>
          <w:lang w:val="uk-UA" w:eastAsia="ru-RU"/>
        </w:rPr>
        <w:t>вул. Нікопольська 7, с-ще Радушне, Криворізький р-н, Дніпропетровська обл., 53081, код ЄДРПОУ 43968168</w:t>
      </w:r>
    </w:p>
    <w:p w:rsidR="003C584F" w:rsidRPr="00D70DDA" w:rsidRDefault="003C584F" w:rsidP="00D70DDA">
      <w:pPr>
        <w:spacing w:after="0" w:line="240" w:lineRule="auto"/>
        <w:jc w:val="center"/>
        <w:rPr>
          <w:rFonts w:ascii="Times New Roman" w:hAnsi="Times New Roman"/>
          <w:bCs/>
          <w:sz w:val="18"/>
          <w:szCs w:val="18"/>
          <w:lang w:val="uk-UA" w:eastAsia="ru-RU"/>
        </w:rPr>
      </w:pPr>
      <w:r w:rsidRPr="00D70DDA">
        <w:rPr>
          <w:rFonts w:ascii="Times New Roman" w:hAnsi="Times New Roman"/>
          <w:bCs/>
          <w:sz w:val="18"/>
          <w:szCs w:val="18"/>
          <w:lang w:val="uk-UA" w:eastAsia="ru-RU"/>
        </w:rPr>
        <w:t>тел.(+38)</w:t>
      </w:r>
      <w:r w:rsidRPr="00D70DDA">
        <w:rPr>
          <w:rFonts w:ascii="Times New Roman" w:hAnsi="Times New Roman"/>
          <w:bCs/>
          <w:sz w:val="18"/>
          <w:szCs w:val="18"/>
          <w:lang w:eastAsia="ru-RU"/>
        </w:rPr>
        <w:t xml:space="preserve"> </w:t>
      </w:r>
      <w:r w:rsidRPr="00D70DDA">
        <w:rPr>
          <w:rFonts w:ascii="Times New Roman" w:hAnsi="Times New Roman"/>
          <w:bCs/>
          <w:sz w:val="18"/>
          <w:szCs w:val="18"/>
          <w:lang w:val="uk-UA" w:eastAsia="ru-RU"/>
        </w:rPr>
        <w:t>06</w:t>
      </w:r>
      <w:r w:rsidRPr="00D70DDA">
        <w:rPr>
          <w:rFonts w:ascii="Times New Roman" w:hAnsi="Times New Roman"/>
          <w:bCs/>
          <w:sz w:val="18"/>
          <w:szCs w:val="18"/>
          <w:lang w:eastAsia="ru-RU"/>
        </w:rPr>
        <w:t>7-648-38-15</w:t>
      </w:r>
      <w:r w:rsidRPr="00D70DDA">
        <w:rPr>
          <w:rFonts w:ascii="Times New Roman" w:hAnsi="Times New Roman"/>
          <w:bCs/>
          <w:sz w:val="18"/>
          <w:szCs w:val="18"/>
          <w:lang w:val="uk-UA" w:eastAsia="ru-RU"/>
        </w:rPr>
        <w:t>,</w:t>
      </w:r>
      <w:r w:rsidRPr="00D70DDA">
        <w:rPr>
          <w:rFonts w:ascii="Times New Roman" w:hAnsi="Times New Roman"/>
          <w:b/>
          <w:bCs/>
          <w:sz w:val="18"/>
          <w:szCs w:val="18"/>
          <w:lang w:val="uk-UA" w:eastAsia="ru-RU"/>
        </w:rPr>
        <w:t xml:space="preserve"> </w:t>
      </w:r>
      <w:r w:rsidRPr="00D70DDA">
        <w:rPr>
          <w:rFonts w:ascii="Times New Roman" w:hAnsi="Times New Roman"/>
          <w:bCs/>
          <w:sz w:val="18"/>
          <w:szCs w:val="18"/>
          <w:lang w:val="uk-UA" w:eastAsia="ru-RU"/>
        </w:rPr>
        <w:t xml:space="preserve">електронна пошта: </w:t>
      </w:r>
      <w:r w:rsidRPr="00D70DDA">
        <w:rPr>
          <w:rFonts w:ascii="Times New Roman" w:hAnsi="Times New Roman"/>
          <w:bCs/>
          <w:sz w:val="18"/>
          <w:szCs w:val="18"/>
          <w:lang w:eastAsia="ru-RU"/>
        </w:rPr>
        <w:t>86finupr@</w:t>
      </w:r>
      <w:r w:rsidRPr="00D70DDA">
        <w:rPr>
          <w:rFonts w:ascii="Times New Roman" w:hAnsi="Times New Roman"/>
          <w:bCs/>
          <w:sz w:val="18"/>
          <w:szCs w:val="18"/>
          <w:lang w:val="en-US" w:eastAsia="ru-RU"/>
        </w:rPr>
        <w:t>gmail</w:t>
      </w:r>
      <w:r w:rsidRPr="00D70DDA">
        <w:rPr>
          <w:rFonts w:ascii="Times New Roman" w:hAnsi="Times New Roman"/>
          <w:bCs/>
          <w:sz w:val="18"/>
          <w:szCs w:val="18"/>
          <w:lang w:eastAsia="ru-RU"/>
        </w:rPr>
        <w:t>.</w:t>
      </w:r>
      <w:r w:rsidRPr="00D70DDA">
        <w:rPr>
          <w:rFonts w:ascii="Times New Roman" w:hAnsi="Times New Roman"/>
          <w:bCs/>
          <w:sz w:val="18"/>
          <w:szCs w:val="18"/>
          <w:lang w:val="en-US" w:eastAsia="ru-RU"/>
        </w:rPr>
        <w:t>com</w:t>
      </w:r>
    </w:p>
    <w:p w:rsidR="003C584F" w:rsidRPr="00834629" w:rsidRDefault="00177D5F" w:rsidP="00D70DDA">
      <w:pPr>
        <w:tabs>
          <w:tab w:val="center" w:pos="709"/>
          <w:tab w:val="center" w:pos="4677"/>
          <w:tab w:val="right" w:pos="9355"/>
        </w:tabs>
        <w:spacing w:after="0" w:line="360" w:lineRule="auto"/>
        <w:jc w:val="center"/>
        <w:rPr>
          <w:rFonts w:ascii="Times New Roman" w:hAnsi="Times New Roman"/>
          <w:sz w:val="26"/>
          <w:szCs w:val="26"/>
          <w:lang w:eastAsia="ru-RU"/>
        </w:rPr>
      </w:pPr>
      <w:r w:rsidRPr="00177D5F">
        <w:rPr>
          <w:noProof/>
          <w:lang w:eastAsia="ru-RU"/>
        </w:rPr>
        <w:pict>
          <v:line id="Прямая соединительная линия 5" o:spid="_x0000_s1027" style="position:absolute;left:0;text-align:left;z-index:251658240;visibility:visible" from="27pt,1.25pt" to="441pt,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" o:allowincell="f"/>
        </w:pict>
      </w:r>
    </w:p>
    <w:p w:rsidR="003C584F" w:rsidRPr="008B445D" w:rsidRDefault="003C584F" w:rsidP="00BE57B4">
      <w:pPr>
        <w:spacing w:after="0"/>
        <w:ind w:left="2829" w:firstLine="709"/>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sz w:val="24"/>
          <w:szCs w:val="24"/>
          <w:lang w:val="uk-UA"/>
        </w:rPr>
        <w:tab/>
        <w:t>Сільському голові</w:t>
      </w:r>
    </w:p>
    <w:p w:rsidR="003C584F" w:rsidRPr="008B445D" w:rsidRDefault="003C584F" w:rsidP="00BE57B4">
      <w:pPr>
        <w:spacing w:after="0"/>
        <w:ind w:left="2829" w:firstLine="709"/>
        <w:rPr>
          <w:rFonts w:ascii="Times New Roman" w:hAnsi="Times New Roman"/>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t>Новопільської сільської ради</w:t>
      </w:r>
    </w:p>
    <w:p w:rsidR="003C584F" w:rsidRPr="008B445D" w:rsidRDefault="003C584F" w:rsidP="00872E51">
      <w:pPr>
        <w:spacing w:after="0"/>
        <w:ind w:left="2829" w:firstLine="709"/>
        <w:rPr>
          <w:rFonts w:ascii="Times New Roman" w:hAnsi="Times New Roman"/>
          <w:b/>
          <w:sz w:val="24"/>
          <w:szCs w:val="24"/>
          <w:lang w:val="uk-UA"/>
        </w:rPr>
      </w:pPr>
      <w:r w:rsidRPr="008B445D">
        <w:rPr>
          <w:rFonts w:ascii="Times New Roman" w:hAnsi="Times New Roman"/>
          <w:b/>
          <w:sz w:val="24"/>
          <w:szCs w:val="24"/>
          <w:lang w:val="uk-UA"/>
        </w:rPr>
        <w:tab/>
      </w:r>
      <w:r w:rsidRPr="008B445D">
        <w:rPr>
          <w:rFonts w:ascii="Times New Roman" w:hAnsi="Times New Roman"/>
          <w:b/>
          <w:sz w:val="24"/>
          <w:szCs w:val="24"/>
          <w:lang w:val="uk-UA"/>
        </w:rPr>
        <w:tab/>
      </w:r>
      <w:r w:rsidRPr="008B445D">
        <w:rPr>
          <w:rFonts w:ascii="Times New Roman" w:hAnsi="Times New Roman"/>
          <w:b/>
          <w:sz w:val="24"/>
          <w:szCs w:val="24"/>
          <w:lang w:val="uk-UA"/>
        </w:rPr>
        <w:tab/>
        <w:t xml:space="preserve">Олександру БОНДАРЕНКУ </w:t>
      </w:r>
    </w:p>
    <w:p w:rsidR="003C584F" w:rsidRPr="008B445D" w:rsidRDefault="003C584F" w:rsidP="00872E51">
      <w:pPr>
        <w:spacing w:after="0"/>
        <w:ind w:left="2829" w:firstLine="709"/>
        <w:rPr>
          <w:rFonts w:ascii="Times New Roman" w:hAnsi="Times New Roman"/>
          <w:b/>
          <w:sz w:val="24"/>
          <w:szCs w:val="24"/>
          <w:lang w:val="uk-UA"/>
        </w:rPr>
      </w:pPr>
    </w:p>
    <w:p w:rsidR="003C584F" w:rsidRPr="008B445D" w:rsidRDefault="003C584F" w:rsidP="002E51C8">
      <w:pPr>
        <w:spacing w:after="0" w:line="240" w:lineRule="auto"/>
        <w:ind w:left="4956"/>
        <w:rPr>
          <w:rFonts w:ascii="Times New Roman" w:hAnsi="Times New Roman"/>
          <w:sz w:val="24"/>
          <w:szCs w:val="24"/>
          <w:lang w:val="uk-UA"/>
        </w:rPr>
      </w:pPr>
      <w:r w:rsidRPr="008B445D">
        <w:rPr>
          <w:rFonts w:ascii="Times New Roman" w:hAnsi="Times New Roman"/>
          <w:sz w:val="24"/>
          <w:szCs w:val="24"/>
          <w:lang w:val="uk-UA"/>
        </w:rPr>
        <w:t>Голові постійної комісії сільської ради з питань фінансів, бюджету, планування соціально - економічному розвитку, інвестицій та міжнародного співробітництва</w:t>
      </w:r>
    </w:p>
    <w:p w:rsidR="003C584F" w:rsidRPr="008B445D" w:rsidRDefault="003C584F" w:rsidP="002E51C8">
      <w:pPr>
        <w:spacing w:after="0" w:line="240" w:lineRule="auto"/>
        <w:ind w:left="4248" w:right="-482" w:firstLine="708"/>
        <w:rPr>
          <w:rFonts w:ascii="Times New Roman" w:hAnsi="Times New Roman"/>
          <w:b/>
          <w:sz w:val="24"/>
          <w:szCs w:val="24"/>
          <w:lang w:val="uk-UA"/>
        </w:rPr>
      </w:pPr>
      <w:r w:rsidRPr="008B445D">
        <w:rPr>
          <w:rFonts w:ascii="Times New Roman" w:hAnsi="Times New Roman"/>
          <w:b/>
          <w:sz w:val="24"/>
          <w:szCs w:val="24"/>
          <w:lang w:val="uk-UA"/>
        </w:rPr>
        <w:t>Наталії БАЛАБАС</w:t>
      </w:r>
    </w:p>
    <w:p w:rsidR="003C584F" w:rsidRPr="008B445D" w:rsidRDefault="003C584F" w:rsidP="001F0C25">
      <w:pPr>
        <w:spacing w:after="0"/>
        <w:ind w:right="-482"/>
        <w:rPr>
          <w:rFonts w:ascii="Times New Roman" w:hAnsi="Times New Roman"/>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009D55BE" w:rsidRPr="008B445D">
        <w:rPr>
          <w:rFonts w:ascii="Times New Roman" w:hAnsi="Times New Roman"/>
          <w:sz w:val="24"/>
          <w:szCs w:val="24"/>
          <w:lang w:val="uk-UA"/>
        </w:rPr>
        <w:tab/>
      </w:r>
      <w:r w:rsidRPr="008B445D">
        <w:rPr>
          <w:rFonts w:ascii="Times New Roman" w:hAnsi="Times New Roman"/>
          <w:sz w:val="24"/>
          <w:szCs w:val="24"/>
          <w:lang w:val="uk-UA"/>
        </w:rPr>
        <w:t>Виконавчому комітету Новопільської</w:t>
      </w:r>
    </w:p>
    <w:p w:rsidR="003C584F" w:rsidRPr="008B445D" w:rsidRDefault="003C584F" w:rsidP="001F0C25">
      <w:pPr>
        <w:spacing w:after="0"/>
        <w:ind w:right="-482"/>
        <w:rPr>
          <w:rFonts w:ascii="Times New Roman" w:hAnsi="Times New Roman"/>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t>сільської ради</w:t>
      </w:r>
    </w:p>
    <w:p w:rsidR="003C584F" w:rsidRPr="008B445D" w:rsidRDefault="003C584F" w:rsidP="001F0C25">
      <w:pPr>
        <w:spacing w:after="0"/>
        <w:ind w:right="-482"/>
        <w:rPr>
          <w:rFonts w:ascii="Times New Roman" w:hAnsi="Times New Roman"/>
          <w:sz w:val="24"/>
          <w:szCs w:val="24"/>
          <w:lang w:val="uk-UA"/>
        </w:rPr>
      </w:pPr>
    </w:p>
    <w:p w:rsidR="003C584F" w:rsidRPr="008B445D" w:rsidRDefault="003C584F" w:rsidP="001F0C25">
      <w:pPr>
        <w:spacing w:after="0"/>
        <w:ind w:right="-482"/>
        <w:rPr>
          <w:rFonts w:ascii="Times New Roman" w:hAnsi="Times New Roman"/>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t>Депутатам Новопільської сільської ради</w:t>
      </w:r>
    </w:p>
    <w:p w:rsidR="003C584F" w:rsidRPr="008B445D" w:rsidRDefault="003C584F" w:rsidP="00EB4D8F">
      <w:pPr>
        <w:spacing w:after="0"/>
        <w:ind w:right="-482"/>
        <w:rPr>
          <w:rFonts w:ascii="Times New Roman" w:hAnsi="Times New Roman"/>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p>
    <w:p w:rsidR="003C584F" w:rsidRPr="008B445D" w:rsidRDefault="003C584F" w:rsidP="00B81324">
      <w:pPr>
        <w:pStyle w:val="ae"/>
        <w:jc w:val="center"/>
        <w:rPr>
          <w:b/>
          <w:szCs w:val="24"/>
        </w:rPr>
      </w:pPr>
      <w:r w:rsidRPr="008B445D">
        <w:rPr>
          <w:b/>
          <w:szCs w:val="24"/>
        </w:rPr>
        <w:t>ПОЯСНЮВАЛЬНА ЗАПИСКА</w:t>
      </w:r>
    </w:p>
    <w:p w:rsidR="008B445D" w:rsidRDefault="003C584F" w:rsidP="00B81324">
      <w:pPr>
        <w:pStyle w:val="ae"/>
        <w:jc w:val="center"/>
        <w:rPr>
          <w:b/>
          <w:szCs w:val="24"/>
        </w:rPr>
      </w:pPr>
      <w:r w:rsidRPr="008B445D">
        <w:rPr>
          <w:b/>
          <w:szCs w:val="24"/>
        </w:rPr>
        <w:t>щодо виконання бюджету Новопільської сільської територіальної громади</w:t>
      </w:r>
    </w:p>
    <w:p w:rsidR="003C584F" w:rsidRPr="008B445D" w:rsidRDefault="003C584F" w:rsidP="00B81324">
      <w:pPr>
        <w:pStyle w:val="ae"/>
        <w:jc w:val="center"/>
        <w:rPr>
          <w:b/>
          <w:szCs w:val="24"/>
        </w:rPr>
      </w:pPr>
      <w:r w:rsidRPr="008B445D">
        <w:rPr>
          <w:b/>
          <w:szCs w:val="24"/>
        </w:rPr>
        <w:t>за 2025 рік</w:t>
      </w:r>
    </w:p>
    <w:p w:rsidR="003C584F" w:rsidRPr="008B445D" w:rsidRDefault="003C584F" w:rsidP="00B81324">
      <w:pPr>
        <w:pStyle w:val="ae"/>
        <w:jc w:val="center"/>
        <w:rPr>
          <w:b/>
          <w:szCs w:val="24"/>
        </w:rPr>
      </w:pPr>
    </w:p>
    <w:p w:rsidR="003C584F" w:rsidRPr="008B445D" w:rsidRDefault="003C584F" w:rsidP="008B445D">
      <w:pPr>
        <w:pStyle w:val="31"/>
        <w:ind w:firstLine="284"/>
        <w:jc w:val="both"/>
        <w:rPr>
          <w:rFonts w:ascii="Times New Roman" w:hAnsi="Times New Roman"/>
          <w:szCs w:val="24"/>
        </w:rPr>
      </w:pPr>
      <w:r w:rsidRPr="008B445D">
        <w:rPr>
          <w:rFonts w:ascii="Times New Roman" w:hAnsi="Times New Roman"/>
          <w:b/>
          <w:bCs/>
          <w:szCs w:val="24"/>
        </w:rPr>
        <w:t xml:space="preserve">ВІД: </w:t>
      </w:r>
      <w:r w:rsidRPr="008B445D">
        <w:rPr>
          <w:rFonts w:ascii="Times New Roman" w:hAnsi="Times New Roman"/>
          <w:szCs w:val="24"/>
        </w:rPr>
        <w:t>начальника фінансового управління Новопільської сільської ради Кучми Лілії.</w:t>
      </w:r>
    </w:p>
    <w:p w:rsidR="003C584F" w:rsidRPr="008B445D" w:rsidRDefault="003C584F" w:rsidP="008B445D">
      <w:pPr>
        <w:pStyle w:val="31"/>
        <w:ind w:firstLine="284"/>
        <w:jc w:val="both"/>
        <w:rPr>
          <w:rFonts w:ascii="Times New Roman" w:hAnsi="Times New Roman"/>
          <w:szCs w:val="24"/>
        </w:rPr>
      </w:pPr>
      <w:r w:rsidRPr="008B445D">
        <w:rPr>
          <w:rFonts w:ascii="Times New Roman" w:hAnsi="Times New Roman"/>
          <w:b/>
          <w:bCs/>
          <w:szCs w:val="24"/>
        </w:rPr>
        <w:t xml:space="preserve">СТОСОВНО: </w:t>
      </w:r>
      <w:r w:rsidRPr="008B445D">
        <w:rPr>
          <w:rFonts w:ascii="Times New Roman" w:hAnsi="Times New Roman"/>
          <w:szCs w:val="24"/>
        </w:rPr>
        <w:t>виконання бюджету Новопільської сільської територіальної громади за січень-грудень 2025 року.</w:t>
      </w:r>
    </w:p>
    <w:p w:rsidR="003C584F" w:rsidRPr="008B445D" w:rsidRDefault="003C584F" w:rsidP="00B81324">
      <w:pPr>
        <w:spacing w:before="240"/>
        <w:jc w:val="center"/>
        <w:rPr>
          <w:rFonts w:ascii="Times New Roman" w:hAnsi="Times New Roman"/>
          <w:b/>
          <w:sz w:val="24"/>
          <w:szCs w:val="24"/>
          <w:lang w:val="uk-UA" w:eastAsia="ar-SA"/>
        </w:rPr>
      </w:pPr>
      <w:r w:rsidRPr="008B445D">
        <w:rPr>
          <w:rFonts w:ascii="Times New Roman" w:hAnsi="Times New Roman"/>
          <w:b/>
          <w:sz w:val="24"/>
          <w:szCs w:val="24"/>
          <w:lang w:val="uk-UA"/>
        </w:rPr>
        <w:t>РОЗДІЛ І.</w:t>
      </w:r>
      <w:r w:rsidRPr="008B445D">
        <w:rPr>
          <w:rFonts w:ascii="Times New Roman" w:hAnsi="Times New Roman"/>
          <w:b/>
          <w:sz w:val="24"/>
          <w:szCs w:val="24"/>
          <w:lang w:val="uk-UA" w:eastAsia="ar-SA"/>
        </w:rPr>
        <w:t xml:space="preserve"> ДОХОДИ</w:t>
      </w:r>
    </w:p>
    <w:p w:rsidR="003C584F" w:rsidRPr="008B445D" w:rsidRDefault="003C584F" w:rsidP="00B81324">
      <w:pPr>
        <w:suppressAutoHyphens/>
        <w:spacing w:after="0" w:line="240" w:lineRule="auto"/>
        <w:ind w:firstLine="708"/>
        <w:jc w:val="both"/>
        <w:rPr>
          <w:rFonts w:ascii="Times New Roman" w:hAnsi="Times New Roman"/>
          <w:sz w:val="24"/>
          <w:szCs w:val="24"/>
          <w:lang w:val="uk-UA" w:eastAsia="ar-SA"/>
        </w:rPr>
      </w:pPr>
      <w:r w:rsidRPr="008B445D">
        <w:rPr>
          <w:rFonts w:ascii="Times New Roman" w:hAnsi="Times New Roman"/>
          <w:sz w:val="24"/>
          <w:szCs w:val="24"/>
          <w:lang w:val="uk-UA" w:eastAsia="ar-SA"/>
        </w:rPr>
        <w:t xml:space="preserve">За січень-грудень 2025 року до бюджету Новопільської сільської територіальної громади надійшло доходів </w:t>
      </w:r>
      <w:r w:rsidRPr="008B445D">
        <w:rPr>
          <w:rFonts w:ascii="Times New Roman" w:hAnsi="Times New Roman"/>
          <w:i/>
          <w:sz w:val="24"/>
          <w:szCs w:val="24"/>
          <w:lang w:val="uk-UA" w:eastAsia="ar-SA"/>
        </w:rPr>
        <w:t>(з урахуванням міжбюджетних трансфертів)</w:t>
      </w:r>
      <w:r w:rsidRPr="008B445D">
        <w:rPr>
          <w:rFonts w:ascii="Times New Roman" w:hAnsi="Times New Roman"/>
          <w:sz w:val="24"/>
          <w:szCs w:val="24"/>
          <w:lang w:val="uk-UA" w:eastAsia="ar-SA"/>
        </w:rPr>
        <w:t xml:space="preserve"> </w:t>
      </w:r>
      <w:r w:rsidR="008B445D">
        <w:rPr>
          <w:rFonts w:ascii="Times New Roman" w:hAnsi="Times New Roman"/>
          <w:sz w:val="24"/>
          <w:szCs w:val="24"/>
          <w:lang w:val="uk-UA" w:eastAsia="ar-SA"/>
        </w:rPr>
        <w:t xml:space="preserve">                                    </w:t>
      </w:r>
      <w:r w:rsidRPr="008B445D">
        <w:rPr>
          <w:rFonts w:ascii="Times New Roman" w:hAnsi="Times New Roman"/>
          <w:b/>
          <w:sz w:val="24"/>
          <w:szCs w:val="24"/>
          <w:lang w:val="uk-UA" w:eastAsia="ar-SA"/>
        </w:rPr>
        <w:t>241 956,5 тис.грн</w:t>
      </w:r>
      <w:r w:rsidR="00065C86" w:rsidRPr="008B445D">
        <w:rPr>
          <w:rFonts w:ascii="Times New Roman" w:hAnsi="Times New Roman"/>
          <w:sz w:val="24"/>
          <w:szCs w:val="24"/>
          <w:lang w:val="uk-UA" w:eastAsia="ar-SA"/>
        </w:rPr>
        <w:t xml:space="preserve"> (додаток 1</w:t>
      </w:r>
      <w:r w:rsidRPr="008B445D">
        <w:rPr>
          <w:rFonts w:ascii="Times New Roman" w:hAnsi="Times New Roman"/>
          <w:sz w:val="24"/>
          <w:szCs w:val="24"/>
          <w:lang w:val="uk-UA" w:eastAsia="ar-SA"/>
        </w:rPr>
        <w:t>). Виконання планових показників становить 101,1 відсотків, бюджетом отримано на 2 648,3 тис.грн більше уточнених планових показників на звітний період, зокрема:</w:t>
      </w:r>
    </w:p>
    <w:p w:rsidR="003C584F" w:rsidRPr="008B445D" w:rsidRDefault="003C584F" w:rsidP="00B81324">
      <w:pPr>
        <w:tabs>
          <w:tab w:val="left" w:pos="993"/>
        </w:tabs>
        <w:spacing w:after="0" w:line="240" w:lineRule="auto"/>
        <w:ind w:firstLine="851"/>
        <w:jc w:val="both"/>
        <w:textAlignment w:val="baseline"/>
        <w:rPr>
          <w:rFonts w:ascii="Times New Roman" w:hAnsi="Times New Roman"/>
          <w:b/>
          <w:sz w:val="24"/>
          <w:szCs w:val="24"/>
          <w:lang w:eastAsia="uk-UA"/>
        </w:rPr>
      </w:pPr>
      <w:r w:rsidRPr="008B445D">
        <w:rPr>
          <w:rFonts w:ascii="Times New Roman" w:hAnsi="Times New Roman"/>
          <w:b/>
          <w:sz w:val="24"/>
          <w:szCs w:val="24"/>
          <w:lang w:eastAsia="uk-UA"/>
        </w:rPr>
        <w:t xml:space="preserve">до загального фонду </w:t>
      </w:r>
      <w:r w:rsidRPr="008B445D">
        <w:rPr>
          <w:rFonts w:ascii="Times New Roman" w:hAnsi="Times New Roman"/>
          <w:b/>
          <w:sz w:val="24"/>
          <w:szCs w:val="24"/>
          <w:lang w:val="uk-UA" w:eastAsia="uk-UA"/>
        </w:rPr>
        <w:t xml:space="preserve">надійшло </w:t>
      </w:r>
      <w:r w:rsidRPr="008B445D">
        <w:rPr>
          <w:rFonts w:ascii="Times New Roman" w:hAnsi="Times New Roman"/>
          <w:b/>
          <w:sz w:val="24"/>
          <w:szCs w:val="24"/>
          <w:lang w:val="uk-UA" w:eastAsia="ar-SA"/>
        </w:rPr>
        <w:t>222 884,9 тис.</w:t>
      </w:r>
      <w:r w:rsidRPr="008B445D">
        <w:rPr>
          <w:rFonts w:ascii="Times New Roman" w:hAnsi="Times New Roman"/>
          <w:b/>
          <w:sz w:val="24"/>
          <w:szCs w:val="24"/>
          <w:lang w:eastAsia="uk-UA"/>
        </w:rPr>
        <w:t>грн, з них:</w:t>
      </w:r>
    </w:p>
    <w:p w:rsidR="008B445D" w:rsidRDefault="003C584F" w:rsidP="00C87D33">
      <w:pPr>
        <w:numPr>
          <w:ilvl w:val="0"/>
          <w:numId w:val="24"/>
        </w:numPr>
        <w:suppressAutoHyphens/>
        <w:spacing w:after="0" w:line="240" w:lineRule="auto"/>
        <w:ind w:left="0" w:firstLine="851"/>
        <w:jc w:val="both"/>
        <w:rPr>
          <w:rFonts w:ascii="Times New Roman" w:hAnsi="Times New Roman"/>
          <w:sz w:val="24"/>
          <w:szCs w:val="24"/>
          <w:lang w:val="uk-UA" w:eastAsia="zh-CN"/>
        </w:rPr>
      </w:pPr>
      <w:r w:rsidRPr="008B445D">
        <w:rPr>
          <w:rFonts w:ascii="Times New Roman" w:hAnsi="Times New Roman"/>
          <w:sz w:val="24"/>
          <w:szCs w:val="24"/>
          <w:lang w:eastAsia="uk-UA"/>
        </w:rPr>
        <w:t>податки, збори та інші доходи</w:t>
      </w:r>
      <w:r w:rsidRPr="008B445D">
        <w:rPr>
          <w:rFonts w:ascii="Times New Roman" w:hAnsi="Times New Roman"/>
          <w:sz w:val="24"/>
          <w:szCs w:val="24"/>
          <w:lang w:val="uk-UA" w:eastAsia="uk-UA"/>
        </w:rPr>
        <w:t xml:space="preserve"> </w:t>
      </w:r>
      <w:r w:rsidRPr="008B445D">
        <w:rPr>
          <w:rFonts w:ascii="Times New Roman" w:hAnsi="Times New Roman"/>
          <w:i/>
          <w:sz w:val="24"/>
          <w:szCs w:val="24"/>
          <w:lang w:val="uk-UA" w:eastAsia="uk-UA"/>
        </w:rPr>
        <w:t>(власні надходження)</w:t>
      </w:r>
      <w:r w:rsidRPr="008B445D">
        <w:rPr>
          <w:rFonts w:ascii="Times New Roman" w:hAnsi="Times New Roman"/>
          <w:sz w:val="24"/>
          <w:szCs w:val="24"/>
          <w:lang w:eastAsia="uk-UA"/>
        </w:rPr>
        <w:t xml:space="preserve"> – </w:t>
      </w:r>
      <w:r w:rsidRPr="008B445D">
        <w:rPr>
          <w:rFonts w:ascii="Times New Roman" w:hAnsi="Times New Roman"/>
          <w:b/>
          <w:sz w:val="24"/>
          <w:szCs w:val="24"/>
          <w:lang w:val="uk-UA" w:eastAsia="uk-UA"/>
        </w:rPr>
        <w:t xml:space="preserve">152 698,3 </w:t>
      </w:r>
      <w:r w:rsidR="008B445D" w:rsidRPr="008B445D">
        <w:rPr>
          <w:rFonts w:ascii="Times New Roman" w:hAnsi="Times New Roman"/>
          <w:b/>
          <w:sz w:val="24"/>
          <w:szCs w:val="24"/>
          <w:lang w:val="uk-UA" w:eastAsia="uk-UA"/>
        </w:rPr>
        <w:t>тис.грн</w:t>
      </w:r>
      <w:r w:rsidRPr="008B445D">
        <w:rPr>
          <w:rFonts w:ascii="Times New Roman" w:hAnsi="Times New Roman"/>
          <w:sz w:val="24"/>
          <w:szCs w:val="24"/>
          <w:lang w:eastAsia="uk-UA"/>
        </w:rPr>
        <w:t>,</w:t>
      </w:r>
      <w:r w:rsidRPr="008B445D">
        <w:rPr>
          <w:rFonts w:ascii="Times New Roman" w:hAnsi="Times New Roman"/>
          <w:sz w:val="24"/>
          <w:szCs w:val="24"/>
          <w:lang w:eastAsia="ar-SA"/>
        </w:rPr>
        <w:t xml:space="preserve"> рівень виконання становить </w:t>
      </w:r>
      <w:r w:rsidRPr="008B445D">
        <w:rPr>
          <w:rFonts w:ascii="Times New Roman" w:hAnsi="Times New Roman"/>
          <w:sz w:val="24"/>
          <w:szCs w:val="24"/>
          <w:lang w:val="uk-UA" w:eastAsia="ar-SA"/>
        </w:rPr>
        <w:t xml:space="preserve">101,8 </w:t>
      </w:r>
      <w:r w:rsidRPr="008B445D">
        <w:rPr>
          <w:rFonts w:ascii="Times New Roman" w:hAnsi="Times New Roman"/>
          <w:sz w:val="24"/>
          <w:szCs w:val="24"/>
          <w:lang w:eastAsia="ar-SA"/>
        </w:rPr>
        <w:t>відсотк</w:t>
      </w:r>
      <w:r w:rsidRPr="008B445D">
        <w:rPr>
          <w:rFonts w:ascii="Times New Roman" w:hAnsi="Times New Roman"/>
          <w:sz w:val="24"/>
          <w:szCs w:val="24"/>
          <w:lang w:val="uk-UA" w:eastAsia="ar-SA"/>
        </w:rPr>
        <w:t>а</w:t>
      </w:r>
      <w:r w:rsidRPr="008B445D">
        <w:rPr>
          <w:rFonts w:ascii="Times New Roman" w:hAnsi="Times New Roman"/>
          <w:sz w:val="24"/>
          <w:szCs w:val="24"/>
          <w:lang w:eastAsia="ar-SA"/>
        </w:rPr>
        <w:t>,</w:t>
      </w:r>
      <w:r w:rsidRPr="008B445D">
        <w:rPr>
          <w:rFonts w:ascii="Times New Roman" w:hAnsi="Times New Roman"/>
          <w:sz w:val="24"/>
          <w:szCs w:val="24"/>
          <w:lang w:val="uk-UA" w:eastAsia="ar-SA"/>
        </w:rPr>
        <w:t xml:space="preserve"> або на 2 730,0 </w:t>
      </w:r>
      <w:r w:rsidR="008B445D" w:rsidRPr="008B445D">
        <w:rPr>
          <w:rFonts w:ascii="Times New Roman" w:hAnsi="Times New Roman"/>
          <w:sz w:val="24"/>
          <w:szCs w:val="24"/>
          <w:lang w:val="uk-UA" w:eastAsia="ar-SA"/>
        </w:rPr>
        <w:t>тис.грн</w:t>
      </w:r>
      <w:r w:rsidRPr="008B445D">
        <w:rPr>
          <w:rFonts w:ascii="Times New Roman" w:hAnsi="Times New Roman"/>
          <w:sz w:val="24"/>
          <w:szCs w:val="24"/>
          <w:lang w:val="uk-UA" w:eastAsia="ar-SA"/>
        </w:rPr>
        <w:t>. більше уточненого плану на звітний період, у</w:t>
      </w:r>
      <w:r w:rsidRPr="008B445D">
        <w:rPr>
          <w:rFonts w:ascii="Times New Roman" w:hAnsi="Times New Roman"/>
          <w:sz w:val="24"/>
          <w:szCs w:val="24"/>
          <w:lang w:eastAsia="ar-SA"/>
        </w:rPr>
        <w:t xml:space="preserve"> порівнянні до аналогічного періоду минулого року надходження </w:t>
      </w:r>
      <w:r w:rsidRPr="008B445D">
        <w:rPr>
          <w:rFonts w:ascii="Times New Roman" w:hAnsi="Times New Roman"/>
          <w:sz w:val="24"/>
          <w:szCs w:val="24"/>
          <w:lang w:val="uk-UA" w:eastAsia="ar-SA"/>
        </w:rPr>
        <w:t xml:space="preserve">збільшилися </w:t>
      </w:r>
      <w:r w:rsidRPr="008B445D">
        <w:rPr>
          <w:rFonts w:ascii="Times New Roman" w:hAnsi="Times New Roman"/>
          <w:sz w:val="24"/>
          <w:szCs w:val="24"/>
          <w:lang w:eastAsia="ar-SA"/>
        </w:rPr>
        <w:t>на</w:t>
      </w:r>
      <w:r w:rsidRPr="008B445D">
        <w:rPr>
          <w:rFonts w:ascii="Times New Roman" w:hAnsi="Times New Roman"/>
          <w:sz w:val="24"/>
          <w:szCs w:val="24"/>
          <w:lang w:val="uk-UA" w:eastAsia="ar-SA"/>
        </w:rPr>
        <w:t xml:space="preserve"> 19 612,7 </w:t>
      </w:r>
      <w:r w:rsidR="008B445D" w:rsidRPr="008B445D">
        <w:rPr>
          <w:rFonts w:ascii="Times New Roman" w:hAnsi="Times New Roman"/>
          <w:sz w:val="24"/>
          <w:szCs w:val="24"/>
          <w:lang w:eastAsia="ar-SA"/>
        </w:rPr>
        <w:t>тис.грн</w:t>
      </w:r>
      <w:r w:rsidRPr="008B445D">
        <w:rPr>
          <w:rFonts w:ascii="Times New Roman" w:hAnsi="Times New Roman"/>
          <w:sz w:val="24"/>
          <w:szCs w:val="24"/>
          <w:lang w:val="uk-UA" w:eastAsia="ar-SA"/>
        </w:rPr>
        <w:t>, або на 14,7 відсотки</w:t>
      </w:r>
      <w:r w:rsidR="008B445D">
        <w:rPr>
          <w:rFonts w:ascii="Times New Roman" w:hAnsi="Times New Roman"/>
          <w:sz w:val="24"/>
          <w:szCs w:val="24"/>
          <w:lang w:val="uk-UA" w:eastAsia="ar-SA"/>
        </w:rPr>
        <w:t>;</w:t>
      </w:r>
    </w:p>
    <w:p w:rsidR="003C584F" w:rsidRPr="008B445D" w:rsidRDefault="003C584F" w:rsidP="00C87D33">
      <w:pPr>
        <w:numPr>
          <w:ilvl w:val="0"/>
          <w:numId w:val="24"/>
        </w:numPr>
        <w:suppressAutoHyphens/>
        <w:spacing w:after="0" w:line="240" w:lineRule="auto"/>
        <w:ind w:left="0" w:firstLine="851"/>
        <w:jc w:val="both"/>
        <w:rPr>
          <w:rFonts w:ascii="Times New Roman" w:hAnsi="Times New Roman"/>
          <w:sz w:val="24"/>
          <w:szCs w:val="24"/>
          <w:lang w:val="uk-UA" w:eastAsia="zh-CN"/>
        </w:rPr>
      </w:pPr>
      <w:r w:rsidRPr="008B445D">
        <w:rPr>
          <w:rFonts w:ascii="Times New Roman" w:hAnsi="Times New Roman"/>
          <w:bCs/>
          <w:sz w:val="24"/>
          <w:szCs w:val="24"/>
          <w:lang w:val="uk-UA" w:eastAsia="uk-UA"/>
        </w:rPr>
        <w:t xml:space="preserve">міжбюджетні трансферти </w:t>
      </w:r>
      <w:r w:rsidR="008B445D" w:rsidRPr="008B445D">
        <w:rPr>
          <w:rFonts w:ascii="Times New Roman" w:hAnsi="Times New Roman"/>
          <w:bCs/>
          <w:sz w:val="24"/>
          <w:szCs w:val="24"/>
          <w:lang w:val="uk-UA" w:eastAsia="uk-UA"/>
        </w:rPr>
        <w:t>по загальному фонду</w:t>
      </w:r>
      <w:r w:rsidR="008B445D">
        <w:rPr>
          <w:rFonts w:ascii="Times New Roman" w:hAnsi="Times New Roman"/>
          <w:b/>
          <w:sz w:val="24"/>
          <w:szCs w:val="24"/>
          <w:lang w:val="uk-UA" w:eastAsia="uk-UA"/>
        </w:rPr>
        <w:t xml:space="preserve"> </w:t>
      </w:r>
      <w:r w:rsidRPr="008B445D">
        <w:rPr>
          <w:rFonts w:ascii="Times New Roman" w:hAnsi="Times New Roman"/>
          <w:sz w:val="24"/>
          <w:szCs w:val="24"/>
          <w:lang w:val="uk-UA" w:eastAsia="uk-UA"/>
        </w:rPr>
        <w:t xml:space="preserve">– </w:t>
      </w:r>
      <w:r w:rsidRPr="008B445D">
        <w:rPr>
          <w:rFonts w:ascii="Times New Roman" w:hAnsi="Times New Roman"/>
          <w:b/>
          <w:sz w:val="24"/>
          <w:szCs w:val="24"/>
          <w:lang w:val="uk-UA" w:eastAsia="ar-SA"/>
        </w:rPr>
        <w:t xml:space="preserve">70 186,6 </w:t>
      </w:r>
      <w:r w:rsidR="008B445D" w:rsidRPr="008B445D">
        <w:rPr>
          <w:rFonts w:ascii="Times New Roman" w:hAnsi="Times New Roman"/>
          <w:b/>
          <w:sz w:val="24"/>
          <w:szCs w:val="24"/>
          <w:lang w:val="uk-UA" w:eastAsia="ar-SA"/>
        </w:rPr>
        <w:t>тис.грн</w:t>
      </w:r>
      <w:r w:rsidRPr="008B445D">
        <w:rPr>
          <w:rFonts w:ascii="Times New Roman" w:hAnsi="Times New Roman"/>
          <w:sz w:val="24"/>
          <w:szCs w:val="24"/>
          <w:lang w:val="uk-UA" w:eastAsia="ar-SA"/>
        </w:rPr>
        <w:t xml:space="preserve">, що становить 98,1 відсотків або на 1 392,6 тис.грн менше до уточненого планового показника за звітний період, у порівнянні з аналогічним періодом минулого року надходження офіційних трансфертів збільшилися на 5 121,4 </w:t>
      </w:r>
      <w:r w:rsidR="008B445D" w:rsidRPr="008B445D">
        <w:rPr>
          <w:rFonts w:ascii="Times New Roman" w:hAnsi="Times New Roman"/>
          <w:sz w:val="24"/>
          <w:szCs w:val="24"/>
          <w:lang w:val="uk-UA" w:eastAsia="ar-SA"/>
        </w:rPr>
        <w:t>тис.грн</w:t>
      </w:r>
      <w:r w:rsidRPr="008B445D">
        <w:rPr>
          <w:rFonts w:ascii="Times New Roman" w:hAnsi="Times New Roman"/>
          <w:sz w:val="24"/>
          <w:szCs w:val="24"/>
          <w:lang w:val="uk-UA" w:eastAsia="ar-SA"/>
        </w:rPr>
        <w:t>, або на 7,9 відсотки;</w:t>
      </w:r>
    </w:p>
    <w:p w:rsidR="003C584F" w:rsidRPr="008B445D" w:rsidRDefault="003C584F" w:rsidP="00B81324">
      <w:pPr>
        <w:spacing w:after="0" w:line="240" w:lineRule="auto"/>
        <w:ind w:firstLine="851"/>
        <w:jc w:val="both"/>
        <w:textAlignment w:val="baseline"/>
        <w:rPr>
          <w:rFonts w:ascii="Times New Roman" w:hAnsi="Times New Roman"/>
          <w:b/>
          <w:sz w:val="24"/>
          <w:szCs w:val="24"/>
          <w:lang w:val="uk-UA" w:eastAsia="uk-UA"/>
        </w:rPr>
      </w:pPr>
      <w:r w:rsidRPr="008B445D">
        <w:rPr>
          <w:rFonts w:ascii="Times New Roman" w:hAnsi="Times New Roman"/>
          <w:b/>
          <w:sz w:val="24"/>
          <w:szCs w:val="24"/>
          <w:lang w:eastAsia="uk-UA"/>
        </w:rPr>
        <w:t>до спеціального фонду</w:t>
      </w:r>
      <w:r w:rsidRPr="008B445D">
        <w:rPr>
          <w:rFonts w:ascii="Times New Roman" w:hAnsi="Times New Roman"/>
          <w:b/>
          <w:sz w:val="24"/>
          <w:szCs w:val="24"/>
          <w:lang w:val="uk-UA" w:eastAsia="uk-UA"/>
        </w:rPr>
        <w:t xml:space="preserve"> надійшло</w:t>
      </w:r>
      <w:r w:rsidRPr="008B445D">
        <w:rPr>
          <w:rFonts w:ascii="Times New Roman" w:hAnsi="Times New Roman"/>
          <w:b/>
          <w:sz w:val="24"/>
          <w:szCs w:val="24"/>
          <w:lang w:eastAsia="uk-UA"/>
        </w:rPr>
        <w:t xml:space="preserve"> </w:t>
      </w:r>
      <w:r w:rsidRPr="008B445D">
        <w:rPr>
          <w:rFonts w:ascii="Times New Roman" w:hAnsi="Times New Roman"/>
          <w:b/>
          <w:sz w:val="24"/>
          <w:szCs w:val="24"/>
          <w:lang w:val="uk-UA" w:eastAsia="uk-UA"/>
        </w:rPr>
        <w:t xml:space="preserve">19 071,6 </w:t>
      </w:r>
      <w:r w:rsidR="008B445D">
        <w:rPr>
          <w:rFonts w:ascii="Times New Roman" w:hAnsi="Times New Roman"/>
          <w:b/>
          <w:sz w:val="24"/>
          <w:szCs w:val="24"/>
          <w:lang w:val="uk-UA" w:eastAsia="uk-UA"/>
        </w:rPr>
        <w:t>тис.грн</w:t>
      </w:r>
      <w:r w:rsidRPr="008B445D">
        <w:rPr>
          <w:rFonts w:ascii="Times New Roman" w:hAnsi="Times New Roman"/>
          <w:b/>
          <w:sz w:val="24"/>
          <w:szCs w:val="24"/>
          <w:lang w:val="uk-UA" w:eastAsia="uk-UA"/>
        </w:rPr>
        <w:t>, з них:</w:t>
      </w:r>
    </w:p>
    <w:p w:rsidR="003C584F" w:rsidRPr="008B445D" w:rsidRDefault="003C584F" w:rsidP="00293107">
      <w:pPr>
        <w:numPr>
          <w:ilvl w:val="0"/>
          <w:numId w:val="24"/>
        </w:numPr>
        <w:suppressAutoHyphens/>
        <w:spacing w:after="0" w:line="240" w:lineRule="auto"/>
        <w:ind w:left="0" w:firstLine="851"/>
        <w:jc w:val="both"/>
        <w:textAlignment w:val="baseline"/>
        <w:rPr>
          <w:rFonts w:ascii="Times New Roman" w:hAnsi="Times New Roman"/>
          <w:sz w:val="24"/>
          <w:szCs w:val="24"/>
          <w:lang w:val="uk-UA" w:eastAsia="zh-CN"/>
        </w:rPr>
      </w:pPr>
      <w:r w:rsidRPr="008B445D">
        <w:rPr>
          <w:rFonts w:ascii="Times New Roman" w:hAnsi="Times New Roman"/>
          <w:sz w:val="24"/>
          <w:szCs w:val="24"/>
          <w:lang w:val="uk-UA" w:eastAsia="uk-UA"/>
        </w:rPr>
        <w:t xml:space="preserve">податки, збори та інші доходи </w:t>
      </w:r>
      <w:r w:rsidRPr="008B445D">
        <w:rPr>
          <w:rFonts w:ascii="Times New Roman" w:hAnsi="Times New Roman"/>
          <w:i/>
          <w:sz w:val="24"/>
          <w:szCs w:val="24"/>
          <w:lang w:val="uk-UA" w:eastAsia="uk-UA"/>
        </w:rPr>
        <w:t>(власні надходження</w:t>
      </w:r>
      <w:r w:rsidRPr="008B445D">
        <w:rPr>
          <w:rFonts w:ascii="Times New Roman" w:hAnsi="Times New Roman"/>
          <w:sz w:val="24"/>
          <w:szCs w:val="24"/>
          <w:lang w:val="uk-UA" w:eastAsia="uk-UA"/>
        </w:rPr>
        <w:t>)</w:t>
      </w:r>
      <w:r w:rsidR="008B445D">
        <w:rPr>
          <w:rFonts w:ascii="Times New Roman" w:hAnsi="Times New Roman"/>
          <w:sz w:val="24"/>
          <w:szCs w:val="24"/>
          <w:lang w:val="uk-UA" w:eastAsia="uk-UA"/>
        </w:rPr>
        <w:t xml:space="preserve"> </w:t>
      </w:r>
      <w:r w:rsidRPr="008B445D">
        <w:rPr>
          <w:rFonts w:ascii="Times New Roman" w:hAnsi="Times New Roman"/>
          <w:sz w:val="24"/>
          <w:szCs w:val="24"/>
          <w:lang w:val="uk-UA" w:eastAsia="uk-UA"/>
        </w:rPr>
        <w:t xml:space="preserve">– </w:t>
      </w:r>
      <w:r w:rsidRPr="008B445D">
        <w:rPr>
          <w:rFonts w:ascii="Times New Roman" w:hAnsi="Times New Roman"/>
          <w:b/>
          <w:sz w:val="24"/>
          <w:szCs w:val="24"/>
          <w:lang w:val="uk-UA" w:eastAsia="uk-UA"/>
        </w:rPr>
        <w:t>17 362,4 тис.грн</w:t>
      </w:r>
      <w:r w:rsidRPr="008B445D">
        <w:rPr>
          <w:rFonts w:ascii="Times New Roman" w:hAnsi="Times New Roman"/>
          <w:sz w:val="24"/>
          <w:szCs w:val="24"/>
          <w:lang w:val="uk-UA" w:eastAsia="uk-UA"/>
        </w:rPr>
        <w:t>,</w:t>
      </w:r>
      <w:r w:rsidRPr="008B445D">
        <w:rPr>
          <w:rFonts w:ascii="Times New Roman" w:hAnsi="Times New Roman"/>
          <w:b/>
          <w:sz w:val="24"/>
          <w:szCs w:val="24"/>
          <w:lang w:val="uk-UA" w:eastAsia="uk-UA"/>
        </w:rPr>
        <w:t xml:space="preserve"> </w:t>
      </w:r>
      <w:r w:rsidRPr="008B445D">
        <w:rPr>
          <w:rFonts w:ascii="Times New Roman" w:hAnsi="Times New Roman"/>
          <w:sz w:val="24"/>
          <w:szCs w:val="24"/>
          <w:lang w:val="uk-UA" w:eastAsia="uk-UA"/>
        </w:rPr>
        <w:t>р</w:t>
      </w:r>
      <w:r w:rsidRPr="008B445D">
        <w:rPr>
          <w:rFonts w:ascii="Times New Roman" w:hAnsi="Times New Roman"/>
          <w:sz w:val="24"/>
          <w:szCs w:val="24"/>
          <w:lang w:val="uk-UA" w:eastAsia="ar-SA"/>
        </w:rPr>
        <w:t xml:space="preserve">івень виконання становить 112,0 відсотків, понад уточненого плану на звітний період </w:t>
      </w:r>
      <w:r w:rsidRPr="008B445D">
        <w:rPr>
          <w:rFonts w:ascii="Times New Roman" w:hAnsi="Times New Roman"/>
          <w:sz w:val="24"/>
          <w:szCs w:val="24"/>
          <w:lang w:val="uk-UA" w:eastAsia="ar-SA"/>
        </w:rPr>
        <w:lastRenderedPageBreak/>
        <w:t>надійшло 1 862,4 тис.грн, у порівнянні до аналогічного періоду минулого року надходження збільшилися на 795,8</w:t>
      </w:r>
      <w:r w:rsidR="008B445D">
        <w:rPr>
          <w:rFonts w:ascii="Times New Roman" w:hAnsi="Times New Roman"/>
          <w:sz w:val="24"/>
          <w:szCs w:val="24"/>
          <w:lang w:val="uk-UA" w:eastAsia="ar-SA"/>
        </w:rPr>
        <w:t xml:space="preserve"> тис.грн</w:t>
      </w:r>
      <w:r w:rsidRPr="008B445D">
        <w:rPr>
          <w:rFonts w:ascii="Times New Roman" w:hAnsi="Times New Roman"/>
          <w:sz w:val="24"/>
          <w:szCs w:val="24"/>
          <w:lang w:val="uk-UA" w:eastAsia="ar-SA"/>
        </w:rPr>
        <w:t>, або на 4,8 відсотки;</w:t>
      </w:r>
    </w:p>
    <w:p w:rsidR="003C584F" w:rsidRPr="008B445D" w:rsidRDefault="003C584F" w:rsidP="00293107">
      <w:pPr>
        <w:numPr>
          <w:ilvl w:val="0"/>
          <w:numId w:val="24"/>
        </w:numPr>
        <w:suppressAutoHyphens/>
        <w:spacing w:after="120" w:line="240" w:lineRule="auto"/>
        <w:ind w:left="0" w:firstLine="851"/>
        <w:jc w:val="both"/>
        <w:rPr>
          <w:rFonts w:ascii="Times New Roman" w:hAnsi="Times New Roman"/>
          <w:snapToGrid w:val="0"/>
          <w:sz w:val="24"/>
          <w:szCs w:val="24"/>
          <w:lang w:val="uk-UA" w:eastAsia="ru-RU"/>
        </w:rPr>
      </w:pPr>
      <w:r w:rsidRPr="008B445D">
        <w:rPr>
          <w:rFonts w:ascii="Times New Roman" w:hAnsi="Times New Roman"/>
          <w:sz w:val="24"/>
          <w:szCs w:val="24"/>
          <w:lang w:val="uk-UA" w:eastAsia="ar-SA"/>
        </w:rPr>
        <w:t xml:space="preserve">міжбюджетні трансферти по спеціальному фонду за 2025 рік становлять </w:t>
      </w:r>
      <w:r w:rsidRPr="008B445D">
        <w:rPr>
          <w:rFonts w:ascii="Times New Roman" w:hAnsi="Times New Roman"/>
          <w:b/>
          <w:sz w:val="24"/>
          <w:szCs w:val="24"/>
          <w:lang w:val="uk-UA" w:eastAsia="ar-SA"/>
        </w:rPr>
        <w:t xml:space="preserve">1 709,2 </w:t>
      </w:r>
      <w:r w:rsidR="008B445D">
        <w:rPr>
          <w:rFonts w:ascii="Times New Roman" w:hAnsi="Times New Roman"/>
          <w:b/>
          <w:sz w:val="24"/>
          <w:szCs w:val="24"/>
          <w:lang w:val="uk-UA" w:eastAsia="ar-SA"/>
        </w:rPr>
        <w:t>тис.грн</w:t>
      </w:r>
      <w:r w:rsidRPr="008B445D">
        <w:rPr>
          <w:rFonts w:ascii="Times New Roman" w:hAnsi="Times New Roman"/>
          <w:sz w:val="24"/>
          <w:szCs w:val="24"/>
          <w:lang w:val="uk-UA" w:eastAsia="ar-SA"/>
        </w:rPr>
        <w:t xml:space="preserve">, що становить 75,6 відсотків або на 551,4 тис.грн менше до уточненого планового показника за звітний період, у порівнянні з аналогічним періодом минулого року надходження офіційних трансфертів зменшилися на 2 597,4 </w:t>
      </w:r>
      <w:r w:rsidR="008B445D">
        <w:rPr>
          <w:rFonts w:ascii="Times New Roman" w:hAnsi="Times New Roman"/>
          <w:sz w:val="24"/>
          <w:szCs w:val="24"/>
          <w:lang w:val="uk-UA" w:eastAsia="ar-SA"/>
        </w:rPr>
        <w:t>тис.грн</w:t>
      </w:r>
      <w:r w:rsidRPr="008B445D">
        <w:rPr>
          <w:rFonts w:ascii="Times New Roman" w:hAnsi="Times New Roman"/>
          <w:sz w:val="24"/>
          <w:szCs w:val="24"/>
          <w:lang w:val="uk-UA" w:eastAsia="ar-SA"/>
        </w:rPr>
        <w:t xml:space="preserve"> або на </w:t>
      </w:r>
      <w:r w:rsidR="008B445D">
        <w:rPr>
          <w:rFonts w:ascii="Times New Roman" w:hAnsi="Times New Roman"/>
          <w:sz w:val="24"/>
          <w:szCs w:val="24"/>
          <w:lang w:val="uk-UA" w:eastAsia="ar-SA"/>
        </w:rPr>
        <w:t xml:space="preserve">                        </w:t>
      </w:r>
      <w:r w:rsidRPr="008B445D">
        <w:rPr>
          <w:rFonts w:ascii="Times New Roman" w:hAnsi="Times New Roman"/>
          <w:sz w:val="24"/>
          <w:szCs w:val="24"/>
          <w:lang w:val="uk-UA" w:eastAsia="ar-SA"/>
        </w:rPr>
        <w:t>60,3 відсотки.</w:t>
      </w:r>
    </w:p>
    <w:p w:rsidR="003C584F" w:rsidRPr="008B445D" w:rsidRDefault="003C584F" w:rsidP="008B445D">
      <w:pPr>
        <w:suppressAutoHyphens/>
        <w:spacing w:after="120" w:line="240" w:lineRule="auto"/>
        <w:jc w:val="center"/>
        <w:rPr>
          <w:rFonts w:ascii="Times New Roman" w:hAnsi="Times New Roman"/>
          <w:b/>
          <w:snapToGrid w:val="0"/>
          <w:sz w:val="24"/>
          <w:szCs w:val="24"/>
          <w:lang w:val="uk-UA" w:eastAsia="ru-RU"/>
        </w:rPr>
      </w:pPr>
      <w:bookmarkStart w:id="0" w:name="_Hlk13051703"/>
      <w:bookmarkStart w:id="1" w:name="_Hlk69893890"/>
      <w:r w:rsidRPr="008B445D">
        <w:rPr>
          <w:rFonts w:ascii="Times New Roman" w:hAnsi="Times New Roman"/>
          <w:b/>
          <w:iCs/>
          <w:sz w:val="24"/>
          <w:szCs w:val="24"/>
          <w:lang w:val="uk-UA" w:eastAsia="ru-RU"/>
        </w:rPr>
        <w:t>Структура доходів, які зараховуються до бюджету Новопільської сільської ради, визначена ст. 64, 69-1 та 71 Бюджетного кодексу України</w:t>
      </w:r>
    </w:p>
    <w:p w:rsidR="003C584F" w:rsidRPr="008B445D" w:rsidRDefault="008B445D" w:rsidP="00B81324">
      <w:pPr>
        <w:tabs>
          <w:tab w:val="left" w:pos="4395"/>
        </w:tabs>
        <w:suppressAutoHyphens/>
        <w:spacing w:after="0" w:line="240" w:lineRule="auto"/>
        <w:jc w:val="both"/>
        <w:textAlignment w:val="baseline"/>
        <w:rPr>
          <w:rFonts w:ascii="Times New Roman" w:hAnsi="Times New Roman"/>
          <w:noProof/>
          <w:sz w:val="24"/>
          <w:szCs w:val="24"/>
          <w:highlight w:val="yellow"/>
          <w:lang w:val="uk-UA" w:eastAsia="uk-UA"/>
        </w:rPr>
      </w:pPr>
      <w:r w:rsidRPr="008B445D">
        <w:rPr>
          <w:rFonts w:ascii="Times New Roman" w:hAnsi="Times New Roman"/>
          <w:noProof/>
          <w:sz w:val="24"/>
          <w:szCs w:val="24"/>
          <w:lang w:eastAsia="ru-RU"/>
        </w:rPr>
        <w:object w:dxaOrig="9348" w:dyaOrig="6145">
          <v:shape id="_x0000_i1026" type="#_x0000_t75" style="width:467.25pt;height:306.75pt" o:ole="">
            <v:imagedata r:id="rId9" o:title=""/>
            <o:lock v:ext="edit" aspectratio="f"/>
          </v:shape>
          <o:OLEObject Type="Embed" ProgID="Excel.Sheet.8" ShapeID="_x0000_i1026" DrawAspect="Content" ObjectID="_1831191092" r:id="rId10"/>
        </w:object>
      </w:r>
    </w:p>
    <w:bookmarkEnd w:id="0"/>
    <w:bookmarkEnd w:id="1"/>
    <w:p w:rsidR="003C584F" w:rsidRPr="008B445D" w:rsidRDefault="003C584F" w:rsidP="00312FF4">
      <w:pPr>
        <w:pStyle w:val="3"/>
        <w:tabs>
          <w:tab w:val="left" w:pos="567"/>
        </w:tabs>
        <w:jc w:val="center"/>
        <w:rPr>
          <w:sz w:val="24"/>
          <w:szCs w:val="24"/>
          <w:lang w:val="uk-UA"/>
        </w:rPr>
      </w:pPr>
      <w:r w:rsidRPr="008B445D">
        <w:rPr>
          <w:bCs w:val="0"/>
          <w:sz w:val="24"/>
          <w:szCs w:val="24"/>
        </w:rPr>
        <w:t>Загальні показники виконання бюджету за січень – грудень 2025 року</w:t>
      </w:r>
      <w:r w:rsidR="00312FF4">
        <w:rPr>
          <w:bCs w:val="0"/>
          <w:sz w:val="24"/>
          <w:szCs w:val="24"/>
          <w:lang w:val="uk-UA"/>
        </w:rPr>
        <w:t xml:space="preserve"> (</w:t>
      </w:r>
      <w:r w:rsidR="008B445D">
        <w:rPr>
          <w:sz w:val="24"/>
          <w:szCs w:val="24"/>
          <w:lang w:val="uk-UA"/>
        </w:rPr>
        <w:t>тис.грн</w:t>
      </w:r>
      <w:r w:rsidR="00312FF4">
        <w:rPr>
          <w:sz w:val="24"/>
          <w:szCs w:val="24"/>
          <w:lang w:val="uk-UA"/>
        </w:rPr>
        <w:t>)</w:t>
      </w:r>
    </w:p>
    <w:tbl>
      <w:tblPr>
        <w:tblW w:w="9632" w:type="dxa"/>
        <w:tblInd w:w="113" w:type="dxa"/>
        <w:tblLayout w:type="fixed"/>
        <w:tblLook w:val="00A0"/>
      </w:tblPr>
      <w:tblGrid>
        <w:gridCol w:w="1680"/>
        <w:gridCol w:w="1292"/>
        <w:gridCol w:w="1418"/>
        <w:gridCol w:w="992"/>
        <w:gridCol w:w="989"/>
        <w:gridCol w:w="1288"/>
        <w:gridCol w:w="1122"/>
        <w:gridCol w:w="851"/>
      </w:tblGrid>
      <w:tr w:rsidR="003C584F" w:rsidRPr="008B445D" w:rsidTr="00DE02B0">
        <w:trPr>
          <w:trHeight w:val="720"/>
        </w:trPr>
        <w:tc>
          <w:tcPr>
            <w:tcW w:w="1680"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Вид надходжень</w:t>
            </w:r>
          </w:p>
        </w:tc>
        <w:tc>
          <w:tcPr>
            <w:tcW w:w="1292"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Уточнений план на січень-грудень 2025 року</w:t>
            </w:r>
          </w:p>
        </w:tc>
        <w:tc>
          <w:tcPr>
            <w:tcW w:w="1418"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Фактичні надходження за січень-грудень 2025 року</w:t>
            </w:r>
          </w:p>
        </w:tc>
        <w:tc>
          <w:tcPr>
            <w:tcW w:w="992"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 викон</w:t>
            </w:r>
            <w:r w:rsidR="00DE02B0">
              <w:rPr>
                <w:rFonts w:ascii="Times New Roman" w:hAnsi="Times New Roman"/>
                <w:b/>
                <w:bCs/>
                <w:sz w:val="20"/>
                <w:szCs w:val="20"/>
                <w:lang w:val="uk-UA" w:eastAsia="uk-UA"/>
              </w:rPr>
              <w:t>.</w:t>
            </w:r>
          </w:p>
        </w:tc>
        <w:tc>
          <w:tcPr>
            <w:tcW w:w="989"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 , -</w:t>
            </w:r>
          </w:p>
        </w:tc>
        <w:tc>
          <w:tcPr>
            <w:tcW w:w="1288" w:type="dxa"/>
            <w:vMerge w:val="restart"/>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Фактичні надходження за січень-грудень 2024 року</w:t>
            </w:r>
          </w:p>
        </w:tc>
        <w:tc>
          <w:tcPr>
            <w:tcW w:w="1973" w:type="dxa"/>
            <w:gridSpan w:val="2"/>
            <w:tcBorders>
              <w:top w:val="single" w:sz="4" w:space="0" w:color="auto"/>
              <w:left w:val="nil"/>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Ріст/спад 2025рік/2024рік</w:t>
            </w:r>
          </w:p>
        </w:tc>
      </w:tr>
      <w:tr w:rsidR="003C584F" w:rsidRPr="008B445D" w:rsidTr="00DE02B0">
        <w:trPr>
          <w:trHeight w:val="630"/>
        </w:trPr>
        <w:tc>
          <w:tcPr>
            <w:tcW w:w="1680"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rPr>
                <w:rFonts w:ascii="Times New Roman" w:hAnsi="Times New Roman"/>
                <w:b/>
                <w:bCs/>
                <w:sz w:val="20"/>
                <w:szCs w:val="20"/>
                <w:lang w:val="uk-UA" w:eastAsia="uk-UA"/>
              </w:rPr>
            </w:pPr>
          </w:p>
        </w:tc>
        <w:tc>
          <w:tcPr>
            <w:tcW w:w="1292"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p>
        </w:tc>
        <w:tc>
          <w:tcPr>
            <w:tcW w:w="1418"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p>
        </w:tc>
        <w:tc>
          <w:tcPr>
            <w:tcW w:w="992"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p>
        </w:tc>
        <w:tc>
          <w:tcPr>
            <w:tcW w:w="989"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p>
        </w:tc>
        <w:tc>
          <w:tcPr>
            <w:tcW w:w="1288" w:type="dxa"/>
            <w:vMerge/>
            <w:tcBorders>
              <w:top w:val="single" w:sz="4" w:space="0" w:color="auto"/>
              <w:left w:val="single" w:sz="4" w:space="0" w:color="auto"/>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p>
        </w:tc>
        <w:tc>
          <w:tcPr>
            <w:tcW w:w="1122" w:type="dxa"/>
            <w:tcBorders>
              <w:top w:val="nil"/>
              <w:left w:val="nil"/>
              <w:bottom w:val="single" w:sz="4" w:space="0" w:color="auto"/>
              <w:right w:val="single" w:sz="4" w:space="0" w:color="auto"/>
            </w:tcBorders>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у тис.грн.</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w:t>
            </w:r>
          </w:p>
        </w:tc>
      </w:tr>
      <w:tr w:rsidR="003C584F" w:rsidRPr="008B445D" w:rsidTr="00DE02B0">
        <w:trPr>
          <w:trHeight w:val="765"/>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b/>
                <w:bCs/>
                <w:sz w:val="20"/>
                <w:szCs w:val="20"/>
                <w:lang w:val="uk-UA" w:eastAsia="uk-UA"/>
              </w:rPr>
            </w:pPr>
            <w:r w:rsidRPr="008B445D">
              <w:rPr>
                <w:rFonts w:ascii="Times New Roman" w:hAnsi="Times New Roman"/>
                <w:b/>
                <w:bCs/>
                <w:sz w:val="20"/>
                <w:szCs w:val="20"/>
                <w:lang w:val="uk-UA" w:eastAsia="uk-UA"/>
              </w:rPr>
              <w:t>Власні доходи загального фонду (без трансфертів)</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149 968,3</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152 698,3</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101,8</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2 730,0</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133 085,6</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19 612,7</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14,7</w:t>
            </w:r>
          </w:p>
        </w:tc>
      </w:tr>
      <w:tr w:rsidR="003C584F" w:rsidRPr="008B445D" w:rsidTr="00DE02B0">
        <w:trPr>
          <w:trHeight w:val="765"/>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sz w:val="20"/>
                <w:szCs w:val="20"/>
                <w:lang w:val="uk-UA" w:eastAsia="uk-UA"/>
              </w:rPr>
            </w:pPr>
            <w:r w:rsidRPr="008B445D">
              <w:rPr>
                <w:rFonts w:ascii="Times New Roman" w:hAnsi="Times New Roman"/>
                <w:sz w:val="20"/>
                <w:szCs w:val="20"/>
                <w:lang w:val="uk-UA" w:eastAsia="uk-UA"/>
              </w:rPr>
              <w:t>Офіційні трансферти загального фонду</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71 579,2</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70 186,6</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98,1</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-1 392,6</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65 065,2</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5 121,4</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sz w:val="20"/>
                <w:szCs w:val="20"/>
                <w:lang w:val="uk-UA" w:eastAsia="uk-UA"/>
              </w:rPr>
            </w:pPr>
            <w:r w:rsidRPr="008B445D">
              <w:rPr>
                <w:rFonts w:ascii="Times New Roman" w:hAnsi="Times New Roman"/>
                <w:b/>
                <w:sz w:val="20"/>
                <w:szCs w:val="20"/>
                <w:lang w:val="uk-UA" w:eastAsia="uk-UA"/>
              </w:rPr>
              <w:t>7,9</w:t>
            </w:r>
          </w:p>
        </w:tc>
      </w:tr>
      <w:tr w:rsidR="003C584F" w:rsidRPr="008B445D" w:rsidTr="00DE02B0">
        <w:trPr>
          <w:trHeight w:val="1127"/>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b/>
                <w:bCs/>
                <w:sz w:val="20"/>
                <w:szCs w:val="20"/>
                <w:lang w:val="uk-UA" w:eastAsia="uk-UA"/>
              </w:rPr>
            </w:pPr>
            <w:r w:rsidRPr="008B445D">
              <w:rPr>
                <w:rFonts w:ascii="Times New Roman" w:hAnsi="Times New Roman"/>
                <w:b/>
                <w:bCs/>
                <w:sz w:val="20"/>
                <w:szCs w:val="20"/>
                <w:lang w:val="uk-UA" w:eastAsia="uk-UA"/>
              </w:rPr>
              <w:lastRenderedPageBreak/>
              <w:t>Доходи спеціального фонду (без трансфертів)</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15 500,0</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17362,4</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112,0</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1 862,4</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16 566,6</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795,8</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4,8</w:t>
            </w:r>
          </w:p>
        </w:tc>
      </w:tr>
      <w:tr w:rsidR="003C584F" w:rsidRPr="008B445D" w:rsidTr="00DE02B0">
        <w:trPr>
          <w:trHeight w:val="1164"/>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b/>
                <w:bCs/>
                <w:sz w:val="20"/>
                <w:szCs w:val="20"/>
                <w:lang w:val="uk-UA" w:eastAsia="uk-UA"/>
              </w:rPr>
            </w:pPr>
            <w:r w:rsidRPr="008B445D">
              <w:rPr>
                <w:rFonts w:ascii="Times New Roman" w:hAnsi="Times New Roman"/>
                <w:sz w:val="20"/>
                <w:szCs w:val="20"/>
                <w:lang w:val="uk-UA" w:eastAsia="uk-UA"/>
              </w:rPr>
              <w:t>Офіційні трансферти спеціального фонду</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2 260,6</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1 709,2</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75,6</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-551,4</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4 306,6</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-2 597,4</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-60,3</w:t>
            </w:r>
          </w:p>
        </w:tc>
      </w:tr>
      <w:tr w:rsidR="003C584F" w:rsidRPr="008B445D" w:rsidTr="00DE02B0">
        <w:trPr>
          <w:trHeight w:val="255"/>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b/>
                <w:bCs/>
                <w:sz w:val="20"/>
                <w:szCs w:val="20"/>
                <w:lang w:val="uk-UA" w:eastAsia="uk-UA"/>
              </w:rPr>
            </w:pPr>
            <w:r w:rsidRPr="008B445D">
              <w:rPr>
                <w:rFonts w:ascii="Times New Roman" w:hAnsi="Times New Roman"/>
                <w:b/>
                <w:bCs/>
                <w:sz w:val="20"/>
                <w:szCs w:val="20"/>
                <w:lang w:val="uk-UA" w:eastAsia="uk-UA"/>
              </w:rPr>
              <w:t>ВСЬОГО</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239 308,2</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241 956,5</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101,1</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2 648,3</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219 024,1</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22 932,4</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r w:rsidRPr="008B445D">
              <w:rPr>
                <w:rFonts w:ascii="Times New Roman" w:hAnsi="Times New Roman"/>
                <w:b/>
                <w:bCs/>
                <w:sz w:val="20"/>
                <w:szCs w:val="20"/>
                <w:lang w:val="uk-UA" w:eastAsia="uk-UA"/>
              </w:rPr>
              <w:t>10,5</w:t>
            </w:r>
          </w:p>
        </w:tc>
      </w:tr>
      <w:tr w:rsidR="003C584F" w:rsidRPr="008B445D" w:rsidTr="00DE02B0">
        <w:trPr>
          <w:trHeight w:val="255"/>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sz w:val="20"/>
                <w:szCs w:val="20"/>
                <w:lang w:val="uk-UA" w:eastAsia="uk-UA"/>
              </w:rPr>
            </w:pPr>
            <w:r w:rsidRPr="008B445D">
              <w:rPr>
                <w:rFonts w:ascii="Times New Roman" w:hAnsi="Times New Roman"/>
                <w:sz w:val="20"/>
                <w:szCs w:val="20"/>
                <w:lang w:val="uk-UA" w:eastAsia="uk-UA"/>
              </w:rPr>
              <w:t>в т.ч.</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b/>
                <w:bCs/>
                <w:sz w:val="20"/>
                <w:szCs w:val="20"/>
                <w:lang w:val="uk-UA" w:eastAsia="uk-UA"/>
              </w:rPr>
            </w:pP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sz w:val="20"/>
                <w:szCs w:val="20"/>
                <w:lang w:val="uk-UA" w:eastAsia="uk-UA"/>
              </w:rPr>
            </w:pP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b/>
                <w:bCs/>
                <w:sz w:val="20"/>
                <w:szCs w:val="20"/>
                <w:lang w:val="uk-UA" w:eastAsia="uk-UA"/>
              </w:rPr>
            </w:pPr>
          </w:p>
        </w:tc>
      </w:tr>
      <w:tr w:rsidR="003C584F" w:rsidRPr="008B445D" w:rsidTr="00DE02B0">
        <w:trPr>
          <w:trHeight w:val="546"/>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sz w:val="20"/>
                <w:szCs w:val="20"/>
                <w:lang w:val="uk-UA" w:eastAsia="uk-UA"/>
              </w:rPr>
            </w:pPr>
            <w:r w:rsidRPr="008B445D">
              <w:rPr>
                <w:rFonts w:ascii="Times New Roman" w:hAnsi="Times New Roman"/>
                <w:sz w:val="20"/>
                <w:szCs w:val="20"/>
                <w:lang w:val="uk-UA" w:eastAsia="uk-UA"/>
              </w:rPr>
              <w:t>Загальний фонд</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221 547,5</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222 884,9</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100,6</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1 337,4</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198 150,8</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24 734,1</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12,5</w:t>
            </w:r>
          </w:p>
        </w:tc>
      </w:tr>
      <w:tr w:rsidR="003C584F" w:rsidRPr="008B445D" w:rsidTr="00DE02B0">
        <w:trPr>
          <w:trHeight w:val="453"/>
        </w:trPr>
        <w:tc>
          <w:tcPr>
            <w:tcW w:w="1680" w:type="dxa"/>
            <w:tcBorders>
              <w:top w:val="nil"/>
              <w:left w:val="single" w:sz="4" w:space="0" w:color="auto"/>
              <w:bottom w:val="single" w:sz="4" w:space="0" w:color="auto"/>
              <w:right w:val="single" w:sz="4" w:space="0" w:color="auto"/>
            </w:tcBorders>
            <w:shd w:val="clear" w:color="000000" w:fill="FFFFFF"/>
          </w:tcPr>
          <w:p w:rsidR="003C584F" w:rsidRPr="008B445D" w:rsidRDefault="003C584F" w:rsidP="008B445D">
            <w:pPr>
              <w:rPr>
                <w:rFonts w:ascii="Times New Roman" w:hAnsi="Times New Roman"/>
                <w:sz w:val="20"/>
                <w:szCs w:val="20"/>
                <w:lang w:val="uk-UA" w:eastAsia="uk-UA"/>
              </w:rPr>
            </w:pPr>
            <w:r w:rsidRPr="008B445D">
              <w:rPr>
                <w:rFonts w:ascii="Times New Roman" w:hAnsi="Times New Roman"/>
                <w:sz w:val="20"/>
                <w:szCs w:val="20"/>
                <w:lang w:val="uk-UA" w:eastAsia="uk-UA"/>
              </w:rPr>
              <w:t>Спеціальний фонд</w:t>
            </w:r>
          </w:p>
        </w:tc>
        <w:tc>
          <w:tcPr>
            <w:tcW w:w="12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17 760,6</w:t>
            </w:r>
          </w:p>
        </w:tc>
        <w:tc>
          <w:tcPr>
            <w:tcW w:w="141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19 071,6</w:t>
            </w:r>
          </w:p>
        </w:tc>
        <w:tc>
          <w:tcPr>
            <w:tcW w:w="992"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107,4</w:t>
            </w:r>
          </w:p>
        </w:tc>
        <w:tc>
          <w:tcPr>
            <w:tcW w:w="989"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1 310,9</w:t>
            </w:r>
          </w:p>
        </w:tc>
        <w:tc>
          <w:tcPr>
            <w:tcW w:w="1288" w:type="dxa"/>
            <w:tcBorders>
              <w:top w:val="nil"/>
              <w:left w:val="nil"/>
              <w:bottom w:val="single" w:sz="4" w:space="0" w:color="auto"/>
              <w:right w:val="single" w:sz="4" w:space="0" w:color="auto"/>
            </w:tcBorders>
            <w:shd w:val="clear" w:color="000000" w:fill="FFFFFF"/>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20 837,2</w:t>
            </w:r>
          </w:p>
        </w:tc>
        <w:tc>
          <w:tcPr>
            <w:tcW w:w="1122"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-1801,6</w:t>
            </w:r>
          </w:p>
        </w:tc>
        <w:tc>
          <w:tcPr>
            <w:tcW w:w="851" w:type="dxa"/>
            <w:tcBorders>
              <w:top w:val="nil"/>
              <w:left w:val="nil"/>
              <w:bottom w:val="single" w:sz="4" w:space="0" w:color="auto"/>
              <w:right w:val="single" w:sz="4" w:space="0" w:color="auto"/>
            </w:tcBorders>
            <w:noWrap/>
          </w:tcPr>
          <w:p w:rsidR="003C584F" w:rsidRPr="008B445D" w:rsidRDefault="003C584F" w:rsidP="008B445D">
            <w:pPr>
              <w:jc w:val="center"/>
              <w:rPr>
                <w:rFonts w:ascii="Times New Roman" w:hAnsi="Times New Roman"/>
                <w:sz w:val="20"/>
                <w:szCs w:val="20"/>
                <w:lang w:val="uk-UA" w:eastAsia="uk-UA"/>
              </w:rPr>
            </w:pPr>
            <w:r w:rsidRPr="008B445D">
              <w:rPr>
                <w:rFonts w:ascii="Times New Roman" w:hAnsi="Times New Roman"/>
                <w:sz w:val="20"/>
                <w:szCs w:val="20"/>
                <w:lang w:val="uk-UA" w:eastAsia="uk-UA"/>
              </w:rPr>
              <w:t>-8,6</w:t>
            </w:r>
          </w:p>
        </w:tc>
      </w:tr>
    </w:tbl>
    <w:p w:rsidR="00DE02B0" w:rsidRDefault="00DE02B0" w:rsidP="007401F7">
      <w:pPr>
        <w:pStyle w:val="a9"/>
        <w:tabs>
          <w:tab w:val="left" w:pos="709"/>
          <w:tab w:val="left" w:pos="9900"/>
        </w:tabs>
        <w:jc w:val="center"/>
        <w:rPr>
          <w:rFonts w:ascii="Times New Roman" w:hAnsi="Times New Roman"/>
          <w:b/>
          <w:sz w:val="24"/>
          <w:szCs w:val="24"/>
        </w:rPr>
      </w:pPr>
    </w:p>
    <w:p w:rsidR="003C584F" w:rsidRPr="008B445D" w:rsidRDefault="003C584F" w:rsidP="007401F7">
      <w:pPr>
        <w:pStyle w:val="a9"/>
        <w:tabs>
          <w:tab w:val="left" w:pos="709"/>
          <w:tab w:val="left" w:pos="9900"/>
        </w:tabs>
        <w:jc w:val="center"/>
        <w:rPr>
          <w:rFonts w:ascii="Times New Roman" w:hAnsi="Times New Roman"/>
          <w:b/>
          <w:sz w:val="24"/>
          <w:szCs w:val="24"/>
          <w:lang w:val="uk-UA"/>
        </w:rPr>
      </w:pPr>
      <w:r w:rsidRPr="008B445D">
        <w:rPr>
          <w:rFonts w:ascii="Times New Roman" w:hAnsi="Times New Roman"/>
          <w:b/>
          <w:sz w:val="24"/>
          <w:szCs w:val="24"/>
        </w:rPr>
        <w:t xml:space="preserve">Доходи загального фонду бюджету </w:t>
      </w:r>
      <w:r w:rsidRPr="008B445D">
        <w:rPr>
          <w:rFonts w:ascii="Times New Roman" w:hAnsi="Times New Roman"/>
          <w:b/>
          <w:sz w:val="24"/>
          <w:szCs w:val="24"/>
          <w:lang w:val="uk-UA"/>
        </w:rPr>
        <w:t xml:space="preserve">Новопільської сільської </w:t>
      </w:r>
      <w:r w:rsidRPr="008B445D">
        <w:rPr>
          <w:rFonts w:ascii="Times New Roman" w:hAnsi="Times New Roman"/>
          <w:b/>
          <w:sz w:val="24"/>
          <w:szCs w:val="24"/>
        </w:rPr>
        <w:t>ТГ</w:t>
      </w:r>
    </w:p>
    <w:p w:rsidR="003C584F" w:rsidRPr="008B445D" w:rsidRDefault="003C584F" w:rsidP="007401F7">
      <w:pPr>
        <w:ind w:firstLine="708"/>
        <w:jc w:val="both"/>
        <w:rPr>
          <w:rFonts w:ascii="Times New Roman" w:hAnsi="Times New Roman"/>
          <w:sz w:val="24"/>
          <w:szCs w:val="24"/>
          <w:lang w:val="uk-UA"/>
        </w:rPr>
      </w:pPr>
      <w:r w:rsidRPr="008B445D">
        <w:rPr>
          <w:rFonts w:ascii="Times New Roman" w:hAnsi="Times New Roman"/>
          <w:sz w:val="24"/>
          <w:szCs w:val="24"/>
          <w:lang w:val="uk-UA"/>
        </w:rPr>
        <w:t xml:space="preserve">Основними бюджетоутворюючими джерелами доходів загального фонду місцевого бюджету Новопільської сільської територіальної громади в 2025 році залишаються податок на доходи фізичних осіб, податок на майно, єдиний податок та акцизний податок (пальне). Сумарна питома вага зазначених платежів в загальному обсязі власних надходжень до загального фонду місцевого бюджету у 2025 році складає 98,5 відсотка. </w:t>
      </w:r>
    </w:p>
    <w:p w:rsidR="003C584F" w:rsidRPr="008B445D" w:rsidRDefault="003C584F" w:rsidP="007401F7">
      <w:pPr>
        <w:pStyle w:val="a9"/>
        <w:tabs>
          <w:tab w:val="left" w:pos="0"/>
        </w:tabs>
        <w:ind w:firstLine="851"/>
        <w:rPr>
          <w:rFonts w:ascii="Times New Roman" w:hAnsi="Times New Roman"/>
          <w:bCs/>
          <w:sz w:val="24"/>
          <w:szCs w:val="24"/>
        </w:rPr>
      </w:pPr>
      <w:r w:rsidRPr="008B445D">
        <w:rPr>
          <w:rFonts w:ascii="Times New Roman" w:hAnsi="Times New Roman"/>
          <w:bCs/>
          <w:sz w:val="24"/>
          <w:szCs w:val="24"/>
        </w:rPr>
        <w:t xml:space="preserve">Основні надходження до загального фонду бюджету </w:t>
      </w:r>
      <w:r w:rsidRPr="008B445D">
        <w:rPr>
          <w:rFonts w:ascii="Times New Roman" w:hAnsi="Times New Roman"/>
          <w:bCs/>
          <w:sz w:val="24"/>
          <w:szCs w:val="24"/>
          <w:lang w:val="uk-UA"/>
        </w:rPr>
        <w:t>Новопільської</w:t>
      </w:r>
      <w:r w:rsidRPr="008B445D">
        <w:rPr>
          <w:rFonts w:ascii="Times New Roman" w:hAnsi="Times New Roman"/>
          <w:bCs/>
          <w:sz w:val="24"/>
          <w:szCs w:val="24"/>
        </w:rPr>
        <w:t xml:space="preserve"> територіальної громади забезпечують:</w:t>
      </w:r>
    </w:p>
    <w:p w:rsidR="003C584F" w:rsidRPr="008B445D" w:rsidRDefault="003C584F" w:rsidP="00DE02B0">
      <w:pPr>
        <w:pStyle w:val="ListParagraph2"/>
        <w:numPr>
          <w:ilvl w:val="0"/>
          <w:numId w:val="47"/>
        </w:numPr>
        <w:spacing w:before="0" w:after="0"/>
        <w:ind w:left="0" w:firstLine="284"/>
        <w:rPr>
          <w:bCs/>
        </w:rPr>
      </w:pPr>
      <w:r w:rsidRPr="008B445D">
        <w:rPr>
          <w:bCs/>
        </w:rPr>
        <w:t xml:space="preserve">податок на доходи фізичних осіб – 89 501,3 </w:t>
      </w:r>
      <w:r w:rsidR="008B445D">
        <w:rPr>
          <w:bCs/>
        </w:rPr>
        <w:t>тис.грн</w:t>
      </w:r>
      <w:r w:rsidRPr="008B445D">
        <w:rPr>
          <w:bCs/>
        </w:rPr>
        <w:t xml:space="preserve"> або 58,6 відсотків в загальному обсязі власних надходжень;</w:t>
      </w:r>
    </w:p>
    <w:p w:rsidR="003C584F" w:rsidRPr="008B445D" w:rsidRDefault="003C584F" w:rsidP="00DE02B0">
      <w:pPr>
        <w:pStyle w:val="ListParagraph2"/>
        <w:numPr>
          <w:ilvl w:val="0"/>
          <w:numId w:val="47"/>
        </w:numPr>
        <w:spacing w:before="0" w:after="0"/>
        <w:ind w:left="0" w:firstLine="284"/>
        <w:rPr>
          <w:bCs/>
        </w:rPr>
      </w:pPr>
      <w:r w:rsidRPr="008B445D">
        <w:rPr>
          <w:bCs/>
        </w:rPr>
        <w:t>єдиний податок – 28 916,1 тис.грн або 18,9 відсотків в загальному обсязі власних надходжень;</w:t>
      </w:r>
    </w:p>
    <w:p w:rsidR="003C584F" w:rsidRPr="008B445D" w:rsidRDefault="003C584F" w:rsidP="00DE02B0">
      <w:pPr>
        <w:pStyle w:val="ListParagraph2"/>
        <w:numPr>
          <w:ilvl w:val="0"/>
          <w:numId w:val="47"/>
        </w:numPr>
        <w:spacing w:before="0" w:after="0"/>
        <w:ind w:left="0" w:firstLine="284"/>
        <w:rPr>
          <w:bCs/>
        </w:rPr>
      </w:pPr>
      <w:r w:rsidRPr="008B445D">
        <w:rPr>
          <w:bCs/>
        </w:rPr>
        <w:t>податок на майно – 17 209,4 тис.грн або 11,3 відсотки в загальному обсязі власних надходжень;</w:t>
      </w:r>
    </w:p>
    <w:p w:rsidR="003C584F" w:rsidRPr="008B445D" w:rsidRDefault="003C584F" w:rsidP="00DE02B0">
      <w:pPr>
        <w:pStyle w:val="ListParagraph2"/>
        <w:numPr>
          <w:ilvl w:val="0"/>
          <w:numId w:val="47"/>
        </w:numPr>
        <w:spacing w:before="0" w:after="0"/>
        <w:ind w:left="0" w:firstLine="284"/>
        <w:rPr>
          <w:bCs/>
        </w:rPr>
      </w:pPr>
      <w:r w:rsidRPr="008B445D">
        <w:rPr>
          <w:bCs/>
        </w:rPr>
        <w:t xml:space="preserve">акцизний податок (пальне) – 13 836,8 </w:t>
      </w:r>
      <w:r w:rsidR="008B445D">
        <w:rPr>
          <w:bCs/>
        </w:rPr>
        <w:t>тис.грн</w:t>
      </w:r>
      <w:r w:rsidRPr="008B445D">
        <w:rPr>
          <w:bCs/>
        </w:rPr>
        <w:t xml:space="preserve"> або 9,1 відсотки.</w:t>
      </w:r>
    </w:p>
    <w:p w:rsidR="003C584F" w:rsidRPr="008B445D" w:rsidRDefault="003C584F" w:rsidP="007401F7">
      <w:pPr>
        <w:ind w:firstLine="851"/>
        <w:jc w:val="both"/>
        <w:rPr>
          <w:rFonts w:ascii="Times New Roman" w:hAnsi="Times New Roman"/>
          <w:sz w:val="24"/>
          <w:szCs w:val="24"/>
          <w:lang w:val="uk-UA"/>
        </w:rPr>
      </w:pPr>
      <w:r w:rsidRPr="008B445D">
        <w:rPr>
          <w:rFonts w:ascii="Times New Roman" w:hAnsi="Times New Roman"/>
          <w:b/>
          <w:sz w:val="24"/>
          <w:szCs w:val="24"/>
          <w:lang w:val="uk-UA"/>
        </w:rPr>
        <w:t>Податок на доходи фізичних осіб</w:t>
      </w:r>
      <w:r w:rsidRPr="008B445D">
        <w:rPr>
          <w:rFonts w:ascii="Times New Roman" w:hAnsi="Times New Roman"/>
          <w:sz w:val="24"/>
          <w:szCs w:val="24"/>
          <w:lang w:val="uk-UA"/>
        </w:rPr>
        <w:t xml:space="preserve"> (далі – ПДФО) залишається базовим джерелом наповнення дохідної частини місцевого бюджету Новопільської сільської територіальної громади. Питома вага податку на доходи фізичних осіб в обсязі доходів загального фонду бюджету (без урахування міжбюджетних трансфертів) у звітному періоді складає </w:t>
      </w:r>
      <w:r w:rsidR="00DE02B0">
        <w:rPr>
          <w:rFonts w:ascii="Times New Roman" w:hAnsi="Times New Roman"/>
          <w:sz w:val="24"/>
          <w:szCs w:val="24"/>
          <w:lang w:val="uk-UA"/>
        </w:rPr>
        <w:t xml:space="preserve">                        </w:t>
      </w:r>
      <w:r w:rsidRPr="008B445D">
        <w:rPr>
          <w:rFonts w:ascii="Times New Roman" w:hAnsi="Times New Roman"/>
          <w:sz w:val="24"/>
          <w:szCs w:val="24"/>
          <w:lang w:val="uk-UA"/>
        </w:rPr>
        <w:t>58,6 відсотків.</w:t>
      </w:r>
    </w:p>
    <w:p w:rsidR="003C584F" w:rsidRPr="008B445D" w:rsidRDefault="003C584F" w:rsidP="007401F7">
      <w:pPr>
        <w:spacing w:line="288" w:lineRule="atLeast"/>
        <w:ind w:firstLine="851"/>
        <w:jc w:val="both"/>
        <w:textAlignment w:val="baseline"/>
        <w:rPr>
          <w:rFonts w:ascii="Times New Roman" w:hAnsi="Times New Roman"/>
          <w:sz w:val="24"/>
          <w:szCs w:val="24"/>
          <w:lang w:val="uk-UA"/>
        </w:rPr>
      </w:pPr>
      <w:r w:rsidRPr="008B445D">
        <w:rPr>
          <w:rFonts w:ascii="Times New Roman" w:hAnsi="Times New Roman"/>
          <w:sz w:val="24"/>
          <w:szCs w:val="24"/>
          <w:lang w:val="uk-UA" w:eastAsia="uk-UA"/>
        </w:rPr>
        <w:t xml:space="preserve">Фактичні надходження ПДФО за січень-грудень 2025 року складають                       </w:t>
      </w:r>
      <w:r w:rsidRPr="008B445D">
        <w:rPr>
          <w:rFonts w:ascii="Times New Roman" w:hAnsi="Times New Roman"/>
          <w:b/>
          <w:sz w:val="24"/>
          <w:szCs w:val="24"/>
          <w:lang w:val="uk-UA" w:eastAsia="uk-UA"/>
        </w:rPr>
        <w:t xml:space="preserve">89 501,3 </w:t>
      </w:r>
      <w:r w:rsidR="008B445D">
        <w:rPr>
          <w:rFonts w:ascii="Times New Roman" w:hAnsi="Times New Roman"/>
          <w:b/>
          <w:bCs/>
          <w:sz w:val="24"/>
          <w:szCs w:val="24"/>
          <w:bdr w:val="none" w:sz="0" w:space="0" w:color="auto" w:frame="1"/>
          <w:lang w:val="uk-UA" w:eastAsia="uk-UA"/>
        </w:rPr>
        <w:t>тис.грн</w:t>
      </w:r>
      <w:r w:rsidRPr="008B445D">
        <w:rPr>
          <w:rFonts w:ascii="Times New Roman" w:hAnsi="Times New Roman"/>
          <w:sz w:val="24"/>
          <w:szCs w:val="24"/>
          <w:lang w:val="uk-UA" w:eastAsia="uk-UA"/>
        </w:rPr>
        <w:t xml:space="preserve">, рівень виконання становить 102,7 </w:t>
      </w:r>
      <w:r w:rsidRPr="008B445D">
        <w:rPr>
          <w:rFonts w:ascii="Times New Roman" w:hAnsi="Times New Roman"/>
          <w:bCs/>
          <w:sz w:val="24"/>
          <w:szCs w:val="24"/>
          <w:bdr w:val="none" w:sz="0" w:space="0" w:color="auto" w:frame="1"/>
          <w:lang w:val="uk-UA" w:eastAsia="uk-UA"/>
        </w:rPr>
        <w:t xml:space="preserve">відсотків, що на 2 379,5 </w:t>
      </w:r>
      <w:r w:rsidR="008B445D">
        <w:rPr>
          <w:rFonts w:ascii="Times New Roman" w:hAnsi="Times New Roman"/>
          <w:bCs/>
          <w:sz w:val="24"/>
          <w:szCs w:val="24"/>
          <w:bdr w:val="none" w:sz="0" w:space="0" w:color="auto" w:frame="1"/>
          <w:lang w:val="uk-UA" w:eastAsia="uk-UA"/>
        </w:rPr>
        <w:t>тис.грн</w:t>
      </w:r>
      <w:r w:rsidRPr="008B445D">
        <w:rPr>
          <w:rFonts w:ascii="Times New Roman" w:hAnsi="Times New Roman"/>
          <w:bCs/>
          <w:sz w:val="24"/>
          <w:szCs w:val="24"/>
          <w:bdr w:val="none" w:sz="0" w:space="0" w:color="auto" w:frame="1"/>
          <w:lang w:val="uk-UA" w:eastAsia="uk-UA"/>
        </w:rPr>
        <w:t xml:space="preserve"> більше </w:t>
      </w:r>
      <w:r w:rsidRPr="008B445D">
        <w:rPr>
          <w:rFonts w:ascii="Times New Roman" w:hAnsi="Times New Roman"/>
          <w:sz w:val="24"/>
          <w:szCs w:val="24"/>
          <w:lang w:val="uk-UA" w:eastAsia="uk-UA"/>
        </w:rPr>
        <w:t xml:space="preserve">від уточнених планових показників на відповідний період. </w:t>
      </w:r>
      <w:r w:rsidRPr="008B445D">
        <w:rPr>
          <w:rFonts w:ascii="Times New Roman" w:hAnsi="Times New Roman"/>
          <w:sz w:val="24"/>
          <w:szCs w:val="24"/>
        </w:rPr>
        <w:t xml:space="preserve">У порівнянні </w:t>
      </w:r>
      <w:r w:rsidRPr="008B445D">
        <w:rPr>
          <w:rFonts w:ascii="Times New Roman" w:hAnsi="Times New Roman"/>
          <w:sz w:val="24"/>
          <w:szCs w:val="24"/>
          <w:lang w:val="uk-UA"/>
        </w:rPr>
        <w:t>з</w:t>
      </w:r>
      <w:r w:rsidRPr="008B445D">
        <w:rPr>
          <w:rFonts w:ascii="Times New Roman" w:hAnsi="Times New Roman"/>
          <w:sz w:val="24"/>
          <w:szCs w:val="24"/>
        </w:rPr>
        <w:t xml:space="preserve"> </w:t>
      </w:r>
      <w:r w:rsidRPr="008B445D">
        <w:rPr>
          <w:rFonts w:ascii="Times New Roman" w:hAnsi="Times New Roman"/>
          <w:sz w:val="24"/>
          <w:szCs w:val="24"/>
          <w:lang w:val="uk-UA"/>
        </w:rPr>
        <w:t xml:space="preserve">відповідним періодом </w:t>
      </w:r>
      <w:r w:rsidRPr="008B445D">
        <w:rPr>
          <w:rFonts w:ascii="Times New Roman" w:hAnsi="Times New Roman"/>
          <w:sz w:val="24"/>
          <w:szCs w:val="24"/>
        </w:rPr>
        <w:t xml:space="preserve">минулого року надходження по </w:t>
      </w:r>
      <w:r w:rsidRPr="008B445D">
        <w:rPr>
          <w:rFonts w:ascii="Times New Roman" w:hAnsi="Times New Roman"/>
          <w:sz w:val="24"/>
          <w:szCs w:val="24"/>
          <w:lang w:val="uk-UA"/>
        </w:rPr>
        <w:t>ПДФО</w:t>
      </w:r>
      <w:r w:rsidRPr="008B445D">
        <w:rPr>
          <w:rFonts w:ascii="Times New Roman" w:hAnsi="Times New Roman"/>
          <w:sz w:val="24"/>
          <w:szCs w:val="24"/>
        </w:rPr>
        <w:t xml:space="preserve"> з</w:t>
      </w:r>
      <w:r w:rsidRPr="008B445D">
        <w:rPr>
          <w:rFonts w:ascii="Times New Roman" w:hAnsi="Times New Roman"/>
          <w:sz w:val="24"/>
          <w:szCs w:val="24"/>
          <w:lang w:val="uk-UA"/>
        </w:rPr>
        <w:t>більшилися на</w:t>
      </w:r>
      <w:r w:rsidRPr="008B445D">
        <w:rPr>
          <w:rFonts w:ascii="Times New Roman" w:hAnsi="Times New Roman"/>
          <w:sz w:val="24"/>
          <w:szCs w:val="24"/>
        </w:rPr>
        <w:t xml:space="preserve"> </w:t>
      </w:r>
      <w:r w:rsidR="00DE02B0">
        <w:rPr>
          <w:rFonts w:ascii="Times New Roman" w:hAnsi="Times New Roman"/>
          <w:sz w:val="24"/>
          <w:szCs w:val="24"/>
          <w:lang w:val="uk-UA"/>
        </w:rPr>
        <w:t xml:space="preserve">                               </w:t>
      </w:r>
      <w:r w:rsidRPr="008B445D">
        <w:rPr>
          <w:rFonts w:ascii="Times New Roman" w:hAnsi="Times New Roman"/>
          <w:sz w:val="24"/>
          <w:szCs w:val="24"/>
          <w:lang w:val="uk-UA"/>
        </w:rPr>
        <w:t xml:space="preserve">8 650,8 </w:t>
      </w:r>
      <w:r w:rsidR="008B445D">
        <w:rPr>
          <w:rFonts w:ascii="Times New Roman" w:hAnsi="Times New Roman"/>
          <w:sz w:val="24"/>
          <w:szCs w:val="24"/>
        </w:rPr>
        <w:t>тис.грн</w:t>
      </w:r>
      <w:r w:rsidRPr="008B445D">
        <w:rPr>
          <w:rFonts w:ascii="Times New Roman" w:hAnsi="Times New Roman"/>
          <w:sz w:val="24"/>
          <w:szCs w:val="24"/>
          <w:lang w:val="uk-UA"/>
        </w:rPr>
        <w:t xml:space="preserve"> або на 10,7 відсотків</w:t>
      </w:r>
      <w:r w:rsidRPr="008B445D">
        <w:rPr>
          <w:rFonts w:ascii="Times New Roman" w:hAnsi="Times New Roman"/>
          <w:sz w:val="24"/>
          <w:szCs w:val="24"/>
        </w:rPr>
        <w:t>.</w:t>
      </w:r>
      <w:r w:rsidRPr="008B445D">
        <w:rPr>
          <w:rFonts w:ascii="Times New Roman" w:hAnsi="Times New Roman"/>
          <w:sz w:val="24"/>
          <w:szCs w:val="24"/>
          <w:lang w:val="uk-UA"/>
        </w:rPr>
        <w:t xml:space="preserve"> </w:t>
      </w:r>
    </w:p>
    <w:p w:rsidR="003C584F" w:rsidRPr="008B445D" w:rsidRDefault="003C584F" w:rsidP="00713983">
      <w:pPr>
        <w:autoSpaceDE w:val="0"/>
        <w:autoSpaceDN w:val="0"/>
        <w:adjustRightInd w:val="0"/>
        <w:ind w:firstLine="709"/>
        <w:jc w:val="both"/>
        <w:rPr>
          <w:rFonts w:ascii="Times New Roman" w:hAnsi="Times New Roman"/>
          <w:sz w:val="24"/>
          <w:szCs w:val="24"/>
          <w:lang w:val="uk-UA" w:eastAsia="ru-RU"/>
        </w:rPr>
      </w:pPr>
      <w:r w:rsidRPr="008B445D">
        <w:rPr>
          <w:rFonts w:ascii="Times New Roman" w:hAnsi="Times New Roman"/>
          <w:sz w:val="24"/>
          <w:szCs w:val="24"/>
          <w:lang w:val="uk-UA" w:eastAsia="ru-RU"/>
        </w:rPr>
        <w:t>Цьому сприяло</w:t>
      </w:r>
      <w:r w:rsidRPr="008B445D">
        <w:rPr>
          <w:rFonts w:ascii="Times New Roman" w:hAnsi="Times New Roman"/>
          <w:sz w:val="24"/>
          <w:szCs w:val="24"/>
          <w:lang w:val="uk-UA"/>
        </w:rPr>
        <w:t xml:space="preserve"> збільшення податку з доходів </w:t>
      </w:r>
      <w:r w:rsidRPr="008B445D">
        <w:rPr>
          <w:rFonts w:ascii="Times New Roman" w:hAnsi="Times New Roman"/>
          <w:sz w:val="24"/>
          <w:szCs w:val="24"/>
          <w:lang w:val="uk-UA" w:eastAsia="ru-RU"/>
        </w:rPr>
        <w:t xml:space="preserve">фізичних осіб із доходів платника у вигляді заробітної плати (+ 2 350,4 </w:t>
      </w:r>
      <w:r w:rsidR="008B445D">
        <w:rPr>
          <w:rFonts w:ascii="Times New Roman" w:hAnsi="Times New Roman"/>
          <w:sz w:val="24"/>
          <w:szCs w:val="24"/>
          <w:lang w:val="uk-UA" w:eastAsia="ru-RU"/>
        </w:rPr>
        <w:t>тис.грн</w:t>
      </w:r>
      <w:r w:rsidRPr="008B445D">
        <w:rPr>
          <w:rFonts w:ascii="Times New Roman" w:hAnsi="Times New Roman"/>
          <w:sz w:val="24"/>
          <w:szCs w:val="24"/>
          <w:lang w:val="uk-UA" w:eastAsia="ru-RU"/>
        </w:rPr>
        <w:t xml:space="preserve">, зростання за 2025 рік – 3,8 відсотка); збільшення надходжень із доходів платників податків інших, ніж заробітна плата </w:t>
      </w:r>
      <w:r w:rsidR="00DE02B0">
        <w:rPr>
          <w:rFonts w:ascii="Times New Roman" w:hAnsi="Times New Roman"/>
          <w:sz w:val="24"/>
          <w:szCs w:val="24"/>
          <w:lang w:val="uk-UA" w:eastAsia="ru-RU"/>
        </w:rPr>
        <w:t xml:space="preserve">                        </w:t>
      </w:r>
      <w:r w:rsidRPr="008B445D">
        <w:rPr>
          <w:rFonts w:ascii="Times New Roman" w:hAnsi="Times New Roman"/>
          <w:sz w:val="24"/>
          <w:szCs w:val="24"/>
          <w:lang w:val="uk-UA" w:eastAsia="ru-RU"/>
        </w:rPr>
        <w:t xml:space="preserve">(+ 6 555,7 </w:t>
      </w:r>
      <w:r w:rsidR="008B445D">
        <w:rPr>
          <w:rFonts w:ascii="Times New Roman" w:hAnsi="Times New Roman"/>
          <w:sz w:val="24"/>
          <w:szCs w:val="24"/>
          <w:lang w:val="uk-UA" w:eastAsia="ru-RU"/>
        </w:rPr>
        <w:t>тис.грн</w:t>
      </w:r>
      <w:r w:rsidRPr="008B445D">
        <w:rPr>
          <w:rFonts w:ascii="Times New Roman" w:hAnsi="Times New Roman"/>
          <w:sz w:val="24"/>
          <w:szCs w:val="24"/>
          <w:lang w:val="uk-UA" w:eastAsia="ru-RU"/>
        </w:rPr>
        <w:t>, збільшення до 2024 року – 41,3 відсотків), збільшення надходжень податку на доходи фізичних осіб у вигляді мінімального податкового зобов`язання, що підлягає сплаті фізичними особами на (+</w:t>
      </w:r>
      <w:r w:rsidR="00DE02B0">
        <w:rPr>
          <w:rFonts w:ascii="Times New Roman" w:hAnsi="Times New Roman"/>
          <w:sz w:val="24"/>
          <w:szCs w:val="24"/>
          <w:lang w:val="uk-UA" w:eastAsia="ru-RU"/>
        </w:rPr>
        <w:t xml:space="preserve"> </w:t>
      </w:r>
      <w:r w:rsidRPr="008B445D">
        <w:rPr>
          <w:rFonts w:ascii="Times New Roman" w:hAnsi="Times New Roman"/>
          <w:sz w:val="24"/>
          <w:szCs w:val="24"/>
          <w:lang w:val="uk-UA" w:eastAsia="ru-RU"/>
        </w:rPr>
        <w:t>67,0 тис.грн або на 6,5 відсотків).</w:t>
      </w:r>
    </w:p>
    <w:p w:rsidR="003C584F" w:rsidRPr="008B445D" w:rsidRDefault="003C584F" w:rsidP="007401F7">
      <w:pPr>
        <w:pStyle w:val="21"/>
        <w:spacing w:line="240" w:lineRule="auto"/>
        <w:ind w:left="0" w:right="-5" w:firstLine="851"/>
        <w:jc w:val="both"/>
        <w:rPr>
          <w:rFonts w:ascii="Times New Roman" w:hAnsi="Times New Roman"/>
          <w:bCs/>
          <w:sz w:val="24"/>
          <w:szCs w:val="24"/>
          <w:lang w:val="uk-UA"/>
        </w:rPr>
      </w:pPr>
      <w:r w:rsidRPr="008B445D">
        <w:rPr>
          <w:rFonts w:ascii="Times New Roman" w:hAnsi="Times New Roman"/>
          <w:bCs/>
          <w:sz w:val="24"/>
          <w:szCs w:val="24"/>
          <w:lang w:val="uk-UA"/>
        </w:rPr>
        <w:lastRenderedPageBreak/>
        <w:t>П</w:t>
      </w:r>
      <w:r w:rsidRPr="008B445D">
        <w:rPr>
          <w:rFonts w:ascii="Times New Roman" w:hAnsi="Times New Roman"/>
          <w:bCs/>
          <w:sz w:val="24"/>
          <w:szCs w:val="24"/>
        </w:rPr>
        <w:t xml:space="preserve">одаток на доходи фізичних осіб </w:t>
      </w:r>
      <w:r w:rsidRPr="008B445D">
        <w:rPr>
          <w:rFonts w:ascii="Times New Roman" w:hAnsi="Times New Roman"/>
          <w:bCs/>
          <w:sz w:val="24"/>
          <w:szCs w:val="24"/>
          <w:lang w:val="uk-UA"/>
        </w:rPr>
        <w:t xml:space="preserve">за звітний період </w:t>
      </w:r>
      <w:r w:rsidRPr="008B445D">
        <w:rPr>
          <w:rFonts w:ascii="Times New Roman" w:hAnsi="Times New Roman"/>
          <w:bCs/>
          <w:sz w:val="24"/>
          <w:szCs w:val="24"/>
        </w:rPr>
        <w:t xml:space="preserve">формується </w:t>
      </w:r>
      <w:r w:rsidRPr="008B445D">
        <w:rPr>
          <w:rFonts w:ascii="Times New Roman" w:hAnsi="Times New Roman"/>
          <w:bCs/>
          <w:sz w:val="24"/>
          <w:szCs w:val="24"/>
          <w:lang w:val="uk-UA"/>
        </w:rPr>
        <w:t>з:</w:t>
      </w:r>
    </w:p>
    <w:p w:rsidR="003C584F" w:rsidRPr="008B445D" w:rsidRDefault="003C584F" w:rsidP="00DE02B0">
      <w:pPr>
        <w:pStyle w:val="21"/>
        <w:tabs>
          <w:tab w:val="left" w:pos="2977"/>
          <w:tab w:val="left" w:pos="3119"/>
        </w:tabs>
        <w:spacing w:line="240" w:lineRule="auto"/>
        <w:ind w:left="0" w:right="-5" w:firstLine="142"/>
        <w:jc w:val="both"/>
        <w:rPr>
          <w:rFonts w:ascii="Times New Roman" w:hAnsi="Times New Roman"/>
          <w:bCs/>
          <w:sz w:val="24"/>
          <w:szCs w:val="24"/>
          <w:lang w:val="uk-UA"/>
        </w:rPr>
      </w:pPr>
      <w:r w:rsidRPr="008B445D">
        <w:rPr>
          <w:rFonts w:ascii="Times New Roman" w:hAnsi="Times New Roman"/>
          <w:bCs/>
          <w:sz w:val="24"/>
          <w:szCs w:val="24"/>
          <w:lang w:val="uk-UA"/>
        </w:rPr>
        <w:t xml:space="preserve">  - 72,5 відсотків або 64 895,3 тис.грн надходжень ПДФО, що сплачується із доходів платника податку у вигляді заробітної плати;</w:t>
      </w:r>
    </w:p>
    <w:p w:rsidR="003C584F" w:rsidRPr="008B445D" w:rsidRDefault="003C584F" w:rsidP="00DE02B0">
      <w:pPr>
        <w:pStyle w:val="21"/>
        <w:spacing w:line="240" w:lineRule="auto"/>
        <w:ind w:left="0" w:right="-5" w:firstLine="142"/>
        <w:jc w:val="both"/>
        <w:rPr>
          <w:rFonts w:ascii="Times New Roman" w:hAnsi="Times New Roman"/>
          <w:bCs/>
          <w:sz w:val="24"/>
          <w:szCs w:val="24"/>
          <w:lang w:val="uk-UA"/>
        </w:rPr>
      </w:pPr>
      <w:r w:rsidRPr="008B445D">
        <w:rPr>
          <w:rFonts w:ascii="Times New Roman" w:hAnsi="Times New Roman"/>
          <w:bCs/>
          <w:sz w:val="24"/>
          <w:szCs w:val="24"/>
          <w:lang w:val="uk-UA"/>
        </w:rPr>
        <w:t xml:space="preserve">  - 25 відсотків або 22 438,7 тис.грн надходжень ПДФО, що сплачується із доходів платника податку  інших ніж заробітна плата;</w:t>
      </w:r>
    </w:p>
    <w:p w:rsidR="003C584F" w:rsidRPr="008B445D" w:rsidRDefault="003C584F" w:rsidP="00DE02B0">
      <w:pPr>
        <w:pStyle w:val="21"/>
        <w:spacing w:line="240" w:lineRule="auto"/>
        <w:ind w:left="0" w:right="-5" w:firstLine="142"/>
        <w:jc w:val="both"/>
        <w:rPr>
          <w:rFonts w:ascii="Times New Roman" w:hAnsi="Times New Roman"/>
          <w:bCs/>
          <w:sz w:val="24"/>
          <w:szCs w:val="24"/>
          <w:lang w:val="uk-UA"/>
        </w:rPr>
      </w:pPr>
      <w:r w:rsidRPr="008B445D">
        <w:rPr>
          <w:rFonts w:ascii="Times New Roman" w:hAnsi="Times New Roman"/>
          <w:bCs/>
          <w:sz w:val="24"/>
          <w:szCs w:val="24"/>
          <w:lang w:val="uk-UA"/>
        </w:rPr>
        <w:t xml:space="preserve">  - 1,1 відсоток або 1 067,5 тис.грн надходжень ПДФО, що сплачується фізичними особами за результатами річного декларування;</w:t>
      </w:r>
    </w:p>
    <w:p w:rsidR="003C584F" w:rsidRPr="008B445D" w:rsidRDefault="003C584F" w:rsidP="00DE02B0">
      <w:pPr>
        <w:pStyle w:val="21"/>
        <w:spacing w:line="240" w:lineRule="auto"/>
        <w:ind w:left="0" w:right="-5" w:firstLine="142"/>
        <w:jc w:val="both"/>
        <w:rPr>
          <w:rFonts w:ascii="Times New Roman" w:hAnsi="Times New Roman"/>
          <w:bCs/>
          <w:sz w:val="24"/>
          <w:szCs w:val="24"/>
          <w:lang w:val="uk-UA"/>
        </w:rPr>
      </w:pPr>
      <w:r w:rsidRPr="008B445D">
        <w:rPr>
          <w:rFonts w:ascii="Times New Roman" w:hAnsi="Times New Roman"/>
          <w:bCs/>
          <w:sz w:val="24"/>
          <w:szCs w:val="24"/>
          <w:lang w:val="uk-UA"/>
        </w:rPr>
        <w:t xml:space="preserve">  - 1,2 відсотки або 1 099,9 тис.грн надходжень ПДФО у вигляді мінімального податкового зобов`язання, що підлягає сплаті фізичними особами.</w:t>
      </w:r>
    </w:p>
    <w:p w:rsidR="003C584F" w:rsidRPr="008B445D" w:rsidRDefault="003C584F" w:rsidP="000E4CB8">
      <w:pPr>
        <w:tabs>
          <w:tab w:val="left" w:pos="709"/>
        </w:tabs>
        <w:ind w:firstLine="851"/>
        <w:jc w:val="both"/>
        <w:rPr>
          <w:rFonts w:ascii="Times New Roman" w:hAnsi="Times New Roman"/>
          <w:noProof/>
          <w:sz w:val="24"/>
          <w:szCs w:val="24"/>
          <w:lang w:val="uk-UA"/>
        </w:rPr>
      </w:pPr>
      <w:r w:rsidRPr="008B445D">
        <w:rPr>
          <w:rFonts w:ascii="Times New Roman" w:hAnsi="Times New Roman"/>
          <w:snapToGrid w:val="0"/>
          <w:sz w:val="24"/>
          <w:szCs w:val="24"/>
          <w:lang w:val="uk-UA"/>
        </w:rPr>
        <w:t>Зростанню ПДФО у 2025 році сприяло</w:t>
      </w:r>
      <w:r w:rsidRPr="008B445D">
        <w:rPr>
          <w:rFonts w:ascii="Times New Roman" w:hAnsi="Times New Roman"/>
          <w:sz w:val="24"/>
          <w:szCs w:val="24"/>
          <w:lang w:val="uk-UA"/>
        </w:rPr>
        <w:t xml:space="preserve"> продовження норми щодо зарахування збільшеного нормативу ПДФО до бюджетів сільських, селищних, міських територіальних громад на рівні 64% за рахунок зменшення нормативу зарахування ПДФО до державного бюджету (21%)</w:t>
      </w:r>
      <w:r w:rsidRPr="008B445D">
        <w:rPr>
          <w:rFonts w:ascii="Times New Roman" w:hAnsi="Times New Roman"/>
          <w:sz w:val="24"/>
          <w:szCs w:val="24"/>
          <w:shd w:val="clear" w:color="auto" w:fill="FFFFFF"/>
          <w:lang w:val="uk-UA"/>
        </w:rPr>
        <w:t xml:space="preserve">; </w:t>
      </w:r>
      <w:r w:rsidRPr="008B445D">
        <w:rPr>
          <w:rFonts w:ascii="Times New Roman" w:hAnsi="Times New Roman"/>
          <w:sz w:val="24"/>
          <w:szCs w:val="24"/>
          <w:lang w:val="uk-UA" w:eastAsia="ru-RU"/>
        </w:rPr>
        <w:t xml:space="preserve">збільшення надходжень із доходів платників податків інших, ніж заробітна плата - </w:t>
      </w:r>
      <w:r w:rsidRPr="008B445D">
        <w:rPr>
          <w:rFonts w:ascii="Times New Roman" w:hAnsi="Times New Roman"/>
          <w:sz w:val="24"/>
          <w:szCs w:val="24"/>
          <w:shd w:val="clear" w:color="auto" w:fill="FFFFFF"/>
          <w:lang w:val="uk-UA"/>
        </w:rPr>
        <w:t>виплат несист</w:t>
      </w:r>
      <w:r w:rsidR="00DE02B0">
        <w:rPr>
          <w:rFonts w:ascii="Times New Roman" w:hAnsi="Times New Roman"/>
          <w:sz w:val="24"/>
          <w:szCs w:val="24"/>
          <w:shd w:val="clear" w:color="auto" w:fill="FFFFFF"/>
          <w:lang w:val="uk-UA"/>
        </w:rPr>
        <w:t>е</w:t>
      </w:r>
      <w:r w:rsidRPr="008B445D">
        <w:rPr>
          <w:rFonts w:ascii="Times New Roman" w:hAnsi="Times New Roman"/>
          <w:sz w:val="24"/>
          <w:szCs w:val="24"/>
          <w:shd w:val="clear" w:color="auto" w:fill="FFFFFF"/>
          <w:lang w:val="uk-UA"/>
        </w:rPr>
        <w:t>матичного характеру</w:t>
      </w:r>
      <w:r w:rsidRPr="008B445D">
        <w:rPr>
          <w:rFonts w:ascii="Times New Roman" w:hAnsi="Times New Roman"/>
          <w:sz w:val="24"/>
          <w:szCs w:val="24"/>
          <w:lang w:val="uk-UA" w:eastAsia="ru-RU"/>
        </w:rPr>
        <w:t xml:space="preserve"> (від</w:t>
      </w:r>
      <w:r w:rsidRPr="008B445D">
        <w:rPr>
          <w:rFonts w:ascii="Times New Roman" w:hAnsi="Times New Roman"/>
          <w:sz w:val="24"/>
          <w:szCs w:val="24"/>
          <w:shd w:val="clear" w:color="auto" w:fill="FFFFFF"/>
          <w:lang w:val="uk-UA"/>
        </w:rPr>
        <w:t xml:space="preserve"> Пр</w:t>
      </w:r>
      <w:r w:rsidR="00DE02B0">
        <w:rPr>
          <w:rFonts w:ascii="Times New Roman" w:hAnsi="Times New Roman"/>
          <w:sz w:val="24"/>
          <w:szCs w:val="24"/>
          <w:shd w:val="clear" w:color="auto" w:fill="FFFFFF"/>
          <w:lang w:val="uk-UA"/>
        </w:rPr>
        <w:t>А</w:t>
      </w:r>
      <w:r w:rsidRPr="008B445D">
        <w:rPr>
          <w:rFonts w:ascii="Times New Roman" w:hAnsi="Times New Roman"/>
          <w:sz w:val="24"/>
          <w:szCs w:val="24"/>
          <w:shd w:val="clear" w:color="auto" w:fill="FFFFFF"/>
          <w:lang w:val="uk-UA"/>
        </w:rPr>
        <w:t xml:space="preserve">Т "УФК" отримано ПДФО, утриманий з дивідентів за 2024 рік в сумі 3 525,560 </w:t>
      </w:r>
      <w:r w:rsidR="008B445D">
        <w:rPr>
          <w:rFonts w:ascii="Times New Roman" w:hAnsi="Times New Roman"/>
          <w:sz w:val="24"/>
          <w:szCs w:val="24"/>
          <w:shd w:val="clear" w:color="auto" w:fill="FFFFFF"/>
          <w:lang w:val="uk-UA"/>
        </w:rPr>
        <w:t>тис.грн</w:t>
      </w:r>
      <w:r w:rsidRPr="008B445D">
        <w:rPr>
          <w:rFonts w:ascii="Times New Roman" w:hAnsi="Times New Roman"/>
          <w:sz w:val="24"/>
          <w:szCs w:val="24"/>
          <w:shd w:val="clear" w:color="auto" w:fill="FFFFFF"/>
          <w:lang w:val="uk-UA"/>
        </w:rPr>
        <w:t>).</w:t>
      </w:r>
    </w:p>
    <w:p w:rsidR="003C584F" w:rsidRPr="008B445D" w:rsidRDefault="003C584F" w:rsidP="00003AAB">
      <w:pPr>
        <w:spacing w:line="240" w:lineRule="auto"/>
        <w:jc w:val="center"/>
        <w:rPr>
          <w:rFonts w:ascii="Times New Roman" w:hAnsi="Times New Roman"/>
          <w:b/>
          <w:noProof/>
          <w:sz w:val="24"/>
          <w:szCs w:val="24"/>
          <w:lang w:val="uk-UA"/>
        </w:rPr>
      </w:pPr>
      <w:r w:rsidRPr="008B445D">
        <w:rPr>
          <w:rFonts w:ascii="Times New Roman" w:hAnsi="Times New Roman"/>
          <w:b/>
          <w:noProof/>
          <w:sz w:val="24"/>
          <w:szCs w:val="24"/>
          <w:lang w:val="uk-UA"/>
        </w:rPr>
        <w:t>Основними бюджетоутворюючими підприємствами та організаціями, які сплатили найбільші суми податку на доходи фізичних осіб за звітній період є:</w:t>
      </w:r>
    </w:p>
    <w:tbl>
      <w:tblPr>
        <w:tblW w:w="0" w:type="auto"/>
        <w:tblInd w:w="93" w:type="dxa"/>
        <w:tblLook w:val="00A0"/>
      </w:tblPr>
      <w:tblGrid>
        <w:gridCol w:w="569"/>
        <w:gridCol w:w="3383"/>
        <w:gridCol w:w="1938"/>
        <w:gridCol w:w="1903"/>
        <w:gridCol w:w="1684"/>
      </w:tblGrid>
      <w:tr w:rsidR="003C584F" w:rsidRPr="00DE02B0" w:rsidTr="00DE02B0">
        <w:trPr>
          <w:trHeight w:val="768"/>
        </w:trPr>
        <w:tc>
          <w:tcPr>
            <w:tcW w:w="0" w:type="auto"/>
            <w:tcBorders>
              <w:top w:val="single" w:sz="4" w:space="0" w:color="auto"/>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 п/п</w:t>
            </w:r>
          </w:p>
        </w:tc>
        <w:tc>
          <w:tcPr>
            <w:tcW w:w="0" w:type="auto"/>
            <w:tcBorders>
              <w:top w:val="single" w:sz="4" w:space="0" w:color="auto"/>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Назва підприємств, організацій, установ</w:t>
            </w:r>
          </w:p>
        </w:tc>
        <w:tc>
          <w:tcPr>
            <w:tcW w:w="0" w:type="auto"/>
            <w:tcBorders>
              <w:top w:val="single" w:sz="4" w:space="0" w:color="auto"/>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Сплачено за                   2024 рік, тис.грн</w:t>
            </w:r>
          </w:p>
        </w:tc>
        <w:tc>
          <w:tcPr>
            <w:tcW w:w="0" w:type="auto"/>
            <w:tcBorders>
              <w:top w:val="single" w:sz="4" w:space="0" w:color="auto"/>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Сплачено за                 2025 рік, тис.грн</w:t>
            </w:r>
          </w:p>
        </w:tc>
        <w:tc>
          <w:tcPr>
            <w:tcW w:w="1684" w:type="dxa"/>
            <w:tcBorders>
              <w:top w:val="single" w:sz="4" w:space="0" w:color="auto"/>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Ріст/спад надходжень, тис.грн</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ТОВ ОПЕРАТОР ГТС УКРАЇНИ</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13669,3</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12328,2</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-1341,1</w:t>
            </w:r>
          </w:p>
        </w:tc>
      </w:tr>
      <w:tr w:rsidR="003C584F" w:rsidRPr="00DE02B0" w:rsidTr="00DE02B0">
        <w:trPr>
          <w:trHeight w:val="630"/>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2</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Управління ОКМС Новопільської сільської ради</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8368,8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9163,2</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794,4</w:t>
            </w:r>
          </w:p>
        </w:tc>
      </w:tr>
      <w:tr w:rsidR="003C584F" w:rsidRPr="00DE02B0" w:rsidTr="00DE02B0">
        <w:trPr>
          <w:trHeight w:val="630"/>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3</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КП «Криворізька центральна районна лікарня»</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6642,0</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7309,9</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667,9</w:t>
            </w:r>
          </w:p>
        </w:tc>
      </w:tr>
      <w:tr w:rsidR="003C584F" w:rsidRPr="00DE02B0" w:rsidTr="00DE02B0">
        <w:trPr>
          <w:trHeight w:val="64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4</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ТОВ "ДНІПРОВСЬКІ ЕНЕРГЕТИЧНІ ПОСЛУГИ"</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6378,7</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7259,9</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881,2</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5</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АТ «УКРЗАЛІЗНИЦЯ»</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3031,8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4428,1</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1396,3</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6</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КП «КРИВБАСВОДОКАНАЛ»</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1951,8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2365,7</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413,9</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7</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ТОВ "ТД "ФРЕШ МАРКЕТ"</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1620,9</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1856,0</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235,1</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БЛАСТКО МАЙНИНГ СЕРВIС ТОВ</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2366,4</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3122,2</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755,8</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9</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ТОВ СП «КОЛОР ЛЕНД»</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1121,8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1530,2</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408,4</w:t>
            </w:r>
          </w:p>
        </w:tc>
      </w:tr>
      <w:tr w:rsidR="003C584F" w:rsidRPr="00DE02B0" w:rsidTr="00DE02B0">
        <w:trPr>
          <w:trHeight w:val="630"/>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10</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КНП «КРИВОРІЗЬКИЙ РАЙОННИЙ Ц</w:t>
            </w:r>
            <w:r w:rsidR="00DE02B0">
              <w:rPr>
                <w:rFonts w:ascii="Times New Roman" w:hAnsi="Times New Roman"/>
                <w:sz w:val="20"/>
                <w:szCs w:val="20"/>
                <w:lang w:val="uk-UA" w:eastAsia="ru-RU"/>
              </w:rPr>
              <w:t xml:space="preserve">ЕНТР </w:t>
            </w:r>
            <w:r w:rsidRPr="00DE02B0">
              <w:rPr>
                <w:rFonts w:ascii="Times New Roman" w:hAnsi="Times New Roman"/>
                <w:sz w:val="20"/>
                <w:szCs w:val="20"/>
                <w:lang w:val="uk-UA" w:eastAsia="ru-RU"/>
              </w:rPr>
              <w:t>ПМСД»</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1422,8</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1585,2</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162,4</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11</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ТОВ «ВІЛЬНИЙ П</w:t>
            </w:r>
            <w:r w:rsidR="00DE02B0">
              <w:rPr>
                <w:rFonts w:ascii="Times New Roman" w:hAnsi="Times New Roman"/>
                <w:sz w:val="20"/>
                <w:szCs w:val="20"/>
                <w:lang w:val="uk-UA" w:eastAsia="ru-RU"/>
              </w:rPr>
              <w:t>О</w:t>
            </w:r>
            <w:r w:rsidRPr="00DE02B0">
              <w:rPr>
                <w:rFonts w:ascii="Times New Roman" w:hAnsi="Times New Roman"/>
                <w:sz w:val="20"/>
                <w:szCs w:val="20"/>
                <w:lang w:val="uk-UA" w:eastAsia="ru-RU"/>
              </w:rPr>
              <w:t>САД»</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793,1</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1414,1</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621,0</w:t>
            </w:r>
          </w:p>
        </w:tc>
      </w:tr>
      <w:tr w:rsidR="003C584F" w:rsidRPr="00DE02B0" w:rsidTr="00DE02B0">
        <w:trPr>
          <w:trHeight w:val="315"/>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12</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АТ «УКРТРАНСНАФТА»</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1348,6</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sz w:val="20"/>
                <w:szCs w:val="20"/>
                <w:lang w:eastAsia="ru-RU"/>
              </w:rPr>
            </w:pPr>
            <w:r w:rsidRPr="00DE02B0">
              <w:rPr>
                <w:rFonts w:ascii="Times New Roman" w:hAnsi="Times New Roman"/>
                <w:sz w:val="20"/>
                <w:szCs w:val="20"/>
                <w:lang w:val="uk-UA" w:eastAsia="ru-RU"/>
              </w:rPr>
              <w:t>2599,0</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sz w:val="20"/>
                <w:szCs w:val="20"/>
                <w:lang w:val="uk-UA"/>
              </w:rPr>
            </w:pPr>
            <w:r w:rsidRPr="00DE02B0">
              <w:rPr>
                <w:rFonts w:ascii="Times New Roman" w:hAnsi="Times New Roman"/>
                <w:sz w:val="20"/>
                <w:szCs w:val="20"/>
                <w:lang w:val="uk-UA"/>
              </w:rPr>
              <w:t>1250,4</w:t>
            </w:r>
          </w:p>
        </w:tc>
      </w:tr>
      <w:tr w:rsidR="003C584F" w:rsidRPr="00DE02B0" w:rsidTr="00DE02B0">
        <w:trPr>
          <w:trHeight w:val="284"/>
        </w:trPr>
        <w:tc>
          <w:tcPr>
            <w:tcW w:w="0" w:type="auto"/>
            <w:tcBorders>
              <w:top w:val="nil"/>
              <w:left w:val="single" w:sz="4" w:space="0" w:color="auto"/>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b/>
                <w:bCs/>
                <w:sz w:val="20"/>
                <w:szCs w:val="20"/>
                <w:lang w:eastAsia="ru-RU"/>
              </w:rPr>
            </w:pP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b/>
                <w:bCs/>
                <w:sz w:val="20"/>
                <w:szCs w:val="20"/>
                <w:lang w:eastAsia="ru-RU"/>
              </w:rPr>
            </w:pPr>
            <w:r w:rsidRPr="00DE02B0">
              <w:rPr>
                <w:rFonts w:ascii="Times New Roman" w:hAnsi="Times New Roman"/>
                <w:b/>
                <w:bCs/>
                <w:sz w:val="20"/>
                <w:szCs w:val="20"/>
                <w:lang w:val="uk-UA" w:eastAsia="ru-RU"/>
              </w:rPr>
              <w:t>РАЗОМ</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b/>
                <w:bCs/>
                <w:sz w:val="20"/>
                <w:szCs w:val="20"/>
                <w:lang w:eastAsia="ru-RU"/>
              </w:rPr>
            </w:pPr>
            <w:r w:rsidRPr="00DE02B0">
              <w:rPr>
                <w:rFonts w:ascii="Times New Roman" w:hAnsi="Times New Roman"/>
                <w:b/>
                <w:bCs/>
                <w:sz w:val="20"/>
                <w:szCs w:val="20"/>
                <w:lang w:val="uk-UA" w:eastAsia="ru-RU"/>
              </w:rPr>
              <w:t>48716,0</w:t>
            </w:r>
          </w:p>
        </w:tc>
        <w:tc>
          <w:tcPr>
            <w:tcW w:w="0" w:type="auto"/>
            <w:tcBorders>
              <w:top w:val="nil"/>
              <w:left w:val="nil"/>
              <w:bottom w:val="single" w:sz="4" w:space="0" w:color="auto"/>
              <w:right w:val="single" w:sz="4" w:space="0" w:color="auto"/>
            </w:tcBorders>
          </w:tcPr>
          <w:p w:rsidR="003C584F" w:rsidRPr="00DE02B0" w:rsidRDefault="003C584F" w:rsidP="00DE02B0">
            <w:pPr>
              <w:spacing w:after="0" w:line="240" w:lineRule="auto"/>
              <w:jc w:val="center"/>
              <w:rPr>
                <w:rFonts w:ascii="Times New Roman" w:hAnsi="Times New Roman"/>
                <w:b/>
                <w:bCs/>
                <w:sz w:val="20"/>
                <w:szCs w:val="20"/>
                <w:lang w:eastAsia="ru-RU"/>
              </w:rPr>
            </w:pPr>
            <w:r w:rsidRPr="00DE02B0">
              <w:rPr>
                <w:rFonts w:ascii="Times New Roman" w:hAnsi="Times New Roman"/>
                <w:b/>
                <w:bCs/>
                <w:sz w:val="20"/>
                <w:szCs w:val="20"/>
                <w:lang w:val="uk-UA" w:eastAsia="ru-RU"/>
              </w:rPr>
              <w:t>54961,7</w:t>
            </w:r>
          </w:p>
        </w:tc>
        <w:tc>
          <w:tcPr>
            <w:tcW w:w="1684" w:type="dxa"/>
            <w:tcBorders>
              <w:top w:val="nil"/>
              <w:left w:val="nil"/>
              <w:bottom w:val="single" w:sz="4" w:space="0" w:color="auto"/>
              <w:right w:val="single" w:sz="4" w:space="0" w:color="auto"/>
            </w:tcBorders>
          </w:tcPr>
          <w:p w:rsidR="003C584F" w:rsidRPr="00DE02B0" w:rsidRDefault="003C584F" w:rsidP="00DE02B0">
            <w:pPr>
              <w:jc w:val="center"/>
              <w:rPr>
                <w:rFonts w:ascii="Times New Roman" w:hAnsi="Times New Roman"/>
                <w:b/>
                <w:sz w:val="20"/>
                <w:szCs w:val="20"/>
                <w:lang w:val="uk-UA"/>
              </w:rPr>
            </w:pPr>
            <w:r w:rsidRPr="00DE02B0">
              <w:rPr>
                <w:rFonts w:ascii="Times New Roman" w:hAnsi="Times New Roman"/>
                <w:b/>
                <w:sz w:val="20"/>
                <w:szCs w:val="20"/>
                <w:lang w:val="uk-UA"/>
              </w:rPr>
              <w:t>6245,7</w:t>
            </w:r>
          </w:p>
        </w:tc>
      </w:tr>
    </w:tbl>
    <w:p w:rsidR="003C584F" w:rsidRPr="008B445D" w:rsidRDefault="003C584F" w:rsidP="00DD2FBD">
      <w:pPr>
        <w:pStyle w:val="31"/>
        <w:tabs>
          <w:tab w:val="left" w:pos="0"/>
        </w:tabs>
        <w:jc w:val="both"/>
        <w:rPr>
          <w:rFonts w:ascii="Times New Roman" w:hAnsi="Times New Roman"/>
          <w:szCs w:val="24"/>
        </w:rPr>
      </w:pPr>
    </w:p>
    <w:p w:rsidR="003C584F" w:rsidRPr="008B445D" w:rsidRDefault="003C584F" w:rsidP="002B5C22">
      <w:pPr>
        <w:pStyle w:val="31"/>
        <w:tabs>
          <w:tab w:val="left" w:pos="0"/>
        </w:tabs>
        <w:jc w:val="both"/>
        <w:rPr>
          <w:rFonts w:ascii="Times New Roman" w:hAnsi="Times New Roman"/>
          <w:szCs w:val="24"/>
        </w:rPr>
      </w:pPr>
      <w:r w:rsidRPr="008B445D">
        <w:rPr>
          <w:rFonts w:ascii="Times New Roman" w:hAnsi="Times New Roman"/>
          <w:szCs w:val="24"/>
        </w:rPr>
        <w:t>Від найбільших платників за 2025 рік бюджетом Новопільської сільської ради отримано 61,4 відсотків податку на доходи фізичних осіб.</w:t>
      </w:r>
    </w:p>
    <w:p w:rsidR="003C584F" w:rsidRPr="008B445D" w:rsidRDefault="003C584F" w:rsidP="002B5C22">
      <w:pPr>
        <w:pStyle w:val="31"/>
        <w:tabs>
          <w:tab w:val="left" w:pos="0"/>
        </w:tabs>
        <w:jc w:val="both"/>
        <w:rPr>
          <w:rFonts w:ascii="Times New Roman" w:hAnsi="Times New Roman"/>
          <w:b/>
          <w:szCs w:val="24"/>
        </w:rPr>
      </w:pPr>
    </w:p>
    <w:p w:rsidR="003C584F" w:rsidRPr="008B445D" w:rsidRDefault="003C584F" w:rsidP="002B5C22">
      <w:pPr>
        <w:pStyle w:val="31"/>
        <w:tabs>
          <w:tab w:val="left" w:pos="0"/>
        </w:tabs>
        <w:jc w:val="both"/>
        <w:rPr>
          <w:rFonts w:ascii="Times New Roman" w:hAnsi="Times New Roman"/>
          <w:szCs w:val="24"/>
        </w:rPr>
      </w:pPr>
      <w:r w:rsidRPr="008B445D">
        <w:rPr>
          <w:rFonts w:ascii="Times New Roman" w:hAnsi="Times New Roman"/>
          <w:b/>
          <w:szCs w:val="24"/>
        </w:rPr>
        <w:t>Місцеві податки та збори, що сплачуються (перераховуються) згідно з Податковим кодексом України</w:t>
      </w:r>
      <w:r w:rsidR="00DE02B0">
        <w:rPr>
          <w:rFonts w:ascii="Times New Roman" w:hAnsi="Times New Roman"/>
          <w:b/>
          <w:szCs w:val="24"/>
        </w:rPr>
        <w:t>,</w:t>
      </w:r>
      <w:r w:rsidRPr="008B445D">
        <w:rPr>
          <w:rFonts w:ascii="Times New Roman" w:hAnsi="Times New Roman"/>
          <w:b/>
          <w:szCs w:val="24"/>
        </w:rPr>
        <w:t xml:space="preserve"> </w:t>
      </w:r>
      <w:r w:rsidRPr="008B445D">
        <w:rPr>
          <w:rFonts w:ascii="Times New Roman" w:hAnsi="Times New Roman"/>
          <w:szCs w:val="24"/>
        </w:rPr>
        <w:t xml:space="preserve">посідають друге місце за обсягами надходжень до </w:t>
      </w:r>
      <w:r w:rsidRPr="008B445D">
        <w:rPr>
          <w:rFonts w:ascii="Times New Roman" w:hAnsi="Times New Roman"/>
          <w:szCs w:val="24"/>
        </w:rPr>
        <w:lastRenderedPageBreak/>
        <w:t>сільського бюджету. Питома вага місцевих податків і зборів, що сплачуються (перераховуються) згідно з Податковим кодексом України, в сумі власних доходів загального фонду сільського бюджету у звітному періоді складає 30,2 відсотка.</w:t>
      </w:r>
    </w:p>
    <w:p w:rsidR="003C584F" w:rsidRPr="008B445D" w:rsidRDefault="003C584F" w:rsidP="002B5C22">
      <w:pPr>
        <w:pStyle w:val="ListParagraph2"/>
        <w:spacing w:before="0" w:after="0"/>
        <w:ind w:left="0" w:firstLine="708"/>
      </w:pPr>
      <w:r w:rsidRPr="008B445D">
        <w:t xml:space="preserve">Фактичний обсяг їх надходжень у звітному періоді складає </w:t>
      </w:r>
      <w:r w:rsidRPr="008B445D">
        <w:rPr>
          <w:b/>
        </w:rPr>
        <w:t xml:space="preserve">46 125,6 </w:t>
      </w:r>
      <w:r w:rsidR="008B445D">
        <w:rPr>
          <w:b/>
        </w:rPr>
        <w:t>тис.грн</w:t>
      </w:r>
      <w:r w:rsidRPr="008B445D">
        <w:rPr>
          <w:b/>
          <w:lang w:val="ru-RU"/>
        </w:rPr>
        <w:t xml:space="preserve">, </w:t>
      </w:r>
      <w:r w:rsidRPr="008B445D">
        <w:t>рівень виконання становить 100,6 відсотків, що на 268,3 тис.грн більше уточненого плану на звітний період. Порівняно з відповідним періодом минулого року надходження</w:t>
      </w:r>
      <w:r w:rsidR="00BB4DE9">
        <w:t xml:space="preserve"> з</w:t>
      </w:r>
      <w:r w:rsidRPr="008B445D">
        <w:t xml:space="preserve">більшилися на 7 244,0 </w:t>
      </w:r>
      <w:r w:rsidR="008B445D">
        <w:t>тис.грн</w:t>
      </w:r>
      <w:r w:rsidRPr="008B445D">
        <w:t xml:space="preserve"> або на 18,6 відсотки.</w:t>
      </w:r>
    </w:p>
    <w:p w:rsidR="003C584F" w:rsidRPr="008B445D" w:rsidRDefault="003C584F" w:rsidP="002B5C22">
      <w:pPr>
        <w:pStyle w:val="ListParagraph2"/>
        <w:spacing w:before="0" w:after="0"/>
        <w:ind w:left="0" w:firstLine="708"/>
      </w:pPr>
      <w:r w:rsidRPr="008B445D">
        <w:t xml:space="preserve">У структурі місцевих податків та зборів, що сплачуються (перераховуються) згідно з Податковим кодексом України за січень – грудень 2025 року найбільшу питому вагу склали надходження єдиного податку (62,7%) та податку на майно (37,3%). В частині податку на майно найвагомішою є плата за землю, питома вага якої становить </w:t>
      </w:r>
      <w:r w:rsidR="00BB4DE9">
        <w:t xml:space="preserve">                               </w:t>
      </w:r>
      <w:r w:rsidRPr="008B445D">
        <w:t>83,2 відсотка.</w:t>
      </w:r>
    </w:p>
    <w:p w:rsidR="003C584F" w:rsidRPr="008B445D" w:rsidRDefault="003C584F" w:rsidP="002B5C22">
      <w:pPr>
        <w:tabs>
          <w:tab w:val="left" w:pos="-6946"/>
          <w:tab w:val="left" w:pos="-5245"/>
        </w:tabs>
        <w:ind w:right="-5"/>
        <w:jc w:val="both"/>
        <w:rPr>
          <w:rFonts w:ascii="Times New Roman" w:hAnsi="Times New Roman"/>
          <w:sz w:val="24"/>
          <w:szCs w:val="24"/>
          <w:lang w:val="uk-UA"/>
        </w:rPr>
      </w:pPr>
      <w:r w:rsidRPr="008B445D">
        <w:rPr>
          <w:rFonts w:ascii="Times New Roman" w:hAnsi="Times New Roman"/>
          <w:sz w:val="24"/>
          <w:szCs w:val="24"/>
          <w:lang w:val="uk-UA"/>
        </w:rPr>
        <w:tab/>
        <w:t>До місцевих податків та зборів, що сплачуються (перераховуються) згідно з Податковим кодексом України</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належать:</w:t>
      </w:r>
    </w:p>
    <w:p w:rsidR="003C584F" w:rsidRPr="008B445D" w:rsidRDefault="003C584F" w:rsidP="00A63332">
      <w:pPr>
        <w:numPr>
          <w:ilvl w:val="0"/>
          <w:numId w:val="1"/>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b/>
          <w:i/>
          <w:sz w:val="24"/>
          <w:szCs w:val="24"/>
          <w:lang w:val="uk-UA"/>
        </w:rPr>
        <w:t>податок на нерухоме майно, відмінне від земельної ділянки, сплачений юридичними та фізичними особами, які є власниками об’єктів житлової/нежитлової нерухомості</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2 827,3 тис.грн</w:t>
      </w:r>
      <w:r w:rsidRPr="008B445D">
        <w:rPr>
          <w:rFonts w:ascii="Times New Roman" w:hAnsi="Times New Roman"/>
          <w:sz w:val="24"/>
          <w:szCs w:val="24"/>
          <w:lang w:val="uk-UA"/>
        </w:rPr>
        <w:t xml:space="preserve">, що становить 100,4 відсотки виконання плану на звітний період. В порівнянні з аналогічний періодом 2024 року, надходження по даному виду податку зменшилися на 88,2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на 3 відсотки</w:t>
      </w:r>
      <w:r w:rsidR="003E704E">
        <w:rPr>
          <w:rFonts w:ascii="Times New Roman" w:hAnsi="Times New Roman"/>
          <w:sz w:val="24"/>
          <w:szCs w:val="24"/>
          <w:lang w:val="uk-UA"/>
        </w:rPr>
        <w:t>.</w:t>
      </w:r>
      <w:r w:rsidRPr="008B445D">
        <w:rPr>
          <w:rFonts w:ascii="Times New Roman" w:hAnsi="Times New Roman"/>
          <w:sz w:val="24"/>
          <w:szCs w:val="24"/>
          <w:lang w:val="uk-UA"/>
        </w:rPr>
        <w:t xml:space="preserve"> </w:t>
      </w:r>
    </w:p>
    <w:p w:rsidR="003C584F" w:rsidRPr="008B445D" w:rsidRDefault="003C584F" w:rsidP="00A63332">
      <w:pPr>
        <w:spacing w:after="0"/>
        <w:ind w:firstLine="708"/>
        <w:jc w:val="both"/>
        <w:rPr>
          <w:rFonts w:ascii="Times New Roman" w:hAnsi="Times New Roman"/>
          <w:bCs/>
          <w:sz w:val="24"/>
          <w:szCs w:val="24"/>
          <w:lang w:val="uk-UA"/>
        </w:rPr>
      </w:pPr>
      <w:r w:rsidRPr="008B445D">
        <w:rPr>
          <w:rFonts w:ascii="Times New Roman" w:hAnsi="Times New Roman"/>
          <w:bCs/>
          <w:sz w:val="24"/>
          <w:szCs w:val="24"/>
          <w:lang w:val="uk-UA"/>
        </w:rPr>
        <w:t>В 2025 році порядок справляння податку на нерухоме майно, відмінне від земельної ділянки на території громади визначено рішенням сесії Новопільської сільської ради від 01.07.2021</w:t>
      </w:r>
      <w:r w:rsidR="003E704E">
        <w:rPr>
          <w:rFonts w:ascii="Times New Roman" w:hAnsi="Times New Roman"/>
          <w:bCs/>
          <w:sz w:val="24"/>
          <w:szCs w:val="24"/>
          <w:lang w:val="uk-UA"/>
        </w:rPr>
        <w:t xml:space="preserve"> </w:t>
      </w:r>
      <w:r w:rsidRPr="008B445D">
        <w:rPr>
          <w:rFonts w:ascii="Times New Roman" w:hAnsi="Times New Roman"/>
          <w:bCs/>
          <w:sz w:val="24"/>
          <w:szCs w:val="24"/>
          <w:lang w:val="uk-UA"/>
        </w:rPr>
        <w:t>року № 305-</w:t>
      </w:r>
      <w:r w:rsidRPr="008B445D">
        <w:rPr>
          <w:rFonts w:ascii="Times New Roman" w:hAnsi="Times New Roman"/>
          <w:bCs/>
          <w:sz w:val="24"/>
          <w:szCs w:val="24"/>
          <w:lang w:val="en-US"/>
        </w:rPr>
        <w:t>X</w:t>
      </w:r>
      <w:r w:rsidRPr="008B445D">
        <w:rPr>
          <w:rFonts w:ascii="Times New Roman" w:hAnsi="Times New Roman"/>
          <w:bCs/>
          <w:sz w:val="24"/>
          <w:szCs w:val="24"/>
          <w:lang w:val="uk-UA"/>
        </w:rPr>
        <w:t>/VIII «Про встановлення ставок та пільг із сплати податку на нерухоме майно, відмінне від земельної ділянки на території Новопільської сільської територіальної громади».</w:t>
      </w:r>
    </w:p>
    <w:p w:rsidR="003C584F" w:rsidRPr="008B445D" w:rsidRDefault="003C584F" w:rsidP="00B45C53">
      <w:pPr>
        <w:spacing w:after="0" w:line="240" w:lineRule="auto"/>
        <w:ind w:firstLine="708"/>
        <w:jc w:val="both"/>
        <w:rPr>
          <w:rFonts w:ascii="Times New Roman" w:hAnsi="Times New Roman"/>
          <w:bCs/>
          <w:sz w:val="24"/>
          <w:szCs w:val="24"/>
          <w:lang w:val="uk-UA"/>
        </w:rPr>
      </w:pPr>
      <w:r w:rsidRPr="008B445D">
        <w:rPr>
          <w:rFonts w:ascii="Times New Roman" w:hAnsi="Times New Roman"/>
          <w:sz w:val="24"/>
          <w:szCs w:val="24"/>
          <w:lang w:val="uk-UA"/>
        </w:rPr>
        <w:t xml:space="preserve">Рішенням Новопільської сільської ради від 27 червня 2023 року № 2004 «Про внесення змін до рішення Новопільської сільської ради від 01 липня 2021 року № 305 «Про встановлення місцевих податків і зборів Новопільської сільської ради», в частині встановлення ставки податку на нерухоме майно будівлі сільськогосподарського призначення, лісництва та рибного господарства 0,15 відсотка - для юридичних осіб, </w:t>
      </w:r>
      <w:r w:rsidR="003E704E">
        <w:rPr>
          <w:rFonts w:ascii="Times New Roman" w:hAnsi="Times New Roman"/>
          <w:sz w:val="24"/>
          <w:szCs w:val="24"/>
          <w:lang w:val="uk-UA"/>
        </w:rPr>
        <w:t xml:space="preserve">                    </w:t>
      </w:r>
      <w:r w:rsidRPr="008B445D">
        <w:rPr>
          <w:rFonts w:ascii="Times New Roman" w:hAnsi="Times New Roman"/>
          <w:sz w:val="24"/>
          <w:szCs w:val="24"/>
          <w:lang w:val="uk-UA"/>
        </w:rPr>
        <w:t>0,1 відсоток – для фізичних осіб. Для земель транспорту – за земельні ділянки, нормативну грошову оцінку яких проведено – 3,0 відсотки, за земельні ділянки, нормативну грошову оцінку яких не проведено – 5,0 відсотки, орендна плата за землю для юридичних та фізичних осіб – 12 відсотків від нормативно грошової оцінки.</w:t>
      </w:r>
    </w:p>
    <w:p w:rsidR="003C584F" w:rsidRPr="008B445D" w:rsidRDefault="003C584F" w:rsidP="00B45C53">
      <w:pPr>
        <w:spacing w:line="240" w:lineRule="auto"/>
        <w:ind w:firstLine="708"/>
        <w:jc w:val="both"/>
        <w:rPr>
          <w:rFonts w:ascii="Times New Roman" w:hAnsi="Times New Roman"/>
          <w:noProof/>
          <w:sz w:val="24"/>
          <w:szCs w:val="24"/>
          <w:lang w:val="uk-UA"/>
        </w:rPr>
      </w:pPr>
      <w:bookmarkStart w:id="2" w:name="_Hlk22304928"/>
      <w:r w:rsidRPr="008B445D">
        <w:rPr>
          <w:rFonts w:ascii="Times New Roman" w:hAnsi="Times New Roman"/>
          <w:sz w:val="24"/>
          <w:szCs w:val="24"/>
          <w:lang w:val="uk-UA"/>
        </w:rPr>
        <w:t xml:space="preserve">Об'єктом оподаткування </w:t>
      </w:r>
      <w:r w:rsidRPr="008B445D">
        <w:rPr>
          <w:rFonts w:ascii="Times New Roman" w:hAnsi="Times New Roman"/>
          <w:sz w:val="24"/>
          <w:szCs w:val="24"/>
          <w:lang w:val="uk-UA" w:eastAsia="uk-UA"/>
        </w:rPr>
        <w:t>податком на нерухоме майно, відмінне від земельної ділянки</w:t>
      </w:r>
      <w:r w:rsidRPr="008B445D">
        <w:rPr>
          <w:rFonts w:ascii="Times New Roman" w:hAnsi="Times New Roman"/>
          <w:sz w:val="24"/>
          <w:szCs w:val="24"/>
          <w:lang w:val="uk-UA"/>
        </w:rPr>
        <w:t xml:space="preserve"> є </w:t>
      </w:r>
      <w:r w:rsidRPr="008B445D">
        <w:rPr>
          <w:rFonts w:ascii="Times New Roman" w:hAnsi="Times New Roman"/>
          <w:sz w:val="24"/>
          <w:szCs w:val="24"/>
          <w:u w:val="single"/>
          <w:lang w:val="uk-UA"/>
        </w:rPr>
        <w:t xml:space="preserve">об'єкт житлової та/або нежитлової нерухомості, в тому числі його частка. </w:t>
      </w:r>
      <w:bookmarkEnd w:id="2"/>
    </w:p>
    <w:p w:rsidR="003C584F" w:rsidRPr="008B445D" w:rsidRDefault="003C584F" w:rsidP="00B45C53">
      <w:pPr>
        <w:spacing w:line="240" w:lineRule="auto"/>
        <w:ind w:firstLine="708"/>
        <w:jc w:val="both"/>
        <w:rPr>
          <w:rFonts w:ascii="Times New Roman" w:hAnsi="Times New Roman"/>
          <w:sz w:val="24"/>
          <w:szCs w:val="24"/>
          <w:lang w:val="uk-UA" w:eastAsia="uk-UA"/>
        </w:rPr>
      </w:pPr>
      <w:r w:rsidRPr="008B445D">
        <w:rPr>
          <w:rFonts w:ascii="Times New Roman" w:hAnsi="Times New Roman"/>
          <w:sz w:val="24"/>
          <w:szCs w:val="24"/>
          <w:lang w:val="uk-UA" w:eastAsia="uk-UA"/>
        </w:rPr>
        <w:t xml:space="preserve">Для фізичних осіб у 2025 році базовим роком для проведення розрахунків податку на нерухоме майно, відмінне від земельної ділянки, як для житлової так і для нежитлової нерухомості є 2024 рік. </w:t>
      </w:r>
    </w:p>
    <w:p w:rsidR="003C584F" w:rsidRPr="008B445D" w:rsidRDefault="003C584F" w:rsidP="00B45C53">
      <w:pPr>
        <w:tabs>
          <w:tab w:val="left" w:pos="-6946"/>
        </w:tabs>
        <w:autoSpaceDE w:val="0"/>
        <w:autoSpaceDN w:val="0"/>
        <w:adjustRightInd w:val="0"/>
        <w:spacing w:line="240" w:lineRule="auto"/>
        <w:jc w:val="both"/>
        <w:rPr>
          <w:rFonts w:ascii="Times New Roman" w:hAnsi="Times New Roman"/>
          <w:sz w:val="24"/>
          <w:szCs w:val="24"/>
          <w:lang w:val="uk-UA" w:eastAsia="uk-UA"/>
        </w:rPr>
      </w:pPr>
      <w:r w:rsidRPr="008B445D">
        <w:rPr>
          <w:rFonts w:ascii="Times New Roman" w:hAnsi="Times New Roman"/>
          <w:sz w:val="24"/>
          <w:szCs w:val="24"/>
          <w:lang w:val="uk-UA" w:eastAsia="uk-UA"/>
        </w:rPr>
        <w:tab/>
        <w:t>Підпунктом 266.4.1 Податкового кодексу України визначено, що база оподаткування об’єкта/об’єктів житлової нерухомості, в тому числі їх часток що перебувають у власності фізичної особи платника податку, зменшується:</w:t>
      </w:r>
    </w:p>
    <w:p w:rsidR="003C584F" w:rsidRPr="008B445D" w:rsidRDefault="003C584F" w:rsidP="00B45C53">
      <w:pPr>
        <w:tabs>
          <w:tab w:val="left" w:pos="-6946"/>
        </w:tabs>
        <w:autoSpaceDE w:val="0"/>
        <w:autoSpaceDN w:val="0"/>
        <w:adjustRightInd w:val="0"/>
        <w:spacing w:line="240" w:lineRule="auto"/>
        <w:jc w:val="both"/>
        <w:rPr>
          <w:rFonts w:ascii="Times New Roman" w:hAnsi="Times New Roman"/>
          <w:sz w:val="24"/>
          <w:szCs w:val="24"/>
          <w:lang w:val="uk-UA" w:eastAsia="uk-UA"/>
        </w:rPr>
      </w:pPr>
      <w:r w:rsidRPr="008B445D">
        <w:rPr>
          <w:rFonts w:ascii="Times New Roman" w:hAnsi="Times New Roman"/>
          <w:sz w:val="24"/>
          <w:szCs w:val="24"/>
          <w:lang w:val="uk-UA" w:eastAsia="uk-UA"/>
        </w:rPr>
        <w:t>а) для квартири/квартир незалежно від їх кількості - на 60 кв. метрів;</w:t>
      </w:r>
    </w:p>
    <w:p w:rsidR="003C584F" w:rsidRPr="008B445D" w:rsidRDefault="003C584F" w:rsidP="00B45C53">
      <w:pPr>
        <w:tabs>
          <w:tab w:val="left" w:pos="-6946"/>
        </w:tabs>
        <w:autoSpaceDE w:val="0"/>
        <w:autoSpaceDN w:val="0"/>
        <w:adjustRightInd w:val="0"/>
        <w:spacing w:line="240" w:lineRule="auto"/>
        <w:jc w:val="both"/>
        <w:rPr>
          <w:rFonts w:ascii="Times New Roman" w:hAnsi="Times New Roman"/>
          <w:sz w:val="24"/>
          <w:szCs w:val="24"/>
          <w:lang w:val="uk-UA" w:eastAsia="uk-UA"/>
        </w:rPr>
      </w:pPr>
      <w:r w:rsidRPr="008B445D">
        <w:rPr>
          <w:rFonts w:ascii="Times New Roman" w:hAnsi="Times New Roman"/>
          <w:sz w:val="24"/>
          <w:szCs w:val="24"/>
          <w:lang w:val="uk-UA" w:eastAsia="uk-UA"/>
        </w:rPr>
        <w:t>б) для житлового будинку/будинків незалежно від їх кількості - на 120 кв. метрів;</w:t>
      </w:r>
    </w:p>
    <w:p w:rsidR="003C584F" w:rsidRPr="008B445D" w:rsidRDefault="003C584F" w:rsidP="00B45C53">
      <w:pPr>
        <w:tabs>
          <w:tab w:val="left" w:pos="-6946"/>
        </w:tabs>
        <w:autoSpaceDE w:val="0"/>
        <w:autoSpaceDN w:val="0"/>
        <w:adjustRightInd w:val="0"/>
        <w:spacing w:line="240" w:lineRule="auto"/>
        <w:jc w:val="both"/>
        <w:rPr>
          <w:rFonts w:ascii="Times New Roman" w:hAnsi="Times New Roman"/>
          <w:sz w:val="24"/>
          <w:szCs w:val="24"/>
          <w:lang w:val="uk-UA" w:eastAsia="uk-UA"/>
        </w:rPr>
      </w:pPr>
      <w:r w:rsidRPr="008B445D">
        <w:rPr>
          <w:rFonts w:ascii="Times New Roman" w:hAnsi="Times New Roman"/>
          <w:sz w:val="24"/>
          <w:szCs w:val="24"/>
          <w:lang w:val="uk-UA" w:eastAsia="uk-UA"/>
        </w:rPr>
        <w:t>в) для різних типів об'єктів житлової нерухомості, в тому числі їх часток (в разі одночасного перебування у власності платника податків квартири/квартир та житлового будинку/будинків, в тому числі їх частин) - на 180 кв. метрів.</w:t>
      </w:r>
    </w:p>
    <w:p w:rsidR="003C584F" w:rsidRPr="008B445D" w:rsidRDefault="003C584F" w:rsidP="00B45C53">
      <w:pPr>
        <w:tabs>
          <w:tab w:val="left" w:pos="-6946"/>
        </w:tabs>
        <w:autoSpaceDE w:val="0"/>
        <w:autoSpaceDN w:val="0"/>
        <w:adjustRightInd w:val="0"/>
        <w:spacing w:line="240" w:lineRule="auto"/>
        <w:jc w:val="both"/>
        <w:rPr>
          <w:rFonts w:ascii="Times New Roman" w:hAnsi="Times New Roman"/>
          <w:sz w:val="24"/>
          <w:szCs w:val="24"/>
          <w:lang w:val="uk-UA" w:eastAsia="uk-UA"/>
        </w:rPr>
      </w:pPr>
      <w:r w:rsidRPr="008B445D">
        <w:rPr>
          <w:rFonts w:ascii="Times New Roman" w:hAnsi="Times New Roman"/>
          <w:iCs/>
          <w:sz w:val="24"/>
          <w:szCs w:val="24"/>
          <w:lang w:val="uk-UA" w:eastAsia="uk-UA"/>
        </w:rPr>
        <w:t xml:space="preserve">Фізичні особи, власники житлової та нежитлової нерухомості сплачують податок протягом 60 днів з дня вручення податкового повідомлення-рішення, яке </w:t>
      </w:r>
      <w:r w:rsidRPr="008B445D">
        <w:rPr>
          <w:rFonts w:ascii="Times New Roman" w:hAnsi="Times New Roman"/>
          <w:sz w:val="24"/>
          <w:szCs w:val="24"/>
          <w:lang w:val="uk-UA" w:eastAsia="uk-UA"/>
        </w:rPr>
        <w:t xml:space="preserve">надсилається </w:t>
      </w:r>
      <w:r w:rsidRPr="008B445D">
        <w:rPr>
          <w:rFonts w:ascii="Times New Roman" w:hAnsi="Times New Roman"/>
          <w:sz w:val="24"/>
          <w:szCs w:val="24"/>
          <w:lang w:val="uk-UA" w:eastAsia="uk-UA"/>
        </w:rPr>
        <w:lastRenderedPageBreak/>
        <w:t>(вручається) платнику податку контролюючим органом за місцем його податкової адреси (місцем реєстрації) до 1 липня року, що настає за базовим податковим (звітним) періодом (роком).</w:t>
      </w:r>
    </w:p>
    <w:p w:rsidR="003C584F" w:rsidRPr="008B445D" w:rsidRDefault="003C584F" w:rsidP="00B45C53">
      <w:pPr>
        <w:spacing w:line="240" w:lineRule="auto"/>
        <w:jc w:val="both"/>
        <w:rPr>
          <w:rFonts w:ascii="Times New Roman" w:hAnsi="Times New Roman"/>
          <w:sz w:val="24"/>
          <w:szCs w:val="24"/>
          <w:lang w:val="uk-UA" w:eastAsia="uk-UA"/>
        </w:rPr>
      </w:pPr>
      <w:r w:rsidRPr="008B445D">
        <w:rPr>
          <w:rFonts w:ascii="Times New Roman" w:hAnsi="Times New Roman"/>
          <w:sz w:val="24"/>
          <w:szCs w:val="24"/>
          <w:lang w:val="uk-UA" w:eastAsia="uk-UA"/>
        </w:rPr>
        <w:t xml:space="preserve">Для юридичних осіб у 2025 році базовим роком для проведення розрахунків податку на нерухоме майно, відмінне від земельної ділянки як для житлової так і для нежитлової нерухомості є 2025 рік. </w:t>
      </w:r>
    </w:p>
    <w:p w:rsidR="003C584F" w:rsidRPr="008B445D" w:rsidRDefault="003C584F" w:rsidP="00B45C53">
      <w:pPr>
        <w:numPr>
          <w:ilvl w:val="0"/>
          <w:numId w:val="1"/>
        </w:numPr>
        <w:tabs>
          <w:tab w:val="left" w:pos="0"/>
        </w:tabs>
        <w:spacing w:line="240" w:lineRule="auto"/>
        <w:ind w:left="0" w:firstLine="851"/>
        <w:jc w:val="both"/>
        <w:rPr>
          <w:rFonts w:ascii="Times New Roman" w:hAnsi="Times New Roman"/>
          <w:sz w:val="24"/>
          <w:szCs w:val="24"/>
          <w:lang w:val="uk-UA"/>
        </w:rPr>
      </w:pPr>
      <w:r w:rsidRPr="008B445D">
        <w:rPr>
          <w:rFonts w:ascii="Times New Roman" w:hAnsi="Times New Roman"/>
          <w:b/>
          <w:i/>
          <w:sz w:val="24"/>
          <w:szCs w:val="24"/>
          <w:lang w:val="uk-UA"/>
        </w:rPr>
        <w:t>плата за землю</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14 311,0 тис.грн</w:t>
      </w:r>
      <w:r w:rsidRPr="008B445D">
        <w:rPr>
          <w:rFonts w:ascii="Times New Roman" w:hAnsi="Times New Roman"/>
          <w:sz w:val="24"/>
          <w:szCs w:val="24"/>
          <w:lang w:val="uk-UA"/>
        </w:rPr>
        <w:t xml:space="preserve">, що становить 103,7 відсотки виконання плану на звітний період або на 511,0 тис.грн більше планових показників. Порівняно з надходженнями за аналогічний період 2024 року, надходження плати за землю за 2025 рік збільшилися на 4 564,0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на 46,8 відсотк</w:t>
      </w:r>
      <w:r w:rsidR="003E704E">
        <w:rPr>
          <w:rFonts w:ascii="Times New Roman" w:hAnsi="Times New Roman"/>
          <w:sz w:val="24"/>
          <w:szCs w:val="24"/>
          <w:lang w:val="uk-UA"/>
        </w:rPr>
        <w:t>ів</w:t>
      </w:r>
      <w:r w:rsidRPr="008B445D">
        <w:rPr>
          <w:rFonts w:ascii="Times New Roman" w:hAnsi="Times New Roman"/>
          <w:sz w:val="24"/>
          <w:szCs w:val="24"/>
          <w:lang w:val="uk-UA"/>
        </w:rPr>
        <w:t>.</w:t>
      </w:r>
    </w:p>
    <w:p w:rsidR="003C584F" w:rsidRPr="008B445D" w:rsidRDefault="003C584F" w:rsidP="00B45C53">
      <w:pPr>
        <w:spacing w:after="0" w:line="240" w:lineRule="auto"/>
        <w:ind w:right="-5" w:firstLine="851"/>
        <w:jc w:val="both"/>
        <w:rPr>
          <w:rFonts w:ascii="Times New Roman" w:hAnsi="Times New Roman"/>
          <w:sz w:val="24"/>
          <w:szCs w:val="24"/>
          <w:lang w:val="uk-UA"/>
        </w:rPr>
      </w:pPr>
      <w:r w:rsidRPr="008B445D">
        <w:rPr>
          <w:rFonts w:ascii="Times New Roman" w:hAnsi="Times New Roman"/>
          <w:sz w:val="24"/>
          <w:szCs w:val="24"/>
          <w:lang w:val="uk-UA"/>
        </w:rPr>
        <w:t xml:space="preserve">В структурі податкових надходжень загального фонду бюджету Новопільської сільської територіальної громади </w:t>
      </w:r>
      <w:r w:rsidRPr="008B445D">
        <w:rPr>
          <w:rFonts w:ascii="Times New Roman" w:hAnsi="Times New Roman"/>
          <w:b/>
          <w:sz w:val="24"/>
          <w:szCs w:val="24"/>
          <w:lang w:val="uk-UA"/>
        </w:rPr>
        <w:t>плата за землю</w:t>
      </w:r>
      <w:r w:rsidRPr="008B445D">
        <w:rPr>
          <w:rFonts w:ascii="Times New Roman" w:hAnsi="Times New Roman"/>
          <w:sz w:val="24"/>
          <w:szCs w:val="24"/>
          <w:lang w:val="uk-UA"/>
        </w:rPr>
        <w:t xml:space="preserve"> складає 9,3 відсотки.</w:t>
      </w:r>
    </w:p>
    <w:p w:rsidR="003C584F" w:rsidRPr="008B445D" w:rsidRDefault="003C584F" w:rsidP="00B45C53">
      <w:pPr>
        <w:tabs>
          <w:tab w:val="left" w:pos="-5245"/>
          <w:tab w:val="left" w:pos="851"/>
          <w:tab w:val="left" w:pos="993"/>
        </w:tabs>
        <w:spacing w:after="0" w:line="240" w:lineRule="auto"/>
        <w:ind w:right="-5" w:firstLine="851"/>
        <w:jc w:val="both"/>
        <w:rPr>
          <w:rFonts w:ascii="Times New Roman" w:hAnsi="Times New Roman"/>
          <w:sz w:val="24"/>
          <w:szCs w:val="24"/>
          <w:lang w:val="uk-UA"/>
        </w:rPr>
      </w:pPr>
      <w:r w:rsidRPr="008B445D">
        <w:rPr>
          <w:rFonts w:ascii="Times New Roman" w:hAnsi="Times New Roman"/>
          <w:sz w:val="24"/>
          <w:szCs w:val="24"/>
          <w:lang w:val="uk-UA"/>
        </w:rPr>
        <w:t>Відповідно до норм Бюджетного кодексу України надходження плати за землю в повному обсязі (100%) зараховуються до доходів бюджетів місцевого самоврядування.</w:t>
      </w:r>
    </w:p>
    <w:p w:rsidR="003C584F" w:rsidRPr="008B445D" w:rsidRDefault="003C584F" w:rsidP="00B45C53">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Плата за землю формується із земельного податку та орендної плати за земельні ділянки.</w:t>
      </w:r>
    </w:p>
    <w:p w:rsidR="003C584F" w:rsidRPr="008B445D" w:rsidRDefault="003C584F" w:rsidP="00B45C53">
      <w:pPr>
        <w:tabs>
          <w:tab w:val="left" w:pos="-5245"/>
          <w:tab w:val="left" w:pos="851"/>
          <w:tab w:val="left" w:pos="993"/>
        </w:tabs>
        <w:spacing w:after="0" w:line="240" w:lineRule="auto"/>
        <w:ind w:right="-5" w:firstLine="851"/>
        <w:jc w:val="both"/>
        <w:rPr>
          <w:rFonts w:ascii="Times New Roman" w:hAnsi="Times New Roman"/>
          <w:sz w:val="24"/>
          <w:szCs w:val="24"/>
          <w:lang w:val="uk-UA"/>
        </w:rPr>
      </w:pPr>
      <w:r w:rsidRPr="008B445D">
        <w:rPr>
          <w:rFonts w:ascii="Times New Roman" w:hAnsi="Times New Roman"/>
          <w:sz w:val="24"/>
          <w:szCs w:val="24"/>
          <w:lang w:val="uk-UA"/>
        </w:rPr>
        <w:t>За 2025 рік до бюджету Новопільської сільської територіальної громади надійшло:</w:t>
      </w:r>
    </w:p>
    <w:p w:rsidR="003C584F" w:rsidRPr="008B445D" w:rsidRDefault="003C584F" w:rsidP="003E704E">
      <w:pPr>
        <w:numPr>
          <w:ilvl w:val="0"/>
          <w:numId w:val="48"/>
        </w:numPr>
        <w:tabs>
          <w:tab w:val="left" w:pos="-5245"/>
          <w:tab w:val="left" w:pos="567"/>
          <w:tab w:val="left" w:pos="993"/>
        </w:tabs>
        <w:suppressAutoHyphens/>
        <w:spacing w:after="0" w:line="240" w:lineRule="auto"/>
        <w:ind w:left="0" w:right="-5" w:firstLine="284"/>
        <w:jc w:val="both"/>
        <w:rPr>
          <w:rFonts w:ascii="Times New Roman" w:hAnsi="Times New Roman"/>
          <w:sz w:val="24"/>
          <w:szCs w:val="24"/>
          <w:lang w:val="uk-UA"/>
        </w:rPr>
      </w:pPr>
      <w:r w:rsidRPr="008B445D">
        <w:rPr>
          <w:rFonts w:ascii="Times New Roman" w:hAnsi="Times New Roman"/>
          <w:sz w:val="24"/>
          <w:szCs w:val="24"/>
          <w:lang w:val="uk-UA"/>
        </w:rPr>
        <w:t xml:space="preserve"> земельного податку з юридичних осіб у сумі </w:t>
      </w:r>
      <w:r w:rsidRPr="008B445D">
        <w:rPr>
          <w:rFonts w:ascii="Times New Roman" w:hAnsi="Times New Roman"/>
          <w:b/>
          <w:sz w:val="24"/>
          <w:szCs w:val="24"/>
          <w:lang w:val="uk-UA"/>
        </w:rPr>
        <w:t>3 348,6 тис.грн</w:t>
      </w:r>
      <w:r w:rsidRPr="008B445D">
        <w:rPr>
          <w:rFonts w:ascii="Times New Roman" w:hAnsi="Times New Roman"/>
          <w:sz w:val="24"/>
          <w:szCs w:val="24"/>
          <w:lang w:val="uk-UA"/>
        </w:rPr>
        <w:t xml:space="preserve">, що складає </w:t>
      </w:r>
      <w:r w:rsidR="003E704E">
        <w:rPr>
          <w:rFonts w:ascii="Times New Roman" w:hAnsi="Times New Roman"/>
          <w:sz w:val="24"/>
          <w:szCs w:val="24"/>
          <w:lang w:val="uk-UA"/>
        </w:rPr>
        <w:t xml:space="preserve">                         </w:t>
      </w:r>
      <w:r w:rsidRPr="008B445D">
        <w:rPr>
          <w:rFonts w:ascii="Times New Roman" w:hAnsi="Times New Roman"/>
          <w:sz w:val="24"/>
          <w:szCs w:val="24"/>
          <w:lang w:val="uk-UA"/>
        </w:rPr>
        <w:t>104,6 відсотків або на 148,6 тис.грн більше плану за звітний період, у порівнянні з відповідним періодом минулого року надходження збільшилися на 2 001,9 тис.грн або на 148,7 відсотки;</w:t>
      </w:r>
    </w:p>
    <w:p w:rsidR="003C584F" w:rsidRPr="008B445D" w:rsidRDefault="003C584F" w:rsidP="003E704E">
      <w:pPr>
        <w:numPr>
          <w:ilvl w:val="0"/>
          <w:numId w:val="48"/>
        </w:numPr>
        <w:tabs>
          <w:tab w:val="left" w:pos="-5245"/>
          <w:tab w:val="left" w:pos="567"/>
          <w:tab w:val="left" w:pos="993"/>
        </w:tabs>
        <w:suppressAutoHyphens/>
        <w:spacing w:after="0" w:line="240" w:lineRule="auto"/>
        <w:ind w:left="0" w:right="-5" w:firstLine="284"/>
        <w:jc w:val="both"/>
        <w:rPr>
          <w:rFonts w:ascii="Times New Roman" w:hAnsi="Times New Roman"/>
          <w:sz w:val="24"/>
          <w:szCs w:val="24"/>
          <w:lang w:val="uk-UA"/>
        </w:rPr>
      </w:pPr>
      <w:r w:rsidRPr="008B445D">
        <w:rPr>
          <w:rFonts w:ascii="Times New Roman" w:hAnsi="Times New Roman"/>
          <w:sz w:val="24"/>
          <w:szCs w:val="24"/>
          <w:lang w:val="uk-UA"/>
        </w:rPr>
        <w:t xml:space="preserve"> орендної плати з юридичних осіб у сумі </w:t>
      </w:r>
      <w:r w:rsidRPr="008B445D">
        <w:rPr>
          <w:rFonts w:ascii="Times New Roman" w:hAnsi="Times New Roman"/>
          <w:b/>
          <w:sz w:val="24"/>
          <w:szCs w:val="24"/>
          <w:lang w:val="uk-UA"/>
        </w:rPr>
        <w:t>6 463,9 тис.грн</w:t>
      </w:r>
      <w:r w:rsidRPr="008B445D">
        <w:rPr>
          <w:rFonts w:ascii="Times New Roman" w:hAnsi="Times New Roman"/>
          <w:sz w:val="24"/>
          <w:szCs w:val="24"/>
          <w:lang w:val="uk-UA"/>
        </w:rPr>
        <w:t xml:space="preserve">, що складає 103,4 відсотків виконання або на 213,9 тис.грн більше плану за звітний період, у порівнянні з відповідним періодом минулого року надходження збільшилися на 2 667,4 тис.грн або на </w:t>
      </w:r>
      <w:r w:rsidR="003E704E">
        <w:rPr>
          <w:rFonts w:ascii="Times New Roman" w:hAnsi="Times New Roman"/>
          <w:sz w:val="24"/>
          <w:szCs w:val="24"/>
          <w:lang w:val="uk-UA"/>
        </w:rPr>
        <w:t xml:space="preserve">                              </w:t>
      </w:r>
      <w:r w:rsidRPr="008B445D">
        <w:rPr>
          <w:rFonts w:ascii="Times New Roman" w:hAnsi="Times New Roman"/>
          <w:sz w:val="24"/>
          <w:szCs w:val="24"/>
          <w:lang w:val="uk-UA"/>
        </w:rPr>
        <w:t>70,3 відсотків;</w:t>
      </w:r>
    </w:p>
    <w:p w:rsidR="003C584F" w:rsidRPr="008B445D" w:rsidRDefault="003C584F" w:rsidP="003E704E">
      <w:pPr>
        <w:numPr>
          <w:ilvl w:val="0"/>
          <w:numId w:val="48"/>
        </w:numPr>
        <w:tabs>
          <w:tab w:val="left" w:pos="-5245"/>
          <w:tab w:val="left" w:pos="567"/>
          <w:tab w:val="left" w:pos="993"/>
        </w:tabs>
        <w:suppressAutoHyphens/>
        <w:spacing w:after="0" w:line="240" w:lineRule="auto"/>
        <w:ind w:left="0" w:right="-5" w:firstLine="284"/>
        <w:jc w:val="both"/>
        <w:rPr>
          <w:rFonts w:ascii="Times New Roman" w:hAnsi="Times New Roman"/>
          <w:sz w:val="24"/>
          <w:szCs w:val="24"/>
          <w:lang w:val="uk-UA"/>
        </w:rPr>
      </w:pPr>
      <w:r w:rsidRPr="008B445D">
        <w:rPr>
          <w:rFonts w:ascii="Times New Roman" w:hAnsi="Times New Roman"/>
          <w:sz w:val="24"/>
          <w:szCs w:val="24"/>
          <w:lang w:val="uk-UA"/>
        </w:rPr>
        <w:t xml:space="preserve">земельного податку з фізичних осіб у сумі </w:t>
      </w:r>
      <w:r w:rsidRPr="008B445D">
        <w:rPr>
          <w:rFonts w:ascii="Times New Roman" w:hAnsi="Times New Roman"/>
          <w:b/>
          <w:sz w:val="24"/>
          <w:szCs w:val="24"/>
          <w:lang w:val="uk-UA"/>
        </w:rPr>
        <w:t>2 679,0 тис.грн</w:t>
      </w:r>
      <w:r w:rsidRPr="008B445D">
        <w:rPr>
          <w:rFonts w:ascii="Times New Roman" w:hAnsi="Times New Roman"/>
          <w:sz w:val="24"/>
          <w:szCs w:val="24"/>
          <w:lang w:val="uk-UA"/>
        </w:rPr>
        <w:t xml:space="preserve">, що складає </w:t>
      </w:r>
      <w:r w:rsidR="003E704E">
        <w:rPr>
          <w:rFonts w:ascii="Times New Roman" w:hAnsi="Times New Roman"/>
          <w:sz w:val="24"/>
          <w:szCs w:val="24"/>
          <w:lang w:val="uk-UA"/>
        </w:rPr>
        <w:t xml:space="preserve">                           </w:t>
      </w:r>
      <w:r w:rsidRPr="008B445D">
        <w:rPr>
          <w:rFonts w:ascii="Times New Roman" w:hAnsi="Times New Roman"/>
          <w:sz w:val="24"/>
          <w:szCs w:val="24"/>
          <w:lang w:val="uk-UA"/>
        </w:rPr>
        <w:t xml:space="preserve">107,2 відсотки або на 179,0 тис.грн більше плану за звітний період, у порівнянні з відповідним періодом минулого року надходження збільшилися на 96,1 тис.грн або на </w:t>
      </w:r>
      <w:r w:rsidR="003E704E">
        <w:rPr>
          <w:rFonts w:ascii="Times New Roman" w:hAnsi="Times New Roman"/>
          <w:sz w:val="24"/>
          <w:szCs w:val="24"/>
          <w:lang w:val="uk-UA"/>
        </w:rPr>
        <w:t xml:space="preserve">                    </w:t>
      </w:r>
      <w:r w:rsidRPr="008B445D">
        <w:rPr>
          <w:rFonts w:ascii="Times New Roman" w:hAnsi="Times New Roman"/>
          <w:sz w:val="24"/>
          <w:szCs w:val="24"/>
          <w:lang w:val="uk-UA"/>
        </w:rPr>
        <w:t>3,7 відсотків;</w:t>
      </w:r>
    </w:p>
    <w:p w:rsidR="003C584F" w:rsidRPr="008B445D" w:rsidRDefault="003C584F" w:rsidP="003E704E">
      <w:pPr>
        <w:numPr>
          <w:ilvl w:val="0"/>
          <w:numId w:val="48"/>
        </w:numPr>
        <w:tabs>
          <w:tab w:val="left" w:pos="-5245"/>
          <w:tab w:val="left" w:pos="567"/>
          <w:tab w:val="left" w:pos="993"/>
        </w:tabs>
        <w:suppressAutoHyphens/>
        <w:spacing w:after="0" w:line="240" w:lineRule="auto"/>
        <w:ind w:left="0" w:right="-5" w:firstLine="284"/>
        <w:jc w:val="both"/>
        <w:rPr>
          <w:rFonts w:ascii="Times New Roman" w:hAnsi="Times New Roman"/>
          <w:sz w:val="24"/>
          <w:szCs w:val="24"/>
          <w:lang w:val="uk-UA"/>
        </w:rPr>
      </w:pPr>
      <w:r w:rsidRPr="008B445D">
        <w:rPr>
          <w:rFonts w:ascii="Times New Roman" w:hAnsi="Times New Roman"/>
          <w:sz w:val="24"/>
          <w:szCs w:val="24"/>
          <w:lang w:val="uk-UA"/>
        </w:rPr>
        <w:t xml:space="preserve">орендної плати з фізичних осіб у сумі </w:t>
      </w:r>
      <w:r w:rsidRPr="008B445D">
        <w:rPr>
          <w:rFonts w:ascii="Times New Roman" w:hAnsi="Times New Roman"/>
          <w:b/>
          <w:sz w:val="24"/>
          <w:szCs w:val="24"/>
          <w:lang w:val="uk-UA"/>
        </w:rPr>
        <w:t>1 819,5 тис.грн</w:t>
      </w:r>
      <w:r w:rsidRPr="008B445D">
        <w:rPr>
          <w:rFonts w:ascii="Times New Roman" w:hAnsi="Times New Roman"/>
          <w:sz w:val="24"/>
          <w:szCs w:val="24"/>
          <w:lang w:val="uk-UA"/>
        </w:rPr>
        <w:t>, що складає 98,3 відсотків або на 30,5 тис.грн менше плану за звітний період, у порівнянні з відповідним періодом минулого року надходження зменшилися на 201,4 тис.грн або на 10,0 відсотків;</w:t>
      </w:r>
    </w:p>
    <w:p w:rsidR="003C584F" w:rsidRPr="008B445D" w:rsidRDefault="003C584F" w:rsidP="00AA563E">
      <w:pPr>
        <w:numPr>
          <w:ilvl w:val="0"/>
          <w:numId w:val="1"/>
        </w:numPr>
        <w:tabs>
          <w:tab w:val="left" w:pos="0"/>
        </w:tabs>
        <w:spacing w:after="0"/>
        <w:ind w:left="0" w:firstLine="851"/>
        <w:jc w:val="both"/>
        <w:rPr>
          <w:rFonts w:ascii="Times New Roman" w:hAnsi="Times New Roman"/>
          <w:sz w:val="24"/>
          <w:szCs w:val="24"/>
          <w:lang w:val="uk-UA"/>
        </w:rPr>
      </w:pPr>
      <w:r w:rsidRPr="008B445D">
        <w:rPr>
          <w:rFonts w:ascii="Times New Roman" w:hAnsi="Times New Roman"/>
          <w:b/>
          <w:i/>
          <w:sz w:val="24"/>
          <w:szCs w:val="24"/>
          <w:lang w:val="uk-UA"/>
        </w:rPr>
        <w:t>єдиний податок</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28 916,1 тис.грн</w:t>
      </w:r>
      <w:r w:rsidRPr="008B445D">
        <w:rPr>
          <w:rFonts w:ascii="Times New Roman" w:hAnsi="Times New Roman"/>
          <w:sz w:val="24"/>
          <w:szCs w:val="24"/>
          <w:lang w:val="uk-UA"/>
        </w:rPr>
        <w:t xml:space="preserve">, що становить 99,1 відсотків виконання або на 277,1 тис.грн менше плану на звітний період. Проти рівня надходжень за аналогічний період 2024 року, надходження по єдиному податку за 2025 рік збільшилися на 2 760,6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на 10,6 відсотки, а саме:</w:t>
      </w:r>
    </w:p>
    <w:p w:rsidR="003C584F" w:rsidRPr="008B445D" w:rsidRDefault="003C584F" w:rsidP="007D5F45">
      <w:pPr>
        <w:pStyle w:val="ListParagraph2"/>
        <w:tabs>
          <w:tab w:val="left" w:pos="0"/>
          <w:tab w:val="left" w:pos="567"/>
        </w:tabs>
        <w:spacing w:before="80" w:after="80" w:line="252" w:lineRule="auto"/>
        <w:ind w:left="0" w:firstLine="0"/>
        <w:contextualSpacing w:val="0"/>
      </w:pPr>
      <w:r w:rsidRPr="008B445D">
        <w:tab/>
      </w:r>
      <w:r w:rsidRPr="008B445D">
        <w:rPr>
          <w:i/>
        </w:rPr>
        <w:t>з юридичних осіб</w:t>
      </w:r>
      <w:r w:rsidRPr="008B445D">
        <w:t xml:space="preserve"> у сумі 1 023,5 тис.грн, що складає 97,6 відсотків або на 25,4 тис.грн менше плану за звітний період та на 50,6 тис.грн або 4,7 відсотків менше фактичних надходжень минулого року;</w:t>
      </w:r>
    </w:p>
    <w:p w:rsidR="003C584F" w:rsidRPr="008B445D" w:rsidRDefault="003C584F" w:rsidP="007D5F45">
      <w:pPr>
        <w:pStyle w:val="ListParagraph2"/>
        <w:tabs>
          <w:tab w:val="left" w:pos="0"/>
          <w:tab w:val="left" w:pos="567"/>
        </w:tabs>
        <w:spacing w:before="80" w:after="80" w:line="252" w:lineRule="auto"/>
        <w:ind w:left="0" w:firstLine="0"/>
        <w:contextualSpacing w:val="0"/>
      </w:pPr>
      <w:r w:rsidRPr="008B445D">
        <w:tab/>
      </w:r>
      <w:r w:rsidRPr="008B445D">
        <w:rPr>
          <w:i/>
        </w:rPr>
        <w:t>з фізичних осіб</w:t>
      </w:r>
      <w:r w:rsidRPr="008B445D">
        <w:t xml:space="preserve"> у сумі 15 472,6 тис.грн, що складає 98,6 відсотків виконання або на 227,4 тис.грн менше плану за звітний період та на 392,8 тис.грн або на 2,5 відсотка менше фактичних надходжень минулого року;</w:t>
      </w:r>
    </w:p>
    <w:p w:rsidR="003C584F" w:rsidRPr="008B445D" w:rsidRDefault="003C584F" w:rsidP="007D5F45">
      <w:pPr>
        <w:pStyle w:val="ListParagraph2"/>
        <w:tabs>
          <w:tab w:val="left" w:pos="0"/>
          <w:tab w:val="left" w:pos="567"/>
        </w:tabs>
        <w:spacing w:before="80" w:after="80" w:line="252" w:lineRule="auto"/>
        <w:ind w:left="0" w:firstLine="0"/>
        <w:contextualSpacing w:val="0"/>
      </w:pPr>
      <w:r w:rsidRPr="008B445D">
        <w:tab/>
      </w:r>
      <w:r w:rsidRPr="008B445D">
        <w:rPr>
          <w:i/>
        </w:rPr>
        <w:t xml:space="preserve">з сільськогосподарських товаровиробників, у яких частка сільськогосподарського товаровиробництва за попередній податковий (звітний) рік дорівнює або перевищує </w:t>
      </w:r>
      <w:r w:rsidR="00866FE9">
        <w:rPr>
          <w:i/>
        </w:rPr>
        <w:t xml:space="preserve">                   </w:t>
      </w:r>
      <w:r w:rsidRPr="008B445D">
        <w:rPr>
          <w:i/>
        </w:rPr>
        <w:t>75 відсотків</w:t>
      </w:r>
      <w:r w:rsidRPr="008B445D">
        <w:t xml:space="preserve"> у сумі 12 420,1 тис.грн, що складає 99,8 відсотка або на 24,3 тис.грн менше плану за звітний період та на 3 204,0 тис.грн або на 34,8 відсотки більше фактичних надходжень минулого року.</w:t>
      </w:r>
    </w:p>
    <w:p w:rsidR="003C584F" w:rsidRPr="008B445D" w:rsidRDefault="003C584F" w:rsidP="007D5F45">
      <w:pPr>
        <w:tabs>
          <w:tab w:val="left" w:pos="0"/>
        </w:tabs>
        <w:spacing w:after="0"/>
        <w:jc w:val="both"/>
        <w:rPr>
          <w:rFonts w:ascii="Times New Roman" w:hAnsi="Times New Roman"/>
          <w:sz w:val="24"/>
          <w:szCs w:val="24"/>
          <w:lang w:val="uk-UA"/>
        </w:rPr>
      </w:pPr>
      <w:r w:rsidRPr="008B445D">
        <w:rPr>
          <w:rFonts w:ascii="Times New Roman" w:hAnsi="Times New Roman"/>
          <w:b/>
          <w:sz w:val="24"/>
          <w:szCs w:val="24"/>
          <w:lang w:val="uk-UA"/>
        </w:rPr>
        <w:lastRenderedPageBreak/>
        <w:tab/>
      </w:r>
      <w:r w:rsidRPr="008B445D">
        <w:rPr>
          <w:rFonts w:ascii="Times New Roman" w:hAnsi="Times New Roman"/>
          <w:b/>
          <w:i/>
          <w:sz w:val="24"/>
          <w:szCs w:val="24"/>
          <w:lang w:val="uk-UA"/>
        </w:rPr>
        <w:t>транспортний податок з фізичних та юридичних осіб</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70,1 тис.грн</w:t>
      </w:r>
      <w:r w:rsidRPr="008B445D">
        <w:rPr>
          <w:rFonts w:ascii="Times New Roman" w:hAnsi="Times New Roman"/>
          <w:sz w:val="24"/>
          <w:szCs w:val="24"/>
          <w:lang w:val="uk-UA"/>
        </w:rPr>
        <w:t>, що становить 149,1 відсотка виконання планових показників (з фiзичних осіб Шефер Г.В.</w:t>
      </w:r>
      <w:r w:rsidR="00866FE9">
        <w:rPr>
          <w:rFonts w:ascii="Times New Roman" w:hAnsi="Times New Roman"/>
          <w:sz w:val="24"/>
          <w:szCs w:val="24"/>
          <w:lang w:val="uk-UA"/>
        </w:rPr>
        <w:t xml:space="preserve"> </w:t>
      </w:r>
      <w:r w:rsidRPr="008B445D">
        <w:rPr>
          <w:rFonts w:ascii="Times New Roman" w:hAnsi="Times New Roman"/>
          <w:sz w:val="24"/>
          <w:szCs w:val="24"/>
          <w:lang w:val="uk-UA"/>
        </w:rPr>
        <w:t>- 2,1 тис.грн, Атрощенко Т.О.</w:t>
      </w:r>
      <w:r w:rsidR="00866FE9">
        <w:rPr>
          <w:rFonts w:ascii="Times New Roman" w:hAnsi="Times New Roman"/>
          <w:sz w:val="24"/>
          <w:szCs w:val="24"/>
          <w:lang w:val="uk-UA"/>
        </w:rPr>
        <w:t xml:space="preserve"> </w:t>
      </w:r>
      <w:r w:rsidRPr="008B445D">
        <w:rPr>
          <w:rFonts w:ascii="Times New Roman" w:hAnsi="Times New Roman"/>
          <w:sz w:val="24"/>
          <w:szCs w:val="24"/>
          <w:lang w:val="uk-UA"/>
        </w:rPr>
        <w:t>-</w:t>
      </w:r>
      <w:r w:rsidR="00866FE9">
        <w:rPr>
          <w:rFonts w:ascii="Times New Roman" w:hAnsi="Times New Roman"/>
          <w:sz w:val="24"/>
          <w:szCs w:val="24"/>
          <w:lang w:val="uk-UA"/>
        </w:rPr>
        <w:t xml:space="preserve"> </w:t>
      </w:r>
      <w:r w:rsidRPr="008B445D">
        <w:rPr>
          <w:rFonts w:ascii="Times New Roman" w:hAnsi="Times New Roman"/>
          <w:sz w:val="24"/>
          <w:szCs w:val="24"/>
          <w:lang w:val="uk-UA"/>
        </w:rPr>
        <w:t>2,4 тис.грн</w:t>
      </w:r>
      <w:r w:rsidR="00866FE9">
        <w:rPr>
          <w:rFonts w:ascii="Times New Roman" w:hAnsi="Times New Roman"/>
          <w:sz w:val="24"/>
          <w:szCs w:val="24"/>
          <w:lang w:val="uk-UA"/>
        </w:rPr>
        <w:t>,</w:t>
      </w:r>
      <w:r w:rsidRPr="008B445D">
        <w:rPr>
          <w:rFonts w:ascii="Times New Roman" w:hAnsi="Times New Roman"/>
          <w:sz w:val="24"/>
          <w:szCs w:val="24"/>
          <w:lang w:val="uk-UA"/>
        </w:rPr>
        <w:t xml:space="preserve"> Ковалик С.А. – 18,7 тис.грн, Жигула К.С.</w:t>
      </w:r>
      <w:r w:rsidR="00866FE9">
        <w:rPr>
          <w:rFonts w:ascii="Times New Roman" w:hAnsi="Times New Roman"/>
          <w:sz w:val="24"/>
          <w:szCs w:val="24"/>
          <w:lang w:val="uk-UA"/>
        </w:rPr>
        <w:t xml:space="preserve"> </w:t>
      </w:r>
      <w:r w:rsidRPr="008B445D">
        <w:rPr>
          <w:rFonts w:ascii="Times New Roman" w:hAnsi="Times New Roman"/>
          <w:sz w:val="24"/>
          <w:szCs w:val="24"/>
          <w:lang w:val="uk-UA"/>
        </w:rPr>
        <w:t>-</w:t>
      </w:r>
      <w:r w:rsidR="00866FE9">
        <w:rPr>
          <w:rFonts w:ascii="Times New Roman" w:hAnsi="Times New Roman"/>
          <w:sz w:val="24"/>
          <w:szCs w:val="24"/>
          <w:lang w:val="uk-UA"/>
        </w:rPr>
        <w:t xml:space="preserve">                   </w:t>
      </w:r>
      <w:r w:rsidRPr="008B445D">
        <w:rPr>
          <w:rFonts w:ascii="Times New Roman" w:hAnsi="Times New Roman"/>
          <w:sz w:val="24"/>
          <w:szCs w:val="24"/>
          <w:lang w:val="uk-UA"/>
        </w:rPr>
        <w:t xml:space="preserve">25,0 тис.грн; з юридичних осіб - А-ПАУЕР ТОВ – 10,4 тис.грн, ТОВ "АГ Ексім" – </w:t>
      </w:r>
      <w:r w:rsidR="00866FE9">
        <w:rPr>
          <w:rFonts w:ascii="Times New Roman" w:hAnsi="Times New Roman"/>
          <w:sz w:val="24"/>
          <w:szCs w:val="24"/>
          <w:lang w:val="uk-UA"/>
        </w:rPr>
        <w:t xml:space="preserve">                   </w:t>
      </w:r>
      <w:r w:rsidRPr="008B445D">
        <w:rPr>
          <w:rFonts w:ascii="Times New Roman" w:hAnsi="Times New Roman"/>
          <w:sz w:val="24"/>
          <w:szCs w:val="24"/>
          <w:lang w:val="uk-UA"/>
        </w:rPr>
        <w:t>12,6</w:t>
      </w:r>
      <w:r w:rsidR="00866FE9">
        <w:rPr>
          <w:rFonts w:ascii="Times New Roman" w:hAnsi="Times New Roman"/>
          <w:sz w:val="24"/>
          <w:szCs w:val="24"/>
          <w:lang w:val="uk-UA"/>
        </w:rPr>
        <w:t xml:space="preserve"> </w:t>
      </w:r>
      <w:r w:rsidRPr="008B445D">
        <w:rPr>
          <w:rFonts w:ascii="Times New Roman" w:hAnsi="Times New Roman"/>
          <w:sz w:val="24"/>
          <w:szCs w:val="24"/>
          <w:lang w:val="uk-UA"/>
        </w:rPr>
        <w:t xml:space="preserve">тис.грн). Порівняно з надходженнями за аналогічний період 2024 року, надходження по транспортному податку з фізичних та юридичних осіб збільшилися на 6,6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на 10,4 відсотки.</w:t>
      </w:r>
    </w:p>
    <w:p w:rsidR="003C584F" w:rsidRPr="008B445D" w:rsidRDefault="003C584F" w:rsidP="00AA563E">
      <w:pPr>
        <w:spacing w:after="0"/>
        <w:ind w:firstLine="851"/>
        <w:jc w:val="both"/>
        <w:rPr>
          <w:rFonts w:ascii="Times New Roman" w:hAnsi="Times New Roman"/>
          <w:b/>
          <w:i/>
          <w:sz w:val="24"/>
          <w:szCs w:val="24"/>
        </w:rPr>
      </w:pPr>
    </w:p>
    <w:p w:rsidR="003C584F" w:rsidRPr="008B445D" w:rsidRDefault="003C584F" w:rsidP="00866FE9">
      <w:pPr>
        <w:spacing w:after="0"/>
        <w:ind w:firstLine="567"/>
        <w:jc w:val="both"/>
        <w:rPr>
          <w:rFonts w:ascii="Times New Roman" w:hAnsi="Times New Roman"/>
          <w:sz w:val="24"/>
          <w:szCs w:val="24"/>
          <w:lang w:val="uk-UA"/>
        </w:rPr>
      </w:pPr>
      <w:r w:rsidRPr="008B445D">
        <w:rPr>
          <w:rFonts w:ascii="Times New Roman" w:hAnsi="Times New Roman"/>
          <w:b/>
          <w:i/>
          <w:sz w:val="24"/>
          <w:szCs w:val="24"/>
        </w:rPr>
        <w:t>Надходження по</w:t>
      </w:r>
      <w:r w:rsidRPr="008B445D">
        <w:rPr>
          <w:rFonts w:ascii="Times New Roman" w:hAnsi="Times New Roman"/>
          <w:b/>
          <w:i/>
          <w:sz w:val="24"/>
          <w:szCs w:val="24"/>
          <w:lang w:val="uk-UA"/>
        </w:rPr>
        <w:t xml:space="preserve"> </w:t>
      </w:r>
      <w:r w:rsidRPr="008B445D">
        <w:rPr>
          <w:rFonts w:ascii="Times New Roman" w:hAnsi="Times New Roman"/>
          <w:b/>
          <w:i/>
          <w:sz w:val="24"/>
          <w:szCs w:val="24"/>
        </w:rPr>
        <w:t>акцизному податку з вироблених в Україні підакцизних товарів (продукції) (пального)</w:t>
      </w:r>
      <w:r w:rsidRPr="008B445D">
        <w:rPr>
          <w:rFonts w:ascii="Times New Roman" w:hAnsi="Times New Roman"/>
          <w:b/>
          <w:i/>
          <w:sz w:val="24"/>
          <w:szCs w:val="24"/>
          <w:lang w:val="uk-UA"/>
        </w:rPr>
        <w:t xml:space="preserve"> та </w:t>
      </w:r>
      <w:r w:rsidRPr="008B445D">
        <w:rPr>
          <w:rFonts w:ascii="Times New Roman" w:hAnsi="Times New Roman"/>
          <w:b/>
          <w:i/>
          <w:sz w:val="24"/>
          <w:szCs w:val="24"/>
        </w:rPr>
        <w:t>акцизному податку з ввезених на митну територію України підакцизних товарів (пальне)</w:t>
      </w:r>
      <w:r w:rsidRPr="008B445D">
        <w:rPr>
          <w:rFonts w:ascii="Times New Roman" w:hAnsi="Times New Roman"/>
          <w:sz w:val="24"/>
          <w:szCs w:val="24"/>
          <w:lang w:val="uk-UA"/>
        </w:rPr>
        <w:t xml:space="preserve"> </w:t>
      </w:r>
      <w:r w:rsidRPr="008B445D">
        <w:rPr>
          <w:rFonts w:ascii="Times New Roman" w:hAnsi="Times New Roman"/>
          <w:sz w:val="24"/>
          <w:szCs w:val="24"/>
        </w:rPr>
        <w:t>склали</w:t>
      </w:r>
      <w:r w:rsidRPr="008B445D">
        <w:rPr>
          <w:rFonts w:ascii="Times New Roman" w:hAnsi="Times New Roman"/>
          <w:sz w:val="24"/>
          <w:szCs w:val="24"/>
          <w:lang w:val="uk-UA"/>
        </w:rPr>
        <w:t xml:space="preserve"> </w:t>
      </w:r>
      <w:r w:rsidRPr="008B445D">
        <w:rPr>
          <w:rFonts w:ascii="Times New Roman" w:hAnsi="Times New Roman"/>
          <w:b/>
          <w:sz w:val="24"/>
          <w:szCs w:val="24"/>
          <w:lang w:val="uk-UA"/>
        </w:rPr>
        <w:t>13 836,9 тис.грн</w:t>
      </w:r>
      <w:r w:rsidRPr="008B445D">
        <w:rPr>
          <w:rFonts w:ascii="Times New Roman" w:hAnsi="Times New Roman"/>
          <w:sz w:val="24"/>
          <w:szCs w:val="24"/>
          <w:lang w:val="uk-UA"/>
        </w:rPr>
        <w:t>, що становить 101,3 відсотки виконання плану звітного періоду або на 179,8 тис.грн більше планових показників. В порівнянні з надходженнями за 2024 рік, надходження до бюджету сільської ради збільшилися на 4 476,7 тис.грн або на 47,8 відсотки.</w:t>
      </w:r>
    </w:p>
    <w:p w:rsidR="003C584F" w:rsidRPr="008B445D" w:rsidRDefault="003C584F" w:rsidP="00866FE9">
      <w:pPr>
        <w:spacing w:after="0"/>
        <w:ind w:firstLine="567"/>
        <w:jc w:val="both"/>
        <w:rPr>
          <w:rFonts w:ascii="Times New Roman" w:hAnsi="Times New Roman"/>
          <w:sz w:val="24"/>
          <w:szCs w:val="24"/>
          <w:lang w:val="uk-UA"/>
        </w:rPr>
      </w:pPr>
      <w:r w:rsidRPr="008B445D">
        <w:rPr>
          <w:rFonts w:ascii="Times New Roman" w:hAnsi="Times New Roman"/>
          <w:b/>
          <w:i/>
          <w:sz w:val="24"/>
          <w:szCs w:val="24"/>
          <w:lang w:val="uk-UA"/>
        </w:rPr>
        <w:t>Надходження по акцизному податку з реалізації суб’єктами господарювання роздрібної торгівлі підакцизних товарів</w:t>
      </w:r>
      <w:r w:rsidRPr="008B445D">
        <w:rPr>
          <w:rFonts w:ascii="Times New Roman" w:hAnsi="Times New Roman"/>
          <w:sz w:val="24"/>
          <w:szCs w:val="24"/>
          <w:lang w:val="uk-UA"/>
        </w:rPr>
        <w:t xml:space="preserve"> склали у сумі </w:t>
      </w:r>
      <w:r w:rsidRPr="008B445D">
        <w:rPr>
          <w:rFonts w:ascii="Times New Roman" w:hAnsi="Times New Roman"/>
          <w:b/>
          <w:sz w:val="24"/>
          <w:szCs w:val="24"/>
          <w:lang w:val="uk-UA"/>
        </w:rPr>
        <w:t>2 077,1 тис.грн</w:t>
      </w:r>
      <w:r w:rsidRPr="008B445D">
        <w:rPr>
          <w:rFonts w:ascii="Times New Roman" w:hAnsi="Times New Roman"/>
          <w:sz w:val="24"/>
          <w:szCs w:val="24"/>
          <w:lang w:val="uk-UA"/>
        </w:rPr>
        <w:t xml:space="preserve">, що становить 103,9 відсотків виконання або на 77,1 тис.грн більше плану на звітний період. Проти рівня минулого року, надходження по акцизному податку з реалізації суб’єктами господарювання роздрібної торгівлі підакцизних товарів збільшилися на 188,5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на 10,0 відсотків.</w:t>
      </w:r>
    </w:p>
    <w:p w:rsidR="003C584F" w:rsidRPr="008B445D" w:rsidRDefault="003C584F" w:rsidP="00866FE9">
      <w:pPr>
        <w:spacing w:after="0"/>
        <w:ind w:firstLine="567"/>
        <w:jc w:val="both"/>
        <w:rPr>
          <w:rFonts w:ascii="Times New Roman" w:hAnsi="Times New Roman"/>
          <w:sz w:val="24"/>
          <w:szCs w:val="24"/>
          <w:lang w:val="uk-UA"/>
        </w:rPr>
      </w:pPr>
      <w:r w:rsidRPr="008B445D">
        <w:rPr>
          <w:rFonts w:ascii="Times New Roman" w:hAnsi="Times New Roman"/>
          <w:b/>
          <w:i/>
          <w:sz w:val="24"/>
          <w:szCs w:val="24"/>
          <w:lang w:val="uk-UA"/>
        </w:rPr>
        <w:t xml:space="preserve">Надходження від рентної плати за спеціальне використання лісових ресурсів (крім рентної плати за спеціальне використання лісових ресурсів в частині деревини, заготовленої в порядку рубок головного користування) </w:t>
      </w:r>
      <w:r w:rsidRPr="008B445D">
        <w:rPr>
          <w:rFonts w:ascii="Times New Roman" w:hAnsi="Times New Roman"/>
          <w:sz w:val="24"/>
          <w:szCs w:val="24"/>
          <w:lang w:val="uk-UA"/>
        </w:rPr>
        <w:t xml:space="preserve">склали </w:t>
      </w:r>
      <w:r w:rsidRPr="008B445D">
        <w:rPr>
          <w:rFonts w:ascii="Times New Roman" w:hAnsi="Times New Roman"/>
          <w:b/>
          <w:sz w:val="24"/>
          <w:szCs w:val="24"/>
          <w:lang w:val="uk-UA"/>
        </w:rPr>
        <w:t xml:space="preserve">2,0 </w:t>
      </w:r>
      <w:r w:rsidR="008B445D">
        <w:rPr>
          <w:rFonts w:ascii="Times New Roman" w:hAnsi="Times New Roman"/>
          <w:b/>
          <w:sz w:val="24"/>
          <w:szCs w:val="24"/>
          <w:lang w:val="uk-UA"/>
        </w:rPr>
        <w:t>тис.грн</w:t>
      </w:r>
      <w:r w:rsidRPr="008B445D">
        <w:rPr>
          <w:rFonts w:ascii="Times New Roman" w:hAnsi="Times New Roman"/>
          <w:sz w:val="24"/>
          <w:szCs w:val="24"/>
          <w:lang w:val="uk-UA"/>
        </w:rPr>
        <w:t>.</w:t>
      </w:r>
      <w:r w:rsidRPr="006429B7">
        <w:rPr>
          <w:rFonts w:ascii="Times New Roman" w:hAnsi="Times New Roman"/>
          <w:sz w:val="24"/>
          <w:szCs w:val="24"/>
          <w:lang w:val="uk-UA"/>
        </w:rPr>
        <w:t xml:space="preserve"> </w:t>
      </w:r>
      <w:r w:rsidRPr="008B445D">
        <w:rPr>
          <w:rFonts w:ascii="Times New Roman" w:hAnsi="Times New Roman"/>
          <w:sz w:val="24"/>
          <w:szCs w:val="24"/>
          <w:lang w:val="uk-UA"/>
        </w:rPr>
        <w:t>П</w:t>
      </w:r>
      <w:r w:rsidRPr="006429B7">
        <w:rPr>
          <w:rFonts w:ascii="Times New Roman" w:hAnsi="Times New Roman"/>
          <w:sz w:val="24"/>
          <w:szCs w:val="24"/>
          <w:lang w:val="uk-UA"/>
        </w:rPr>
        <w:t>латник рентної плати</w:t>
      </w:r>
      <w:r w:rsidRPr="008B445D">
        <w:rPr>
          <w:rFonts w:ascii="Times New Roman" w:hAnsi="Times New Roman"/>
          <w:sz w:val="24"/>
          <w:szCs w:val="24"/>
          <w:lang w:val="uk-UA"/>
        </w:rPr>
        <w:t xml:space="preserve"> -</w:t>
      </w:r>
      <w:r w:rsidRPr="006429B7">
        <w:rPr>
          <w:rFonts w:ascii="Times New Roman" w:hAnsi="Times New Roman"/>
          <w:sz w:val="24"/>
          <w:szCs w:val="24"/>
          <w:lang w:val="uk-UA"/>
        </w:rPr>
        <w:t xml:space="preserve"> </w:t>
      </w:r>
      <w:r w:rsidRPr="008B445D">
        <w:rPr>
          <w:rFonts w:ascii="Times New Roman" w:hAnsi="Times New Roman"/>
          <w:sz w:val="24"/>
          <w:szCs w:val="24"/>
          <w:shd w:val="clear" w:color="auto" w:fill="FFFFFF"/>
          <w:lang w:val="uk-UA"/>
        </w:rPr>
        <w:t>Філія</w:t>
      </w:r>
      <w:r w:rsidRPr="006429B7">
        <w:rPr>
          <w:rFonts w:ascii="Times New Roman" w:hAnsi="Times New Roman"/>
          <w:sz w:val="24"/>
          <w:szCs w:val="24"/>
          <w:shd w:val="clear" w:color="auto" w:fill="FFFFFF"/>
          <w:lang w:val="uk-UA"/>
        </w:rPr>
        <w:t xml:space="preserve"> </w:t>
      </w:r>
      <w:r w:rsidRPr="008B445D">
        <w:rPr>
          <w:rFonts w:ascii="Times New Roman" w:hAnsi="Times New Roman"/>
          <w:sz w:val="24"/>
          <w:szCs w:val="24"/>
          <w:lang w:val="uk-UA"/>
        </w:rPr>
        <w:t>"Східний ліс.офіс" ДП</w:t>
      </w:r>
      <w:r w:rsidR="00866FE9">
        <w:rPr>
          <w:rFonts w:ascii="Times New Roman" w:hAnsi="Times New Roman"/>
          <w:sz w:val="24"/>
          <w:szCs w:val="24"/>
          <w:lang w:val="uk-UA"/>
        </w:rPr>
        <w:t xml:space="preserve"> </w:t>
      </w:r>
      <w:r w:rsidRPr="008B445D">
        <w:rPr>
          <w:rFonts w:ascii="Times New Roman" w:hAnsi="Times New Roman"/>
          <w:sz w:val="24"/>
          <w:szCs w:val="24"/>
          <w:lang w:val="uk-UA"/>
        </w:rPr>
        <w:t>"Ліси України"</w:t>
      </w:r>
      <w:r w:rsidRPr="006429B7">
        <w:rPr>
          <w:rFonts w:ascii="Times New Roman" w:hAnsi="Times New Roman"/>
          <w:sz w:val="24"/>
          <w:szCs w:val="24"/>
          <w:shd w:val="clear" w:color="auto" w:fill="FFFFFF"/>
          <w:lang w:val="uk-UA"/>
        </w:rPr>
        <w:t xml:space="preserve">. </w:t>
      </w:r>
      <w:r w:rsidRPr="008B445D">
        <w:rPr>
          <w:rFonts w:ascii="Times New Roman" w:hAnsi="Times New Roman"/>
          <w:sz w:val="24"/>
          <w:szCs w:val="24"/>
          <w:lang w:val="uk-UA"/>
        </w:rPr>
        <w:t xml:space="preserve">В порівнянні з минулим аналогічним періодом надходження зменшилися на 0,6 тис.грн або на 22,8 відсотки. </w:t>
      </w:r>
    </w:p>
    <w:p w:rsidR="003C584F" w:rsidRPr="008B445D" w:rsidRDefault="003C584F" w:rsidP="00866FE9">
      <w:pPr>
        <w:spacing w:after="0"/>
        <w:ind w:firstLine="567"/>
        <w:jc w:val="both"/>
        <w:rPr>
          <w:rFonts w:ascii="Times New Roman" w:hAnsi="Times New Roman"/>
          <w:sz w:val="24"/>
          <w:szCs w:val="24"/>
          <w:lang w:val="uk-UA"/>
        </w:rPr>
      </w:pPr>
      <w:r w:rsidRPr="008B445D">
        <w:rPr>
          <w:rFonts w:ascii="Times New Roman" w:hAnsi="Times New Roman"/>
          <w:b/>
          <w:i/>
          <w:sz w:val="24"/>
          <w:szCs w:val="24"/>
          <w:lang w:val="uk-UA"/>
        </w:rPr>
        <w:t>Надходження від рентної плати за користування надрами для видобування інших корисних копалин загальнодержавного значення</w:t>
      </w:r>
      <w:r w:rsidRPr="008B445D">
        <w:rPr>
          <w:rFonts w:ascii="Times New Roman" w:hAnsi="Times New Roman"/>
          <w:sz w:val="24"/>
          <w:szCs w:val="24"/>
          <w:lang w:val="uk-UA"/>
        </w:rPr>
        <w:t xml:space="preserve"> склали </w:t>
      </w:r>
      <w:r w:rsidRPr="008B445D">
        <w:rPr>
          <w:rFonts w:ascii="Times New Roman" w:hAnsi="Times New Roman"/>
          <w:b/>
          <w:sz w:val="24"/>
          <w:szCs w:val="24"/>
          <w:lang w:val="uk-UA"/>
        </w:rPr>
        <w:t>13,0 тис.грн</w:t>
      </w:r>
      <w:r w:rsidRPr="008B445D">
        <w:rPr>
          <w:rFonts w:ascii="Times New Roman" w:hAnsi="Times New Roman"/>
          <w:sz w:val="24"/>
          <w:szCs w:val="24"/>
          <w:lang w:val="uk-UA"/>
        </w:rPr>
        <w:t xml:space="preserve">, </w:t>
      </w:r>
      <w:r w:rsidRPr="008B445D">
        <w:rPr>
          <w:rFonts w:ascii="Times New Roman" w:hAnsi="Times New Roman"/>
          <w:sz w:val="24"/>
          <w:szCs w:val="24"/>
          <w:lang w:val="uk-UA" w:eastAsia="uk-UA"/>
        </w:rPr>
        <w:t>що с</w:t>
      </w:r>
      <w:r w:rsidR="00866FE9">
        <w:rPr>
          <w:rFonts w:ascii="Times New Roman" w:hAnsi="Times New Roman"/>
          <w:sz w:val="24"/>
          <w:szCs w:val="24"/>
          <w:lang w:val="uk-UA" w:eastAsia="uk-UA"/>
        </w:rPr>
        <w:t xml:space="preserve">тановить </w:t>
      </w:r>
      <w:r w:rsidRPr="008B445D">
        <w:rPr>
          <w:rFonts w:ascii="Times New Roman" w:hAnsi="Times New Roman"/>
          <w:sz w:val="24"/>
          <w:szCs w:val="24"/>
          <w:lang w:val="uk-UA" w:eastAsia="uk-UA"/>
        </w:rPr>
        <w:t xml:space="preserve">144,8 відсотка виконання планових показників за звітний період. Проти рівня минулого року, надходження за 2025 рік збільшилися </w:t>
      </w:r>
      <w:r w:rsidRPr="008B445D">
        <w:rPr>
          <w:rFonts w:ascii="Times New Roman" w:hAnsi="Times New Roman"/>
          <w:sz w:val="24"/>
          <w:szCs w:val="24"/>
          <w:lang w:val="uk-UA"/>
        </w:rPr>
        <w:t>на 4,5 тис.грн або на 53 відсотки, за рахунок збільшення видобутку корисних копалин платником ПРАТ «Бластко».</w:t>
      </w:r>
    </w:p>
    <w:p w:rsidR="003C584F" w:rsidRPr="008B445D" w:rsidRDefault="003C584F" w:rsidP="00866FE9">
      <w:pPr>
        <w:spacing w:after="0"/>
        <w:ind w:firstLine="567"/>
        <w:jc w:val="both"/>
        <w:rPr>
          <w:rFonts w:ascii="Times New Roman" w:hAnsi="Times New Roman"/>
          <w:sz w:val="24"/>
          <w:szCs w:val="24"/>
          <w:lang w:val="uk-UA"/>
        </w:rPr>
      </w:pPr>
      <w:r w:rsidRPr="008B445D">
        <w:rPr>
          <w:rFonts w:ascii="Times New Roman" w:hAnsi="Times New Roman"/>
          <w:sz w:val="24"/>
          <w:szCs w:val="24"/>
          <w:lang w:val="uk-UA"/>
        </w:rPr>
        <w:t xml:space="preserve">За звітній період підприємствами, що належать до комунальної власності, сплачено до бюджету Новопільської сільської територіальної громади </w:t>
      </w:r>
      <w:r w:rsidRPr="008B445D">
        <w:rPr>
          <w:rFonts w:ascii="Times New Roman" w:hAnsi="Times New Roman"/>
          <w:b/>
          <w:sz w:val="24"/>
          <w:szCs w:val="24"/>
          <w:lang w:val="uk-UA"/>
        </w:rPr>
        <w:t>62,8 тис.грн</w:t>
      </w:r>
      <w:r w:rsidRPr="008B445D">
        <w:rPr>
          <w:rFonts w:ascii="Times New Roman" w:hAnsi="Times New Roman"/>
          <w:sz w:val="24"/>
          <w:szCs w:val="24"/>
          <w:lang w:val="uk-UA"/>
        </w:rPr>
        <w:t xml:space="preserve"> податку на прибуток підприємств та фінансових установ комунальної власності, що складає </w:t>
      </w:r>
      <w:r w:rsidR="001C5580">
        <w:rPr>
          <w:rFonts w:ascii="Times New Roman" w:hAnsi="Times New Roman"/>
          <w:sz w:val="24"/>
          <w:szCs w:val="24"/>
          <w:lang w:val="uk-UA"/>
        </w:rPr>
        <w:t xml:space="preserve">                        </w:t>
      </w:r>
      <w:r w:rsidRPr="008B445D">
        <w:rPr>
          <w:rFonts w:ascii="Times New Roman" w:hAnsi="Times New Roman"/>
          <w:sz w:val="24"/>
          <w:szCs w:val="24"/>
          <w:lang w:val="uk-UA"/>
        </w:rPr>
        <w:t xml:space="preserve">100,0 відсотків виконання плану за звітний період. Порівняно з аналогічним періодом минулого року надходження зменшилися на 104,0 </w:t>
      </w:r>
      <w:r w:rsidR="008B445D">
        <w:rPr>
          <w:rFonts w:ascii="Times New Roman" w:hAnsi="Times New Roman"/>
          <w:sz w:val="24"/>
          <w:szCs w:val="24"/>
          <w:lang w:val="uk-UA"/>
        </w:rPr>
        <w:t>тис.грн</w:t>
      </w:r>
      <w:r w:rsidRPr="008B445D">
        <w:rPr>
          <w:rFonts w:ascii="Times New Roman" w:hAnsi="Times New Roman"/>
          <w:sz w:val="24"/>
          <w:szCs w:val="24"/>
          <w:lang w:val="uk-UA"/>
        </w:rPr>
        <w:t>. або на 62,4 відсотки. Це пов’язано зі зменшенням обсягів отриманого доходу підприємствами комунальної власності.</w:t>
      </w:r>
    </w:p>
    <w:p w:rsidR="003C584F" w:rsidRPr="008B445D" w:rsidRDefault="003C584F" w:rsidP="00AA563E">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П</w:t>
      </w:r>
      <w:r w:rsidRPr="008B445D">
        <w:rPr>
          <w:rFonts w:ascii="Times New Roman" w:hAnsi="Times New Roman"/>
          <w:sz w:val="24"/>
          <w:szCs w:val="24"/>
        </w:rPr>
        <w:t>латниками податку</w:t>
      </w:r>
      <w:r w:rsidRPr="008B445D">
        <w:rPr>
          <w:rFonts w:ascii="Times New Roman" w:hAnsi="Times New Roman"/>
          <w:sz w:val="24"/>
          <w:szCs w:val="24"/>
          <w:lang w:val="uk-UA"/>
        </w:rPr>
        <w:t xml:space="preserve"> на прибуток </w:t>
      </w:r>
      <w:r w:rsidRPr="008B445D">
        <w:rPr>
          <w:rFonts w:ascii="Times New Roman" w:hAnsi="Times New Roman"/>
          <w:sz w:val="24"/>
          <w:szCs w:val="24"/>
        </w:rPr>
        <w:t xml:space="preserve">підприємств та фінансових установ комунальної власності до </w:t>
      </w:r>
      <w:r w:rsidRPr="008B445D">
        <w:rPr>
          <w:rFonts w:ascii="Times New Roman" w:hAnsi="Times New Roman"/>
          <w:sz w:val="24"/>
          <w:szCs w:val="24"/>
          <w:lang w:val="uk-UA"/>
        </w:rPr>
        <w:t>сільського</w:t>
      </w:r>
      <w:r w:rsidRPr="008B445D">
        <w:rPr>
          <w:rFonts w:ascii="Times New Roman" w:hAnsi="Times New Roman"/>
          <w:sz w:val="24"/>
          <w:szCs w:val="24"/>
        </w:rPr>
        <w:t xml:space="preserve"> бюджету за звітній період є</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Веселівське ЖКП – 10,5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Радушненське ЖКП - 9,4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Надеждівське ЖКП – 1,1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ЖКП «Джерело» - 3,5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КП «Комунальник плюс» - 30,1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 xml:space="preserve">Широківське ЖКП – 6,0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КП "Комунальник плюс" – 1,5 тис.грн;</w:t>
      </w:r>
    </w:p>
    <w:p w:rsidR="003C584F" w:rsidRPr="008B445D" w:rsidRDefault="003C584F" w:rsidP="001C5580">
      <w:pPr>
        <w:numPr>
          <w:ilvl w:val="0"/>
          <w:numId w:val="2"/>
        </w:numPr>
        <w:tabs>
          <w:tab w:val="left" w:pos="284"/>
        </w:tabs>
        <w:suppressAutoHyphens/>
        <w:spacing w:after="0" w:line="240" w:lineRule="auto"/>
        <w:ind w:left="0" w:firstLine="0"/>
        <w:jc w:val="both"/>
        <w:rPr>
          <w:rFonts w:ascii="Times New Roman" w:hAnsi="Times New Roman"/>
          <w:sz w:val="24"/>
          <w:szCs w:val="24"/>
          <w:lang w:val="uk-UA"/>
        </w:rPr>
      </w:pPr>
      <w:r w:rsidRPr="008B445D">
        <w:rPr>
          <w:rFonts w:ascii="Times New Roman" w:hAnsi="Times New Roman"/>
          <w:sz w:val="24"/>
          <w:szCs w:val="24"/>
          <w:lang w:val="uk-UA"/>
        </w:rPr>
        <w:t>Радушненська селищна рада - 0,7 тис.грн (сплата грошових зобов`язань по акту перевірки 56429/04-36-04-12/04338351 від 28.08.2024).</w:t>
      </w:r>
    </w:p>
    <w:p w:rsidR="003C584F" w:rsidRPr="008B445D" w:rsidRDefault="003C584F" w:rsidP="001C5580">
      <w:pPr>
        <w:tabs>
          <w:tab w:val="left" w:pos="284"/>
        </w:tabs>
        <w:suppressAutoHyphens/>
        <w:spacing w:after="0" w:line="240" w:lineRule="auto"/>
        <w:jc w:val="both"/>
        <w:rPr>
          <w:rFonts w:ascii="Times New Roman" w:hAnsi="Times New Roman"/>
          <w:sz w:val="24"/>
          <w:szCs w:val="24"/>
          <w:lang w:val="uk-UA"/>
        </w:rPr>
      </w:pPr>
    </w:p>
    <w:p w:rsidR="003C584F" w:rsidRPr="008B445D" w:rsidRDefault="003C584F" w:rsidP="005B2296">
      <w:pPr>
        <w:spacing w:after="0"/>
        <w:ind w:firstLine="851"/>
        <w:jc w:val="both"/>
        <w:rPr>
          <w:rFonts w:ascii="Times New Roman" w:hAnsi="Times New Roman"/>
          <w:sz w:val="24"/>
          <w:szCs w:val="24"/>
          <w:lang w:val="uk-UA"/>
        </w:rPr>
      </w:pPr>
      <w:r w:rsidRPr="008B445D">
        <w:rPr>
          <w:rFonts w:ascii="Times New Roman" w:hAnsi="Times New Roman"/>
          <w:b/>
          <w:sz w:val="24"/>
          <w:szCs w:val="24"/>
          <w:lang w:val="uk-UA"/>
        </w:rPr>
        <w:lastRenderedPageBreak/>
        <w:t>Неподаткові надходження</w:t>
      </w:r>
      <w:r w:rsidRPr="008B445D">
        <w:rPr>
          <w:rFonts w:ascii="Times New Roman" w:hAnsi="Times New Roman"/>
          <w:sz w:val="24"/>
          <w:szCs w:val="24"/>
          <w:lang w:val="uk-UA"/>
        </w:rPr>
        <w:t xml:space="preserve"> в загальній сумі надходжень до загального фонду (без урахування трансфертів) складають </w:t>
      </w:r>
      <w:r w:rsidRPr="008B445D">
        <w:rPr>
          <w:rFonts w:ascii="Times New Roman" w:hAnsi="Times New Roman"/>
          <w:b/>
          <w:sz w:val="24"/>
          <w:szCs w:val="24"/>
          <w:lang w:val="uk-UA"/>
        </w:rPr>
        <w:t xml:space="preserve">1 079,7 </w:t>
      </w:r>
      <w:r w:rsidR="008B445D">
        <w:rPr>
          <w:rFonts w:ascii="Times New Roman" w:hAnsi="Times New Roman"/>
          <w:b/>
          <w:sz w:val="24"/>
          <w:szCs w:val="24"/>
          <w:lang w:val="uk-UA"/>
        </w:rPr>
        <w:t>тис.грн</w:t>
      </w:r>
      <w:r w:rsidRPr="008B445D">
        <w:rPr>
          <w:rFonts w:ascii="Times New Roman" w:hAnsi="Times New Roman"/>
          <w:sz w:val="24"/>
          <w:szCs w:val="24"/>
          <w:lang w:val="uk-UA"/>
        </w:rPr>
        <w:t>, із них:</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адміністративні штрафи та інші санкції</w:t>
      </w:r>
      <w:r w:rsidRPr="008B445D">
        <w:rPr>
          <w:rFonts w:ascii="Times New Roman" w:hAnsi="Times New Roman"/>
          <w:sz w:val="24"/>
          <w:szCs w:val="24"/>
          <w:lang w:val="uk-UA"/>
        </w:rPr>
        <w:t xml:space="preserve"> – надходження склали </w:t>
      </w:r>
      <w:r w:rsidRPr="008B445D">
        <w:rPr>
          <w:rFonts w:ascii="Times New Roman" w:hAnsi="Times New Roman"/>
          <w:b/>
          <w:sz w:val="24"/>
          <w:szCs w:val="24"/>
          <w:lang w:val="uk-UA"/>
        </w:rPr>
        <w:t>51,2 тис.грн,</w:t>
      </w:r>
      <w:r w:rsidRPr="008B445D">
        <w:rPr>
          <w:rFonts w:ascii="Times New Roman" w:hAnsi="Times New Roman"/>
          <w:sz w:val="24"/>
          <w:szCs w:val="24"/>
          <w:lang w:val="uk-UA"/>
        </w:rPr>
        <w:t xml:space="preserve"> що становить 46,5 відсотків виконання плану за звітний період. Порівняно із аналогічним періодом минулого року надходження зменшилися на 58,4 тис.грн або на 53,3 відсотки, що пов’язано зі зменшенням кількості накладених штрафів адміністративними комісіями за звітний період;</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 xml:space="preserve">штрафні санкції, що застосовуються відповідно до Закону України </w:t>
      </w:r>
      <w:r w:rsidR="001C0E80">
        <w:rPr>
          <w:rFonts w:ascii="Times New Roman" w:hAnsi="Times New Roman"/>
          <w:b/>
          <w:i/>
          <w:sz w:val="24"/>
          <w:szCs w:val="24"/>
          <w:lang w:val="uk-UA"/>
        </w:rPr>
        <w:t>«</w:t>
      </w:r>
      <w:r w:rsidRPr="008B445D">
        <w:rPr>
          <w:rFonts w:ascii="Times New Roman" w:hAnsi="Times New Roman"/>
          <w:b/>
          <w:i/>
          <w:sz w:val="24"/>
          <w:szCs w:val="24"/>
          <w:lang w:val="uk-UA"/>
        </w:rPr>
        <w:t>Про державне регулювання виробництва і обігу спирту етилового, спиртових дистилятів, біоетанолу, алкогольних напоїв, тютюнових виробів, тютюнової сировини, рідин</w:t>
      </w:r>
      <w:r w:rsidR="001C0E80">
        <w:rPr>
          <w:rFonts w:ascii="Times New Roman" w:hAnsi="Times New Roman"/>
          <w:b/>
          <w:i/>
          <w:sz w:val="24"/>
          <w:szCs w:val="24"/>
          <w:lang w:val="uk-UA"/>
        </w:rPr>
        <w:t>»</w:t>
      </w:r>
      <w:r w:rsidRPr="008B445D">
        <w:rPr>
          <w:rFonts w:ascii="Times New Roman" w:hAnsi="Times New Roman"/>
          <w:b/>
          <w:i/>
          <w:sz w:val="24"/>
          <w:szCs w:val="24"/>
          <w:lang w:val="uk-UA"/>
        </w:rPr>
        <w:t xml:space="preserve"> - </w:t>
      </w:r>
      <w:r w:rsidRPr="008B445D">
        <w:rPr>
          <w:rFonts w:ascii="Times New Roman" w:hAnsi="Times New Roman"/>
          <w:sz w:val="24"/>
          <w:szCs w:val="24"/>
          <w:lang w:val="uk-UA"/>
        </w:rPr>
        <w:t xml:space="preserve">надходження склали </w:t>
      </w:r>
      <w:r w:rsidRPr="008B445D">
        <w:rPr>
          <w:rFonts w:ascii="Times New Roman" w:hAnsi="Times New Roman"/>
          <w:b/>
          <w:sz w:val="24"/>
          <w:szCs w:val="24"/>
          <w:lang w:val="uk-UA"/>
        </w:rPr>
        <w:t>56,0 тис.грн</w:t>
      </w:r>
      <w:r w:rsidRPr="008B445D">
        <w:rPr>
          <w:rFonts w:ascii="Times New Roman" w:hAnsi="Times New Roman"/>
          <w:sz w:val="24"/>
          <w:szCs w:val="24"/>
          <w:lang w:val="uk-UA"/>
        </w:rPr>
        <w:t>, що становить 94,9 відсотків виконання плану за звітний період. Порівняно із аналогічним періодом минулого року надходження збільшилися на 53,8 тис.грн або в 25,5 разів</w:t>
      </w:r>
      <w:r w:rsidR="001C0E80">
        <w:rPr>
          <w:rFonts w:ascii="Times New Roman" w:hAnsi="Times New Roman"/>
          <w:sz w:val="24"/>
          <w:szCs w:val="24"/>
          <w:lang w:val="uk-UA"/>
        </w:rPr>
        <w:t>;</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адміністративні штрафи за адміністративні правопорушення у сфері забезпечення безпеки дорожнього руху, зафіксовані в автоматичному режимі</w:t>
      </w:r>
      <w:r w:rsidRPr="008B445D">
        <w:rPr>
          <w:rFonts w:ascii="Times New Roman" w:hAnsi="Times New Roman"/>
          <w:sz w:val="24"/>
          <w:szCs w:val="24"/>
          <w:lang w:val="uk-UA"/>
        </w:rPr>
        <w:t xml:space="preserve"> – надходження склали </w:t>
      </w:r>
      <w:r w:rsidRPr="008B445D">
        <w:rPr>
          <w:rFonts w:ascii="Times New Roman" w:hAnsi="Times New Roman"/>
          <w:b/>
          <w:sz w:val="24"/>
          <w:szCs w:val="24"/>
          <w:lang w:val="uk-UA"/>
        </w:rPr>
        <w:t>602,5 тис.грн</w:t>
      </w:r>
      <w:r w:rsidRPr="008B445D">
        <w:rPr>
          <w:rFonts w:ascii="Times New Roman" w:hAnsi="Times New Roman"/>
          <w:sz w:val="24"/>
          <w:szCs w:val="24"/>
          <w:lang w:val="uk-UA"/>
        </w:rPr>
        <w:t>, що с</w:t>
      </w:r>
      <w:r w:rsidR="001C0E80">
        <w:rPr>
          <w:rFonts w:ascii="Times New Roman" w:hAnsi="Times New Roman"/>
          <w:sz w:val="24"/>
          <w:szCs w:val="24"/>
          <w:lang w:val="uk-UA"/>
        </w:rPr>
        <w:t>тановить</w:t>
      </w:r>
      <w:r w:rsidRPr="008B445D">
        <w:rPr>
          <w:rFonts w:ascii="Times New Roman" w:hAnsi="Times New Roman"/>
          <w:sz w:val="24"/>
          <w:szCs w:val="24"/>
          <w:lang w:val="uk-UA"/>
        </w:rPr>
        <w:t xml:space="preserve"> 76,1 відсотків виконання планових показників або на 189,5 тис.грн менше. В порівнянні з аналогічним періодом минулого року надходження за адміністративні правопорушення у сфері забезпечення безпеки дорожнього руху, зафіксовані в автоматичному режимі</w:t>
      </w:r>
      <w:r w:rsidR="008320F8">
        <w:rPr>
          <w:rFonts w:ascii="Times New Roman" w:hAnsi="Times New Roman"/>
          <w:sz w:val="24"/>
          <w:szCs w:val="24"/>
          <w:lang w:val="uk-UA"/>
        </w:rPr>
        <w:t>,</w:t>
      </w:r>
      <w:r w:rsidRPr="008B445D">
        <w:rPr>
          <w:rFonts w:ascii="Times New Roman" w:hAnsi="Times New Roman"/>
          <w:sz w:val="24"/>
          <w:szCs w:val="24"/>
          <w:lang w:val="uk-UA"/>
        </w:rPr>
        <w:t xml:space="preserve"> зменшилися на 1 047,7 тис.грн або на 63,5 відсотки</w:t>
      </w:r>
      <w:r w:rsidR="008320F8">
        <w:rPr>
          <w:rFonts w:ascii="Times New Roman" w:hAnsi="Times New Roman"/>
          <w:sz w:val="24"/>
          <w:szCs w:val="24"/>
          <w:lang w:val="uk-UA"/>
        </w:rPr>
        <w:t>;</w:t>
      </w:r>
    </w:p>
    <w:p w:rsidR="003C584F" w:rsidRPr="008B445D" w:rsidRDefault="003C584F" w:rsidP="001C0E80">
      <w:pPr>
        <w:numPr>
          <w:ilvl w:val="0"/>
          <w:numId w:val="15"/>
        </w:numPr>
        <w:suppressAutoHyphens/>
        <w:spacing w:after="0" w:line="240" w:lineRule="auto"/>
        <w:ind w:left="0" w:firstLine="284"/>
        <w:jc w:val="both"/>
        <w:rPr>
          <w:rFonts w:ascii="Times New Roman" w:hAnsi="Times New Roman"/>
          <w:sz w:val="24"/>
          <w:szCs w:val="24"/>
          <w:lang w:val="uk-UA"/>
        </w:rPr>
      </w:pPr>
      <w:r w:rsidRPr="008B445D">
        <w:rPr>
          <w:rFonts w:ascii="Times New Roman" w:hAnsi="Times New Roman"/>
          <w:b/>
          <w:i/>
          <w:sz w:val="24"/>
          <w:szCs w:val="24"/>
          <w:lang w:val="uk-UA"/>
        </w:rPr>
        <w:t xml:space="preserve">кошти гарантійного та реєстраційного внесків, що визначені Законом України </w:t>
      </w:r>
      <w:r w:rsidR="001C0E80">
        <w:rPr>
          <w:rFonts w:ascii="Times New Roman" w:hAnsi="Times New Roman"/>
          <w:b/>
          <w:i/>
          <w:sz w:val="24"/>
          <w:szCs w:val="24"/>
          <w:lang w:val="uk-UA"/>
        </w:rPr>
        <w:t>«</w:t>
      </w:r>
      <w:r w:rsidRPr="008B445D">
        <w:rPr>
          <w:rFonts w:ascii="Times New Roman" w:hAnsi="Times New Roman"/>
          <w:b/>
          <w:i/>
          <w:sz w:val="24"/>
          <w:szCs w:val="24"/>
          <w:lang w:val="uk-UA"/>
        </w:rPr>
        <w:t>Про оренду державного та комунального майна</w:t>
      </w:r>
      <w:r w:rsidR="001C0E80">
        <w:rPr>
          <w:rFonts w:ascii="Times New Roman" w:hAnsi="Times New Roman"/>
          <w:b/>
          <w:i/>
          <w:sz w:val="24"/>
          <w:szCs w:val="24"/>
          <w:lang w:val="uk-UA"/>
        </w:rPr>
        <w:t>»</w:t>
      </w:r>
      <w:r w:rsidRPr="008B445D">
        <w:rPr>
          <w:rFonts w:ascii="Times New Roman" w:hAnsi="Times New Roman"/>
          <w:b/>
          <w:i/>
          <w:sz w:val="24"/>
          <w:szCs w:val="24"/>
          <w:lang w:val="uk-UA"/>
        </w:rPr>
        <w:t>, які підлягають перерахуванню оператором електронного майданчика до відповідного бюджету</w:t>
      </w:r>
      <w:r w:rsidRPr="008B445D">
        <w:rPr>
          <w:rFonts w:ascii="Times New Roman" w:hAnsi="Times New Roman"/>
          <w:sz w:val="24"/>
          <w:szCs w:val="24"/>
          <w:lang w:val="uk-UA"/>
        </w:rPr>
        <w:t xml:space="preserve"> - надходження склали </w:t>
      </w:r>
      <w:r w:rsidRPr="008B445D">
        <w:rPr>
          <w:rFonts w:ascii="Times New Roman" w:hAnsi="Times New Roman"/>
          <w:b/>
          <w:sz w:val="24"/>
          <w:szCs w:val="24"/>
          <w:lang w:val="uk-UA"/>
        </w:rPr>
        <w:t>0,8 тис.грн</w:t>
      </w:r>
      <w:r w:rsidRPr="008B445D">
        <w:rPr>
          <w:rFonts w:ascii="Times New Roman" w:hAnsi="Times New Roman"/>
          <w:sz w:val="24"/>
          <w:szCs w:val="24"/>
          <w:lang w:val="uk-UA"/>
        </w:rPr>
        <w:t xml:space="preserve">, що складає 53,3 відсотків виконання планових показників, що майже на рівні звітного періоду минулого року. </w:t>
      </w:r>
      <w:r w:rsidR="001C0E80">
        <w:rPr>
          <w:rFonts w:ascii="Times New Roman" w:hAnsi="Times New Roman"/>
          <w:sz w:val="24"/>
          <w:szCs w:val="24"/>
          <w:lang w:val="uk-UA"/>
        </w:rPr>
        <w:t>К</w:t>
      </w:r>
      <w:r w:rsidRPr="008B445D">
        <w:rPr>
          <w:rFonts w:ascii="Times New Roman" w:hAnsi="Times New Roman"/>
          <w:sz w:val="24"/>
          <w:szCs w:val="24"/>
          <w:lang w:val="uk-UA"/>
        </w:rPr>
        <w:t>ошти були перераховані учасниками аукціонів:</w:t>
      </w:r>
      <w:r w:rsidR="001C0E80">
        <w:rPr>
          <w:rFonts w:ascii="Times New Roman" w:hAnsi="Times New Roman"/>
          <w:sz w:val="24"/>
          <w:szCs w:val="24"/>
          <w:lang w:val="uk-UA"/>
        </w:rPr>
        <w:t xml:space="preserve">                       </w:t>
      </w:r>
      <w:r w:rsidRPr="008B445D">
        <w:rPr>
          <w:rFonts w:ascii="Times New Roman" w:hAnsi="Times New Roman"/>
          <w:sz w:val="24"/>
          <w:szCs w:val="24"/>
          <w:lang w:val="uk-UA"/>
        </w:rPr>
        <w:t xml:space="preserve"> Е-ТЕНДЕР ТОВ.</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xml:space="preserve">За 2025 рік </w:t>
      </w:r>
      <w:r w:rsidRPr="008B445D">
        <w:rPr>
          <w:rFonts w:ascii="Times New Roman" w:hAnsi="Times New Roman"/>
          <w:b/>
          <w:i/>
          <w:sz w:val="24"/>
          <w:szCs w:val="24"/>
          <w:lang w:val="uk-UA"/>
        </w:rPr>
        <w:t>за надання адміністративних послуг</w:t>
      </w:r>
      <w:r w:rsidRPr="008B445D">
        <w:rPr>
          <w:rFonts w:ascii="Times New Roman" w:hAnsi="Times New Roman"/>
          <w:sz w:val="24"/>
          <w:szCs w:val="24"/>
          <w:lang w:val="uk-UA"/>
        </w:rPr>
        <w:t xml:space="preserve"> надійшли кошти в сумі </w:t>
      </w:r>
      <w:r w:rsidR="00584233">
        <w:rPr>
          <w:rFonts w:ascii="Times New Roman" w:hAnsi="Times New Roman"/>
          <w:sz w:val="24"/>
          <w:szCs w:val="24"/>
          <w:lang w:val="uk-UA"/>
        </w:rPr>
        <w:t xml:space="preserve">                            </w:t>
      </w:r>
      <w:r w:rsidRPr="008B445D">
        <w:rPr>
          <w:rFonts w:ascii="Times New Roman" w:hAnsi="Times New Roman"/>
          <w:b/>
          <w:sz w:val="24"/>
          <w:szCs w:val="24"/>
          <w:lang w:val="uk-UA"/>
        </w:rPr>
        <w:t xml:space="preserve">326,4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становить 124,1 відсотки або на 63,3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більше планового показника за звітний період, або на 116,3 тис.грн або на 55,3 відсотки більше надходжень аналогічного періоду минулого року. До сільського бюджету надходження плати за надання адміністративних послуг забезпечують: </w:t>
      </w:r>
    </w:p>
    <w:p w:rsidR="003C584F" w:rsidRPr="008B445D" w:rsidRDefault="003C584F" w:rsidP="001C0E80">
      <w:pPr>
        <w:numPr>
          <w:ilvl w:val="0"/>
          <w:numId w:val="15"/>
        </w:numPr>
        <w:suppressAutoHyphens/>
        <w:spacing w:after="0" w:line="240" w:lineRule="auto"/>
        <w:ind w:left="0" w:firstLine="284"/>
        <w:jc w:val="both"/>
        <w:rPr>
          <w:rFonts w:ascii="Times New Roman" w:hAnsi="Times New Roman"/>
          <w:sz w:val="24"/>
          <w:szCs w:val="24"/>
          <w:lang w:val="uk-UA"/>
        </w:rPr>
      </w:pPr>
      <w:r w:rsidRPr="008B445D">
        <w:rPr>
          <w:rFonts w:ascii="Times New Roman" w:hAnsi="Times New Roman"/>
          <w:b/>
          <w:i/>
          <w:sz w:val="24"/>
          <w:szCs w:val="24"/>
          <w:lang w:val="uk-UA"/>
        </w:rPr>
        <w:t xml:space="preserve">адміністративний збір, що справляється відповідно до Закону України </w:t>
      </w:r>
      <w:r w:rsidR="00584233">
        <w:rPr>
          <w:rFonts w:ascii="Times New Roman" w:hAnsi="Times New Roman"/>
          <w:b/>
          <w:i/>
          <w:sz w:val="24"/>
          <w:szCs w:val="24"/>
          <w:lang w:val="uk-UA"/>
        </w:rPr>
        <w:t>«</w:t>
      </w:r>
      <w:r w:rsidRPr="008B445D">
        <w:rPr>
          <w:rFonts w:ascii="Times New Roman" w:hAnsi="Times New Roman"/>
          <w:b/>
          <w:i/>
          <w:sz w:val="24"/>
          <w:szCs w:val="24"/>
          <w:lang w:val="uk-UA"/>
        </w:rPr>
        <w:t>Про державну реєстрацію юридичних осіб, фізичних осіб</w:t>
      </w:r>
      <w:r w:rsidRPr="008B445D">
        <w:rPr>
          <w:rFonts w:ascii="Times New Roman" w:hAnsi="Times New Roman"/>
          <w:sz w:val="24"/>
          <w:szCs w:val="24"/>
          <w:lang w:val="uk-UA"/>
        </w:rPr>
        <w:t xml:space="preserve"> - підприємців та громадських формувань</w:t>
      </w:r>
      <w:r w:rsidR="00584233">
        <w:rPr>
          <w:rFonts w:ascii="Times New Roman" w:hAnsi="Times New Roman"/>
          <w:sz w:val="24"/>
          <w:szCs w:val="24"/>
          <w:lang w:val="uk-UA"/>
        </w:rPr>
        <w:t>»</w:t>
      </w:r>
      <w:r w:rsidRPr="008B445D">
        <w:rPr>
          <w:rFonts w:ascii="Times New Roman" w:hAnsi="Times New Roman"/>
          <w:sz w:val="24"/>
          <w:szCs w:val="24"/>
          <w:lang w:val="uk-UA"/>
        </w:rPr>
        <w:t xml:space="preserve"> - </w:t>
      </w:r>
      <w:r w:rsidRPr="008B445D">
        <w:rPr>
          <w:rFonts w:ascii="Times New Roman" w:hAnsi="Times New Roman"/>
          <w:b/>
          <w:sz w:val="24"/>
          <w:szCs w:val="24"/>
          <w:lang w:val="uk-UA"/>
        </w:rPr>
        <w:t>49,4 тис.грн</w:t>
      </w:r>
      <w:r w:rsidRPr="008B445D">
        <w:rPr>
          <w:rFonts w:ascii="Times New Roman" w:hAnsi="Times New Roman"/>
          <w:sz w:val="24"/>
          <w:szCs w:val="24"/>
          <w:lang w:val="uk-UA"/>
        </w:rPr>
        <w:t>. В минулому році за аналогічний період надходжень коштів адміністративного збору до сільського бюджету не було.</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плата за надання інших адміністративних послуг</w:t>
      </w:r>
      <w:r w:rsidRPr="008B445D">
        <w:rPr>
          <w:rFonts w:ascii="Times New Roman" w:hAnsi="Times New Roman"/>
          <w:sz w:val="24"/>
          <w:szCs w:val="24"/>
          <w:lang w:val="uk-UA"/>
        </w:rPr>
        <w:t xml:space="preserve"> – </w:t>
      </w:r>
      <w:r w:rsidRPr="008B445D">
        <w:rPr>
          <w:rFonts w:ascii="Times New Roman" w:hAnsi="Times New Roman"/>
          <w:b/>
          <w:sz w:val="24"/>
          <w:szCs w:val="24"/>
          <w:lang w:val="uk-UA"/>
        </w:rPr>
        <w:t>19,2 тис.грн</w:t>
      </w:r>
      <w:r w:rsidRPr="008B445D">
        <w:rPr>
          <w:rFonts w:ascii="Times New Roman" w:hAnsi="Times New Roman"/>
          <w:sz w:val="24"/>
          <w:szCs w:val="24"/>
          <w:lang w:val="uk-UA"/>
        </w:rPr>
        <w:t xml:space="preserve">, що на </w:t>
      </w:r>
      <w:r w:rsidR="00584233">
        <w:rPr>
          <w:rFonts w:ascii="Times New Roman" w:hAnsi="Times New Roman"/>
          <w:sz w:val="24"/>
          <w:szCs w:val="24"/>
          <w:lang w:val="uk-UA"/>
        </w:rPr>
        <w:t xml:space="preserve">                         </w:t>
      </w:r>
      <w:r w:rsidRPr="008B445D">
        <w:rPr>
          <w:rFonts w:ascii="Times New Roman" w:hAnsi="Times New Roman"/>
          <w:sz w:val="24"/>
          <w:szCs w:val="24"/>
          <w:lang w:val="uk-UA"/>
        </w:rPr>
        <w:t>5,5 тис.грн або на 40,2 відсотки більше плану відповідного періоду 2024 року;</w:t>
      </w:r>
    </w:p>
    <w:p w:rsidR="003C584F" w:rsidRPr="008B445D" w:rsidRDefault="003C584F" w:rsidP="001C0E80">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адміністративний збір за державну реєстрацію речових прав на нерухоме майно та їх обтяжень</w:t>
      </w:r>
      <w:r w:rsidRPr="008B445D">
        <w:rPr>
          <w:rFonts w:ascii="Times New Roman" w:hAnsi="Times New Roman"/>
          <w:sz w:val="24"/>
          <w:szCs w:val="24"/>
          <w:lang w:val="uk-UA"/>
        </w:rPr>
        <w:t xml:space="preserve"> – </w:t>
      </w:r>
      <w:r w:rsidRPr="008B445D">
        <w:rPr>
          <w:rFonts w:ascii="Times New Roman" w:hAnsi="Times New Roman"/>
          <w:b/>
          <w:sz w:val="24"/>
          <w:szCs w:val="24"/>
          <w:lang w:val="uk-UA"/>
        </w:rPr>
        <w:t xml:space="preserve">257,8 </w:t>
      </w:r>
      <w:r w:rsidR="008B445D">
        <w:rPr>
          <w:rFonts w:ascii="Times New Roman" w:hAnsi="Times New Roman"/>
          <w:b/>
          <w:sz w:val="24"/>
          <w:szCs w:val="24"/>
          <w:lang w:val="uk-UA"/>
        </w:rPr>
        <w:t>тис.грн</w:t>
      </w:r>
      <w:r w:rsidRPr="008B445D">
        <w:rPr>
          <w:rFonts w:ascii="Times New Roman" w:hAnsi="Times New Roman"/>
          <w:sz w:val="24"/>
          <w:szCs w:val="24"/>
          <w:lang w:val="uk-UA"/>
        </w:rPr>
        <w:t>, проти рівня минулого року надходження збільшилися на 61,3 тис.грн або на 31,2 відсотки.</w:t>
      </w:r>
    </w:p>
    <w:p w:rsidR="003C584F" w:rsidRPr="008B445D" w:rsidRDefault="003C584F" w:rsidP="005B2296">
      <w:pPr>
        <w:spacing w:after="0"/>
        <w:ind w:firstLine="708"/>
        <w:jc w:val="both"/>
        <w:rPr>
          <w:rFonts w:ascii="Times New Roman" w:hAnsi="Times New Roman"/>
          <w:sz w:val="24"/>
          <w:szCs w:val="24"/>
          <w:lang w:val="uk-UA"/>
        </w:rPr>
      </w:pPr>
      <w:r w:rsidRPr="008B445D">
        <w:rPr>
          <w:rFonts w:ascii="Times New Roman" w:hAnsi="Times New Roman"/>
          <w:sz w:val="24"/>
          <w:szCs w:val="24"/>
          <w:lang w:val="uk-UA"/>
        </w:rPr>
        <w:t xml:space="preserve">По платі </w:t>
      </w:r>
      <w:r w:rsidRPr="008B445D">
        <w:rPr>
          <w:rFonts w:ascii="Times New Roman" w:hAnsi="Times New Roman"/>
          <w:b/>
          <w:i/>
          <w:sz w:val="24"/>
          <w:szCs w:val="24"/>
          <w:lang w:val="uk-UA"/>
        </w:rPr>
        <w:t>за державне мито</w:t>
      </w:r>
      <w:r w:rsidRPr="008B445D">
        <w:rPr>
          <w:rFonts w:ascii="Times New Roman" w:hAnsi="Times New Roman"/>
          <w:sz w:val="24"/>
          <w:szCs w:val="24"/>
          <w:lang w:val="uk-UA"/>
        </w:rPr>
        <w:t xml:space="preserve"> до бюджету сільської ради надходження плати за державне мито забезпечує </w:t>
      </w:r>
      <w:r w:rsidRPr="008B445D">
        <w:rPr>
          <w:rFonts w:ascii="Times New Roman" w:hAnsi="Times New Roman"/>
          <w:b/>
          <w:i/>
          <w:sz w:val="24"/>
          <w:szCs w:val="24"/>
          <w:lang w:val="uk-UA"/>
        </w:rPr>
        <w:t>державне мито, що сплачується за місцем розгляду та оформлення документів, у тому числі за оформлення документів на спадщину та дарування</w:t>
      </w:r>
      <w:r w:rsidRPr="008B445D">
        <w:rPr>
          <w:rFonts w:ascii="Times New Roman" w:hAnsi="Times New Roman"/>
          <w:sz w:val="24"/>
          <w:szCs w:val="24"/>
          <w:lang w:val="uk-UA"/>
        </w:rPr>
        <w:t xml:space="preserve"> – </w:t>
      </w:r>
      <w:r w:rsidRPr="008B445D">
        <w:rPr>
          <w:rFonts w:ascii="Times New Roman" w:hAnsi="Times New Roman"/>
          <w:b/>
          <w:sz w:val="24"/>
          <w:szCs w:val="24"/>
          <w:lang w:val="uk-UA"/>
        </w:rPr>
        <w:t>38,2 тис.грн</w:t>
      </w:r>
      <w:r w:rsidRPr="008B445D">
        <w:rPr>
          <w:rFonts w:ascii="Times New Roman" w:hAnsi="Times New Roman"/>
          <w:sz w:val="24"/>
          <w:szCs w:val="24"/>
          <w:lang w:val="uk-UA"/>
        </w:rPr>
        <w:t>, що становить 127,2 відсотків або на 8,2 тис.грн більше плану за звітний період. Проти рівня минулого року надходження збільшилися на 10,1 тис.грн або на 36 відсотки, що пов’язано зі збільшенням звернень громадян за посвідченням справ майнового характеру.</w:t>
      </w:r>
    </w:p>
    <w:p w:rsidR="003C584F" w:rsidRPr="008B445D" w:rsidRDefault="003C584F" w:rsidP="00545D99">
      <w:pPr>
        <w:ind w:firstLine="426"/>
        <w:jc w:val="both"/>
        <w:rPr>
          <w:rFonts w:ascii="Times New Roman" w:hAnsi="Times New Roman"/>
          <w:sz w:val="24"/>
          <w:szCs w:val="24"/>
          <w:lang w:val="uk-UA"/>
        </w:rPr>
      </w:pPr>
      <w:r w:rsidRPr="008B445D">
        <w:rPr>
          <w:rFonts w:ascii="Times New Roman" w:hAnsi="Times New Roman"/>
          <w:sz w:val="24"/>
          <w:szCs w:val="24"/>
          <w:lang w:val="uk-UA"/>
        </w:rPr>
        <w:t xml:space="preserve">Надходження </w:t>
      </w:r>
      <w:r w:rsidRPr="008B445D">
        <w:rPr>
          <w:rFonts w:ascii="Times New Roman" w:hAnsi="Times New Roman"/>
          <w:b/>
          <w:i/>
          <w:sz w:val="24"/>
          <w:szCs w:val="24"/>
          <w:lang w:val="uk-UA"/>
        </w:rPr>
        <w:t xml:space="preserve">орендної плата за водні об`єкти (їх частини), що надаються в користування на умовах оренди Радою міністрів Автономної Республіки Крим, обласними, районними, Київською та Севастопольською міськими державними </w:t>
      </w:r>
      <w:r w:rsidRPr="008B445D">
        <w:rPr>
          <w:rFonts w:ascii="Times New Roman" w:hAnsi="Times New Roman"/>
          <w:b/>
          <w:i/>
          <w:sz w:val="24"/>
          <w:szCs w:val="24"/>
          <w:lang w:val="uk-UA"/>
        </w:rPr>
        <w:lastRenderedPageBreak/>
        <w:t xml:space="preserve">адміністраціями, місцевими радами </w:t>
      </w:r>
      <w:r w:rsidRPr="008B445D">
        <w:rPr>
          <w:rFonts w:ascii="Times New Roman" w:hAnsi="Times New Roman"/>
          <w:sz w:val="24"/>
          <w:szCs w:val="24"/>
          <w:lang w:val="uk-UA"/>
        </w:rPr>
        <w:t xml:space="preserve">до бюджету сільської ради за звітний період склали </w:t>
      </w:r>
      <w:r w:rsidRPr="008B445D">
        <w:rPr>
          <w:rFonts w:ascii="Times New Roman" w:hAnsi="Times New Roman"/>
          <w:b/>
          <w:sz w:val="24"/>
          <w:szCs w:val="24"/>
          <w:lang w:val="uk-UA"/>
        </w:rPr>
        <w:t>2,8 тис.грн</w:t>
      </w:r>
      <w:r w:rsidRPr="008B445D">
        <w:rPr>
          <w:rFonts w:ascii="Times New Roman" w:hAnsi="Times New Roman"/>
          <w:sz w:val="24"/>
          <w:szCs w:val="24"/>
          <w:lang w:val="uk-UA"/>
        </w:rPr>
        <w:t xml:space="preserve">, що становить 100 відсотків виконання плану на звітний період. Орендну плата за воднi об'єкти, що надається в користування на умовах оренди, сплачено </w:t>
      </w:r>
      <w:r w:rsidR="00545D99">
        <w:rPr>
          <w:rFonts w:ascii="Times New Roman" w:hAnsi="Times New Roman"/>
          <w:sz w:val="24"/>
          <w:szCs w:val="24"/>
          <w:lang w:val="uk-UA"/>
        </w:rPr>
        <w:t xml:space="preserve">       </w:t>
      </w:r>
      <w:r w:rsidRPr="008B445D">
        <w:rPr>
          <w:rFonts w:ascii="Times New Roman" w:hAnsi="Times New Roman"/>
          <w:sz w:val="24"/>
          <w:szCs w:val="24"/>
          <w:lang w:val="uk-UA"/>
        </w:rPr>
        <w:t>Покутнім В</w:t>
      </w:r>
      <w:r w:rsidR="00545D99">
        <w:rPr>
          <w:rFonts w:ascii="Times New Roman" w:hAnsi="Times New Roman"/>
          <w:sz w:val="24"/>
          <w:szCs w:val="24"/>
          <w:lang w:val="uk-UA"/>
        </w:rPr>
        <w:t>.В.</w:t>
      </w:r>
    </w:p>
    <w:p w:rsidR="003C584F" w:rsidRPr="008B445D" w:rsidRDefault="003C584F" w:rsidP="00545D99">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xml:space="preserve">По іншим неподатковим надходженням надійшли кошти у сумі </w:t>
      </w:r>
      <w:r w:rsidRPr="008B445D">
        <w:rPr>
          <w:rFonts w:ascii="Times New Roman" w:hAnsi="Times New Roman"/>
          <w:b/>
          <w:sz w:val="24"/>
          <w:szCs w:val="24"/>
          <w:lang w:val="uk-UA"/>
        </w:rPr>
        <w:t xml:space="preserve">1,8 </w:t>
      </w:r>
      <w:r w:rsidR="008B445D">
        <w:rPr>
          <w:rFonts w:ascii="Times New Roman" w:hAnsi="Times New Roman"/>
          <w:b/>
          <w:sz w:val="24"/>
          <w:szCs w:val="24"/>
          <w:lang w:val="uk-UA"/>
        </w:rPr>
        <w:t>тис.грн</w:t>
      </w:r>
      <w:r w:rsidRPr="008B445D">
        <w:rPr>
          <w:rFonts w:ascii="Times New Roman" w:hAnsi="Times New Roman"/>
          <w:sz w:val="24"/>
          <w:szCs w:val="24"/>
          <w:lang w:val="uk-UA"/>
        </w:rPr>
        <w:t>, з них:</w:t>
      </w:r>
    </w:p>
    <w:p w:rsidR="003C584F" w:rsidRPr="008B445D" w:rsidRDefault="003C584F" w:rsidP="005B2296">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r>
      <w:r w:rsidRPr="008B445D">
        <w:rPr>
          <w:rFonts w:ascii="Times New Roman" w:hAnsi="Times New Roman"/>
          <w:b/>
          <w:i/>
          <w:sz w:val="24"/>
          <w:szCs w:val="24"/>
          <w:lang w:val="uk-UA"/>
        </w:rPr>
        <w:t>інші надходження</w:t>
      </w:r>
      <w:r w:rsidRPr="008B445D">
        <w:rPr>
          <w:rFonts w:ascii="Times New Roman" w:hAnsi="Times New Roman"/>
          <w:sz w:val="24"/>
          <w:szCs w:val="24"/>
          <w:lang w:val="uk-UA"/>
        </w:rPr>
        <w:t xml:space="preserve"> – 1,8 тис.грн, це надходження від відшкодування вартості електроенергії по </w:t>
      </w:r>
      <w:r w:rsidR="00545D99">
        <w:rPr>
          <w:rFonts w:ascii="Times New Roman" w:hAnsi="Times New Roman"/>
          <w:sz w:val="24"/>
          <w:szCs w:val="24"/>
          <w:lang w:val="uk-UA"/>
        </w:rPr>
        <w:t>У</w:t>
      </w:r>
      <w:r w:rsidRPr="008B445D">
        <w:rPr>
          <w:rFonts w:ascii="Times New Roman" w:hAnsi="Times New Roman"/>
          <w:sz w:val="24"/>
          <w:szCs w:val="24"/>
          <w:lang w:val="uk-UA"/>
        </w:rPr>
        <w:t>правлінню освіти, культури, молоді та спорту Новопільської сільської ради в сумі 1,3 тис.грн, надходження від повернення коштів невикористаної субвенції, яка надавалася з бюджету сільської ради в попередньому році - 0,5 тис.грн.</w:t>
      </w:r>
    </w:p>
    <w:p w:rsidR="003C584F" w:rsidRPr="008B445D" w:rsidRDefault="003C584F" w:rsidP="007C494B">
      <w:pPr>
        <w:pStyle w:val="31"/>
        <w:spacing w:after="240"/>
        <w:ind w:firstLine="851"/>
        <w:jc w:val="both"/>
        <w:rPr>
          <w:rFonts w:ascii="Times New Roman" w:hAnsi="Times New Roman"/>
          <w:szCs w:val="24"/>
        </w:rPr>
      </w:pPr>
      <w:r w:rsidRPr="008B445D">
        <w:rPr>
          <w:rFonts w:ascii="Times New Roman" w:hAnsi="Times New Roman"/>
          <w:szCs w:val="24"/>
        </w:rPr>
        <w:t xml:space="preserve">За 2025 рік до </w:t>
      </w:r>
      <w:r w:rsidRPr="008B445D">
        <w:rPr>
          <w:rFonts w:ascii="Times New Roman" w:hAnsi="Times New Roman"/>
          <w:b/>
          <w:i/>
          <w:szCs w:val="24"/>
        </w:rPr>
        <w:t>спеціального фонду</w:t>
      </w:r>
      <w:r w:rsidRPr="008B445D">
        <w:rPr>
          <w:rFonts w:ascii="Times New Roman" w:hAnsi="Times New Roman"/>
          <w:szCs w:val="24"/>
        </w:rPr>
        <w:t xml:space="preserve"> Новопільської сільської ради надійшло власних доходів (без урахування трансфертів) у сумі </w:t>
      </w:r>
      <w:r w:rsidRPr="006429B7">
        <w:rPr>
          <w:rFonts w:ascii="Times New Roman" w:hAnsi="Times New Roman"/>
          <w:b/>
          <w:szCs w:val="24"/>
        </w:rPr>
        <w:t>17</w:t>
      </w:r>
      <w:r w:rsidRPr="008B445D">
        <w:rPr>
          <w:rFonts w:ascii="Times New Roman" w:hAnsi="Times New Roman"/>
          <w:b/>
          <w:szCs w:val="24"/>
          <w:lang w:val="ru-RU"/>
        </w:rPr>
        <w:t> </w:t>
      </w:r>
      <w:r w:rsidRPr="006429B7">
        <w:rPr>
          <w:rFonts w:ascii="Times New Roman" w:hAnsi="Times New Roman"/>
          <w:b/>
          <w:szCs w:val="24"/>
        </w:rPr>
        <w:t xml:space="preserve">362,4 </w:t>
      </w:r>
      <w:r w:rsidR="008B445D">
        <w:rPr>
          <w:rFonts w:ascii="Times New Roman" w:hAnsi="Times New Roman"/>
          <w:b/>
          <w:szCs w:val="24"/>
        </w:rPr>
        <w:t>тис.грн</w:t>
      </w:r>
      <w:r w:rsidRPr="008B445D">
        <w:rPr>
          <w:rFonts w:ascii="Times New Roman" w:hAnsi="Times New Roman"/>
          <w:szCs w:val="24"/>
        </w:rPr>
        <w:t>, що становить</w:t>
      </w:r>
      <w:r w:rsidR="00545D99">
        <w:rPr>
          <w:rFonts w:ascii="Times New Roman" w:hAnsi="Times New Roman"/>
          <w:szCs w:val="24"/>
        </w:rPr>
        <w:t xml:space="preserve">                    </w:t>
      </w:r>
      <w:r w:rsidRPr="008B445D">
        <w:rPr>
          <w:rFonts w:ascii="Times New Roman" w:hAnsi="Times New Roman"/>
          <w:szCs w:val="24"/>
        </w:rPr>
        <w:t xml:space="preserve"> </w:t>
      </w:r>
      <w:r w:rsidRPr="006429B7">
        <w:rPr>
          <w:rFonts w:ascii="Times New Roman" w:hAnsi="Times New Roman"/>
          <w:szCs w:val="24"/>
        </w:rPr>
        <w:t xml:space="preserve">112 </w:t>
      </w:r>
      <w:r w:rsidRPr="008B445D">
        <w:rPr>
          <w:rFonts w:ascii="Times New Roman" w:hAnsi="Times New Roman"/>
          <w:szCs w:val="24"/>
        </w:rPr>
        <w:t>відсотків</w:t>
      </w:r>
      <w:r w:rsidRPr="006429B7">
        <w:rPr>
          <w:rFonts w:ascii="Times New Roman" w:hAnsi="Times New Roman"/>
          <w:szCs w:val="24"/>
        </w:rPr>
        <w:t xml:space="preserve"> </w:t>
      </w:r>
      <w:r w:rsidRPr="008B445D">
        <w:rPr>
          <w:rFonts w:ascii="Times New Roman" w:hAnsi="Times New Roman"/>
          <w:szCs w:val="24"/>
        </w:rPr>
        <w:t xml:space="preserve">виконання або на </w:t>
      </w:r>
      <w:r w:rsidRPr="006429B7">
        <w:rPr>
          <w:rFonts w:ascii="Times New Roman" w:hAnsi="Times New Roman"/>
          <w:szCs w:val="24"/>
        </w:rPr>
        <w:t>1</w:t>
      </w:r>
      <w:r w:rsidRPr="008B445D">
        <w:rPr>
          <w:rFonts w:ascii="Times New Roman" w:hAnsi="Times New Roman"/>
          <w:szCs w:val="24"/>
          <w:lang w:val="ru-RU"/>
        </w:rPr>
        <w:t> </w:t>
      </w:r>
      <w:r w:rsidRPr="006429B7">
        <w:rPr>
          <w:rFonts w:ascii="Times New Roman" w:hAnsi="Times New Roman"/>
          <w:szCs w:val="24"/>
        </w:rPr>
        <w:t xml:space="preserve">862,4 </w:t>
      </w:r>
      <w:r w:rsidRPr="008B445D">
        <w:rPr>
          <w:rFonts w:ascii="Times New Roman" w:hAnsi="Times New Roman"/>
          <w:szCs w:val="24"/>
        </w:rPr>
        <w:t>тис.грн більше уточненого плану на звітний період.</w:t>
      </w:r>
    </w:p>
    <w:p w:rsidR="003C584F" w:rsidRPr="008B445D" w:rsidRDefault="003C584F" w:rsidP="007C494B">
      <w:pPr>
        <w:pStyle w:val="31"/>
        <w:ind w:firstLine="851"/>
        <w:jc w:val="both"/>
        <w:rPr>
          <w:rFonts w:ascii="Times New Roman" w:hAnsi="Times New Roman"/>
          <w:b/>
          <w:i/>
          <w:szCs w:val="24"/>
        </w:rPr>
      </w:pPr>
      <w:r w:rsidRPr="008B445D">
        <w:rPr>
          <w:rFonts w:ascii="Times New Roman" w:hAnsi="Times New Roman"/>
          <w:b/>
          <w:i/>
          <w:szCs w:val="24"/>
        </w:rPr>
        <w:t>Структура надходжень спеціального фонду бюджету сільської ради складається</w:t>
      </w:r>
      <w:r w:rsidR="00545D99">
        <w:rPr>
          <w:rFonts w:ascii="Times New Roman" w:hAnsi="Times New Roman"/>
          <w:b/>
          <w:i/>
          <w:szCs w:val="24"/>
        </w:rPr>
        <w:t xml:space="preserve"> з</w:t>
      </w:r>
      <w:r w:rsidRPr="008B445D">
        <w:rPr>
          <w:rFonts w:ascii="Times New Roman" w:hAnsi="Times New Roman"/>
          <w:b/>
          <w:i/>
          <w:szCs w:val="24"/>
        </w:rPr>
        <w:t>:</w:t>
      </w:r>
    </w:p>
    <w:p w:rsidR="003C584F" w:rsidRPr="008B445D" w:rsidRDefault="003C584F" w:rsidP="009F23A9">
      <w:pPr>
        <w:numPr>
          <w:ilvl w:val="0"/>
          <w:numId w:val="18"/>
        </w:numPr>
        <w:spacing w:after="0" w:line="240" w:lineRule="auto"/>
        <w:ind w:left="0" w:firstLine="1068"/>
        <w:jc w:val="both"/>
        <w:outlineLvl w:val="0"/>
        <w:rPr>
          <w:rFonts w:ascii="Times New Roman" w:hAnsi="Times New Roman"/>
          <w:sz w:val="24"/>
          <w:szCs w:val="24"/>
          <w:lang w:val="uk-UA" w:eastAsia="ru-RU"/>
        </w:rPr>
      </w:pPr>
      <w:r w:rsidRPr="008B445D">
        <w:rPr>
          <w:rFonts w:ascii="Times New Roman" w:hAnsi="Times New Roman"/>
          <w:b/>
          <w:i/>
          <w:sz w:val="24"/>
          <w:szCs w:val="24"/>
          <w:lang w:val="uk-UA"/>
        </w:rPr>
        <w:t>екологічний податок</w:t>
      </w:r>
      <w:r w:rsidRPr="008B445D">
        <w:rPr>
          <w:rFonts w:ascii="Times New Roman" w:hAnsi="Times New Roman"/>
          <w:sz w:val="24"/>
          <w:szCs w:val="24"/>
          <w:lang w:val="uk-UA"/>
        </w:rPr>
        <w:t xml:space="preserve"> – фактичні надходження склали </w:t>
      </w:r>
      <w:r w:rsidRPr="008B445D">
        <w:rPr>
          <w:rFonts w:ascii="Times New Roman" w:hAnsi="Times New Roman"/>
          <w:b/>
          <w:sz w:val="24"/>
          <w:szCs w:val="24"/>
          <w:lang w:val="uk-UA"/>
        </w:rPr>
        <w:t>6 029,5 тис.грн</w:t>
      </w:r>
      <w:r w:rsidRPr="008B445D">
        <w:rPr>
          <w:rFonts w:ascii="Times New Roman" w:hAnsi="Times New Roman"/>
          <w:sz w:val="24"/>
          <w:szCs w:val="24"/>
          <w:lang w:val="uk-UA"/>
        </w:rPr>
        <w:t>, що становить 110,1 відсотки виконання або на 554,5 тис.грн більше планових показників на звітний період. Проти рівня минулого року надходження збільшилися на 536,85 тис.грн або на 9,8 відсотків, у тому числі:</w:t>
      </w:r>
    </w:p>
    <w:p w:rsidR="003C584F" w:rsidRPr="008B445D" w:rsidRDefault="003C584F" w:rsidP="00293107">
      <w:pPr>
        <w:numPr>
          <w:ilvl w:val="0"/>
          <w:numId w:val="26"/>
        </w:numPr>
        <w:suppressAutoHyphens/>
        <w:spacing w:after="0" w:line="240" w:lineRule="auto"/>
        <w:ind w:left="0" w:firstLine="851"/>
        <w:jc w:val="both"/>
        <w:rPr>
          <w:rFonts w:ascii="Times New Roman" w:hAnsi="Times New Roman"/>
          <w:sz w:val="24"/>
          <w:szCs w:val="24"/>
          <w:lang w:val="uk-UA"/>
        </w:rPr>
      </w:pPr>
      <w:r w:rsidRPr="008B445D">
        <w:rPr>
          <w:rFonts w:ascii="Times New Roman" w:hAnsi="Times New Roman"/>
          <w:b/>
          <w:i/>
          <w:sz w:val="24"/>
          <w:szCs w:val="24"/>
          <w:lang w:val="uk-UA"/>
        </w:rPr>
        <w:t>надходження від викидів забруднюючих речовин в атмосферне повітря стаціонарними джерелами забруднення</w:t>
      </w:r>
      <w:r w:rsidRPr="008B445D">
        <w:rPr>
          <w:rFonts w:ascii="Times New Roman" w:hAnsi="Times New Roman"/>
          <w:sz w:val="24"/>
          <w:szCs w:val="24"/>
          <w:lang w:val="uk-UA"/>
        </w:rPr>
        <w:t xml:space="preserve"> (код 19010100) у сумі </w:t>
      </w:r>
      <w:r w:rsidRPr="008B445D">
        <w:rPr>
          <w:rFonts w:ascii="Times New Roman" w:hAnsi="Times New Roman"/>
          <w:b/>
          <w:sz w:val="24"/>
          <w:szCs w:val="24"/>
          <w:lang w:val="uk-UA"/>
        </w:rPr>
        <w:t>98,45 тис.грн</w:t>
      </w:r>
      <w:r w:rsidRPr="008B445D">
        <w:rPr>
          <w:rFonts w:ascii="Times New Roman" w:hAnsi="Times New Roman"/>
          <w:sz w:val="24"/>
          <w:szCs w:val="24"/>
          <w:lang w:val="uk-UA"/>
        </w:rPr>
        <w:t xml:space="preserve">, що становить 78,8 відсотків або на 26,5 тис.грн менше плану на звітний період. Проти рівня минулого року надходження зменшилися на 33,7 тис.грн або на 25,5 відсотків, за рахунок зменшення обсягів викидів забруднюючих речовин в атмосферне повітря об’єктами господарської дільності (ТОВ «Оператор ГТС України», ПАТ </w:t>
      </w:r>
      <w:r w:rsidR="008C045B">
        <w:rPr>
          <w:rFonts w:ascii="Times New Roman" w:hAnsi="Times New Roman"/>
          <w:sz w:val="24"/>
          <w:szCs w:val="24"/>
          <w:lang w:val="uk-UA"/>
        </w:rPr>
        <w:t>«</w:t>
      </w:r>
      <w:r w:rsidRPr="008B445D">
        <w:rPr>
          <w:rFonts w:ascii="Times New Roman" w:hAnsi="Times New Roman"/>
          <w:sz w:val="24"/>
          <w:szCs w:val="24"/>
          <w:lang w:val="uk-UA"/>
        </w:rPr>
        <w:t>Арселор Мітт</w:t>
      </w:r>
      <w:r w:rsidR="008C045B">
        <w:rPr>
          <w:rFonts w:ascii="Times New Roman" w:hAnsi="Times New Roman"/>
          <w:sz w:val="24"/>
          <w:szCs w:val="24"/>
          <w:lang w:val="uk-UA"/>
        </w:rPr>
        <w:t>а</w:t>
      </w:r>
      <w:r w:rsidRPr="008B445D">
        <w:rPr>
          <w:rFonts w:ascii="Times New Roman" w:hAnsi="Times New Roman"/>
          <w:sz w:val="24"/>
          <w:szCs w:val="24"/>
          <w:lang w:val="uk-UA"/>
        </w:rPr>
        <w:t>л Кривий Ріг</w:t>
      </w:r>
      <w:r w:rsidR="008C045B">
        <w:rPr>
          <w:rFonts w:ascii="Times New Roman" w:hAnsi="Times New Roman"/>
          <w:sz w:val="24"/>
          <w:szCs w:val="24"/>
          <w:lang w:val="uk-UA"/>
        </w:rPr>
        <w:t>»</w:t>
      </w:r>
      <w:r w:rsidRPr="008B445D">
        <w:rPr>
          <w:rFonts w:ascii="Times New Roman" w:hAnsi="Times New Roman"/>
          <w:sz w:val="24"/>
          <w:szCs w:val="24"/>
          <w:lang w:val="uk-UA"/>
        </w:rPr>
        <w:t>, ТОВ СП «Колор ленд» та ін.);</w:t>
      </w:r>
    </w:p>
    <w:p w:rsidR="003C584F" w:rsidRPr="008B445D" w:rsidRDefault="003C584F" w:rsidP="00293107">
      <w:pPr>
        <w:numPr>
          <w:ilvl w:val="0"/>
          <w:numId w:val="26"/>
        </w:numPr>
        <w:suppressAutoHyphens/>
        <w:spacing w:after="0" w:line="240" w:lineRule="auto"/>
        <w:ind w:left="0" w:firstLine="851"/>
        <w:jc w:val="both"/>
        <w:rPr>
          <w:rFonts w:ascii="Times New Roman" w:hAnsi="Times New Roman"/>
          <w:sz w:val="24"/>
          <w:szCs w:val="24"/>
          <w:lang w:val="uk-UA" w:eastAsia="ru-RU"/>
        </w:rPr>
      </w:pPr>
      <w:r w:rsidRPr="008B445D">
        <w:rPr>
          <w:rFonts w:ascii="Times New Roman" w:hAnsi="Times New Roman"/>
          <w:b/>
          <w:i/>
          <w:sz w:val="24"/>
          <w:szCs w:val="24"/>
          <w:lang w:val="uk-UA"/>
        </w:rPr>
        <w:t>надходження від скидів забруднюючих речовин безпосередньо у водні об’єкти</w:t>
      </w:r>
      <w:r w:rsidRPr="008B445D">
        <w:rPr>
          <w:rFonts w:ascii="Times New Roman" w:hAnsi="Times New Roman"/>
          <w:sz w:val="24"/>
          <w:szCs w:val="24"/>
          <w:lang w:val="uk-UA"/>
        </w:rPr>
        <w:t xml:space="preserve"> (код 19010200) у сумі </w:t>
      </w:r>
      <w:r w:rsidRPr="008B445D">
        <w:rPr>
          <w:rFonts w:ascii="Times New Roman" w:hAnsi="Times New Roman"/>
          <w:b/>
          <w:sz w:val="24"/>
          <w:szCs w:val="24"/>
          <w:lang w:val="uk-UA"/>
        </w:rPr>
        <w:t>4 285,0 тис.грн</w:t>
      </w:r>
      <w:r w:rsidRPr="008B445D">
        <w:rPr>
          <w:rFonts w:ascii="Times New Roman" w:hAnsi="Times New Roman"/>
          <w:sz w:val="24"/>
          <w:szCs w:val="24"/>
          <w:lang w:val="uk-UA"/>
        </w:rPr>
        <w:t xml:space="preserve">, що становить 104,5 відсотки або на </w:t>
      </w:r>
      <w:r w:rsidR="008C045B">
        <w:rPr>
          <w:rFonts w:ascii="Times New Roman" w:hAnsi="Times New Roman"/>
          <w:sz w:val="24"/>
          <w:szCs w:val="24"/>
          <w:lang w:val="uk-UA"/>
        </w:rPr>
        <w:t xml:space="preserve">                     </w:t>
      </w:r>
      <w:r w:rsidRPr="008B445D">
        <w:rPr>
          <w:rFonts w:ascii="Times New Roman" w:hAnsi="Times New Roman"/>
          <w:sz w:val="24"/>
          <w:szCs w:val="24"/>
          <w:lang w:val="uk-UA"/>
        </w:rPr>
        <w:t>185,0 тис.грн більше плану на звітний період, та на 724,5 тис.грн або 20,3 відсотків більше фактичних надходжень минулого року, платники - КП «Кривбасводоканал», ТОВ "ТД "ФРЕШ МАРКЕТ"</w:t>
      </w:r>
      <w:r w:rsidR="008C045B">
        <w:rPr>
          <w:rFonts w:ascii="Times New Roman" w:hAnsi="Times New Roman"/>
          <w:sz w:val="24"/>
          <w:szCs w:val="24"/>
          <w:lang w:val="uk-UA"/>
        </w:rPr>
        <w:t>;</w:t>
      </w:r>
    </w:p>
    <w:p w:rsidR="003C584F" w:rsidRPr="008B445D" w:rsidRDefault="003C584F" w:rsidP="00293107">
      <w:pPr>
        <w:numPr>
          <w:ilvl w:val="0"/>
          <w:numId w:val="26"/>
        </w:numPr>
        <w:suppressAutoHyphens/>
        <w:spacing w:after="0" w:line="240" w:lineRule="auto"/>
        <w:ind w:left="0" w:firstLine="851"/>
        <w:jc w:val="both"/>
        <w:rPr>
          <w:rFonts w:ascii="Times New Roman" w:hAnsi="Times New Roman"/>
          <w:sz w:val="24"/>
          <w:szCs w:val="24"/>
          <w:lang w:val="uk-UA" w:eastAsia="ru-RU"/>
        </w:rPr>
      </w:pPr>
      <w:r w:rsidRPr="008B445D">
        <w:rPr>
          <w:rFonts w:ascii="Times New Roman" w:hAnsi="Times New Roman"/>
          <w:b/>
          <w:i/>
          <w:sz w:val="24"/>
          <w:szCs w:val="24"/>
          <w:lang w:val="uk-UA"/>
        </w:rPr>
        <w:t>надходжень від розміщення відходів у спеціально відведених для цього місцях чи на об’єктах, крім розміщення окремих видів відходів вторинної сировини</w:t>
      </w:r>
      <w:r w:rsidRPr="008B445D">
        <w:rPr>
          <w:rFonts w:ascii="Times New Roman" w:hAnsi="Times New Roman"/>
          <w:sz w:val="24"/>
          <w:szCs w:val="24"/>
          <w:lang w:val="uk-UA"/>
        </w:rPr>
        <w:t xml:space="preserve"> (код 19010300) у сумі </w:t>
      </w:r>
      <w:r w:rsidRPr="008B445D">
        <w:rPr>
          <w:rFonts w:ascii="Times New Roman" w:hAnsi="Times New Roman"/>
          <w:b/>
          <w:sz w:val="24"/>
          <w:szCs w:val="24"/>
          <w:lang w:val="uk-UA"/>
        </w:rPr>
        <w:t>1 646,1 тис.грн</w:t>
      </w:r>
      <w:r w:rsidRPr="008B445D">
        <w:rPr>
          <w:rFonts w:ascii="Times New Roman" w:hAnsi="Times New Roman"/>
          <w:sz w:val="24"/>
          <w:szCs w:val="24"/>
          <w:lang w:val="uk-UA"/>
        </w:rPr>
        <w:t xml:space="preserve">, що становить 131,7 відсотки виконання або на 396,1 тис.грн більше плану на звітний період. Проти рівня минулого року надходження зменшилися на 154,0 тис.грн або на 8,6 відсотків показників за рахунок </w:t>
      </w:r>
      <w:r w:rsidRPr="008B445D">
        <w:rPr>
          <w:rFonts w:ascii="Times New Roman" w:hAnsi="Times New Roman"/>
          <w:sz w:val="24"/>
          <w:szCs w:val="24"/>
          <w:lang w:val="uk-UA" w:eastAsia="ru-RU"/>
        </w:rPr>
        <w:t>зменшення обсягу розміщення відходів (шлаків доменного виробництва) у спеціально відведених для цього місцях від одного з найбільших платників ПАТ «Арселор</w:t>
      </w:r>
      <w:r w:rsidR="008C045B">
        <w:rPr>
          <w:rFonts w:ascii="Times New Roman" w:hAnsi="Times New Roman"/>
          <w:sz w:val="24"/>
          <w:szCs w:val="24"/>
          <w:lang w:val="uk-UA" w:eastAsia="ru-RU"/>
        </w:rPr>
        <w:t xml:space="preserve"> </w:t>
      </w:r>
      <w:r w:rsidRPr="008B445D">
        <w:rPr>
          <w:rFonts w:ascii="Times New Roman" w:hAnsi="Times New Roman"/>
          <w:sz w:val="24"/>
          <w:szCs w:val="24"/>
          <w:lang w:val="uk-UA" w:eastAsia="ru-RU"/>
        </w:rPr>
        <w:t>Міттал Кривий Ріг».</w:t>
      </w:r>
    </w:p>
    <w:p w:rsidR="003C584F" w:rsidRPr="008B445D" w:rsidRDefault="003C584F" w:rsidP="00293107">
      <w:pPr>
        <w:numPr>
          <w:ilvl w:val="0"/>
          <w:numId w:val="18"/>
        </w:numPr>
        <w:spacing w:after="0" w:line="240" w:lineRule="auto"/>
        <w:ind w:left="0" w:firstLine="1068"/>
        <w:jc w:val="both"/>
        <w:outlineLvl w:val="0"/>
        <w:rPr>
          <w:rFonts w:ascii="Times New Roman" w:hAnsi="Times New Roman"/>
          <w:sz w:val="24"/>
          <w:szCs w:val="24"/>
          <w:lang w:val="uk-UA" w:eastAsia="ru-RU"/>
        </w:rPr>
      </w:pPr>
      <w:r w:rsidRPr="008B445D">
        <w:rPr>
          <w:rFonts w:ascii="Times New Roman" w:hAnsi="Times New Roman"/>
          <w:b/>
          <w:sz w:val="24"/>
          <w:szCs w:val="24"/>
          <w:lang w:val="uk-UA"/>
        </w:rPr>
        <w:t>інші неподаткові надходження</w:t>
      </w:r>
      <w:r w:rsidRPr="008B445D">
        <w:rPr>
          <w:rFonts w:ascii="Times New Roman" w:hAnsi="Times New Roman"/>
          <w:sz w:val="24"/>
          <w:szCs w:val="24"/>
          <w:lang w:val="uk-UA"/>
        </w:rPr>
        <w:t xml:space="preserve"> в загальній сумі надходжень до спеціального фонду складають </w:t>
      </w:r>
      <w:r w:rsidRPr="008B445D">
        <w:rPr>
          <w:rFonts w:ascii="Times New Roman" w:hAnsi="Times New Roman"/>
          <w:b/>
          <w:sz w:val="24"/>
          <w:szCs w:val="24"/>
          <w:lang w:val="uk-UA"/>
        </w:rPr>
        <w:t xml:space="preserve">1,4 </w:t>
      </w:r>
      <w:r w:rsidR="008B445D">
        <w:rPr>
          <w:rFonts w:ascii="Times New Roman" w:hAnsi="Times New Roman"/>
          <w:b/>
          <w:sz w:val="24"/>
          <w:szCs w:val="24"/>
          <w:lang w:val="uk-UA"/>
        </w:rPr>
        <w:t>тис.грн</w:t>
      </w:r>
      <w:r w:rsidRPr="008B445D">
        <w:rPr>
          <w:rFonts w:ascii="Times New Roman" w:hAnsi="Times New Roman"/>
          <w:sz w:val="24"/>
          <w:szCs w:val="24"/>
          <w:lang w:val="uk-UA"/>
        </w:rPr>
        <w:t>, із них:</w:t>
      </w:r>
      <w:r w:rsidRPr="008B445D">
        <w:rPr>
          <w:rFonts w:ascii="Times New Roman" w:hAnsi="Times New Roman"/>
          <w:sz w:val="24"/>
          <w:szCs w:val="24"/>
          <w:lang w:val="uk-UA" w:eastAsia="ru-RU"/>
        </w:rPr>
        <w:t xml:space="preserve"> </w:t>
      </w:r>
      <w:r w:rsidRPr="008B445D">
        <w:rPr>
          <w:rFonts w:ascii="Times New Roman" w:hAnsi="Times New Roman"/>
          <w:sz w:val="24"/>
          <w:szCs w:val="24"/>
          <w:lang w:val="uk-UA"/>
        </w:rPr>
        <w:t xml:space="preserve">грошові стягнення за шкоду, заподіяну порушенням законодавства про охорону навколишнього природного середовища внаслідок господарської та іншої діяльності – </w:t>
      </w:r>
      <w:r w:rsidRPr="008B445D">
        <w:rPr>
          <w:rFonts w:ascii="Times New Roman" w:hAnsi="Times New Roman"/>
          <w:b/>
          <w:sz w:val="24"/>
          <w:szCs w:val="24"/>
          <w:lang w:val="uk-UA"/>
        </w:rPr>
        <w:t>1,4 тис.грн</w:t>
      </w:r>
      <w:r w:rsidRPr="008B445D">
        <w:rPr>
          <w:rFonts w:ascii="Times New Roman" w:hAnsi="Times New Roman"/>
          <w:sz w:val="24"/>
          <w:szCs w:val="24"/>
          <w:lang w:val="uk-UA"/>
        </w:rPr>
        <w:t xml:space="preserve"> (стягнення з гр. </w:t>
      </w:r>
      <w:r w:rsidRPr="008B445D">
        <w:rPr>
          <w:rFonts w:ascii="Times New Roman" w:hAnsi="Times New Roman"/>
          <w:sz w:val="24"/>
          <w:szCs w:val="24"/>
        </w:rPr>
        <w:t>Гудiн</w:t>
      </w:r>
      <w:r w:rsidRPr="008B445D">
        <w:rPr>
          <w:rFonts w:ascii="Times New Roman" w:hAnsi="Times New Roman"/>
          <w:sz w:val="24"/>
          <w:szCs w:val="24"/>
          <w:lang w:val="uk-UA"/>
        </w:rPr>
        <w:t>а</w:t>
      </w:r>
      <w:r w:rsidRPr="008B445D">
        <w:rPr>
          <w:rFonts w:ascii="Times New Roman" w:hAnsi="Times New Roman"/>
          <w:sz w:val="24"/>
          <w:szCs w:val="24"/>
        </w:rPr>
        <w:t xml:space="preserve"> С</w:t>
      </w:r>
      <w:r w:rsidRPr="008B445D">
        <w:rPr>
          <w:rFonts w:ascii="Times New Roman" w:hAnsi="Times New Roman"/>
          <w:sz w:val="24"/>
          <w:szCs w:val="24"/>
          <w:lang w:val="uk-UA"/>
        </w:rPr>
        <w:t>.</w:t>
      </w:r>
      <w:r w:rsidRPr="008B445D">
        <w:rPr>
          <w:rFonts w:ascii="Times New Roman" w:hAnsi="Times New Roman"/>
          <w:sz w:val="24"/>
          <w:szCs w:val="24"/>
        </w:rPr>
        <w:t>В. за рішенням суду матеріальних збитків, завданих порушенням законодавства про охорону навколишнього природного середовища за незаконну вирубку лісу</w:t>
      </w:r>
      <w:r w:rsidRPr="008B445D">
        <w:rPr>
          <w:rFonts w:ascii="Times New Roman" w:hAnsi="Times New Roman"/>
          <w:sz w:val="24"/>
          <w:szCs w:val="24"/>
          <w:lang w:val="uk-UA"/>
        </w:rPr>
        <w:t>);</w:t>
      </w:r>
    </w:p>
    <w:p w:rsidR="003C584F" w:rsidRPr="008B445D" w:rsidRDefault="003C584F" w:rsidP="009C4B24">
      <w:pPr>
        <w:numPr>
          <w:ilvl w:val="0"/>
          <w:numId w:val="18"/>
        </w:numPr>
        <w:spacing w:after="0" w:line="240" w:lineRule="auto"/>
        <w:ind w:left="0" w:firstLine="1068"/>
        <w:jc w:val="both"/>
        <w:outlineLvl w:val="0"/>
        <w:rPr>
          <w:rFonts w:ascii="Times New Roman" w:hAnsi="Times New Roman"/>
          <w:sz w:val="24"/>
          <w:szCs w:val="24"/>
          <w:lang w:val="uk-UA" w:eastAsia="ru-RU"/>
        </w:rPr>
      </w:pPr>
      <w:r w:rsidRPr="008B445D">
        <w:rPr>
          <w:rFonts w:ascii="Times New Roman" w:hAnsi="Times New Roman"/>
          <w:b/>
          <w:sz w:val="24"/>
          <w:szCs w:val="24"/>
          <w:lang w:val="uk-UA"/>
        </w:rPr>
        <w:t>Власні надходження бюджетних установ</w:t>
      </w:r>
      <w:r w:rsidRPr="008B445D">
        <w:rPr>
          <w:rFonts w:ascii="Times New Roman" w:hAnsi="Times New Roman"/>
          <w:sz w:val="24"/>
          <w:szCs w:val="24"/>
          <w:lang w:val="uk-UA"/>
        </w:rPr>
        <w:t xml:space="preserve"> - фактичні надходження склали </w:t>
      </w:r>
      <w:r w:rsidRPr="008B445D">
        <w:rPr>
          <w:rFonts w:ascii="Times New Roman" w:hAnsi="Times New Roman"/>
          <w:b/>
          <w:sz w:val="24"/>
          <w:szCs w:val="24"/>
          <w:lang w:val="uk-UA"/>
        </w:rPr>
        <w:t>10 889,2 тис.грн</w:t>
      </w:r>
      <w:r w:rsidRPr="008B445D">
        <w:rPr>
          <w:rFonts w:ascii="Times New Roman" w:hAnsi="Times New Roman"/>
          <w:sz w:val="24"/>
          <w:szCs w:val="24"/>
          <w:lang w:val="uk-UA"/>
        </w:rPr>
        <w:t xml:space="preserve">, що на 864,2 тис.грн більше плану на звітний період або 108,6 відсотки виконання плану звітного періоду, а саме: </w:t>
      </w:r>
    </w:p>
    <w:p w:rsidR="003C584F" w:rsidRPr="008B445D" w:rsidRDefault="003C584F" w:rsidP="009C4B24">
      <w:pPr>
        <w:pStyle w:val="31"/>
        <w:numPr>
          <w:ilvl w:val="0"/>
          <w:numId w:val="7"/>
        </w:numPr>
        <w:spacing w:after="120"/>
        <w:ind w:left="0" w:firstLine="1074"/>
        <w:jc w:val="both"/>
        <w:rPr>
          <w:rFonts w:ascii="Times New Roman" w:hAnsi="Times New Roman"/>
          <w:szCs w:val="24"/>
        </w:rPr>
      </w:pPr>
      <w:r w:rsidRPr="008B445D">
        <w:rPr>
          <w:rFonts w:ascii="Times New Roman" w:hAnsi="Times New Roman"/>
          <w:b/>
          <w:szCs w:val="24"/>
        </w:rPr>
        <w:t xml:space="preserve">надходження від плати за послуги, що надаються бюджетними установами згідно законодавства </w:t>
      </w:r>
      <w:r w:rsidRPr="008B445D">
        <w:rPr>
          <w:rFonts w:ascii="Times New Roman" w:hAnsi="Times New Roman"/>
          <w:szCs w:val="24"/>
        </w:rPr>
        <w:t xml:space="preserve">у сумі </w:t>
      </w:r>
      <w:r w:rsidRPr="008B445D">
        <w:rPr>
          <w:rFonts w:ascii="Times New Roman" w:hAnsi="Times New Roman"/>
          <w:b/>
          <w:szCs w:val="24"/>
        </w:rPr>
        <w:t>776,2 тис.грн</w:t>
      </w:r>
      <w:r w:rsidRPr="008B445D">
        <w:rPr>
          <w:rFonts w:ascii="Times New Roman" w:hAnsi="Times New Roman"/>
          <w:szCs w:val="24"/>
        </w:rPr>
        <w:t>, що в 2,2 рази або на 431,2 тис.грн більше плану на звітний період. Проти рівня минулого року надходження збільшилися на 123,9 тис.грн або на 18,9 відсотків, у тому числі:</w:t>
      </w:r>
    </w:p>
    <w:p w:rsidR="003C584F" w:rsidRPr="008B445D" w:rsidRDefault="003C584F" w:rsidP="009C4B24">
      <w:pPr>
        <w:pStyle w:val="31"/>
        <w:numPr>
          <w:ilvl w:val="0"/>
          <w:numId w:val="3"/>
        </w:numPr>
        <w:suppressAutoHyphens/>
        <w:ind w:left="0" w:firstLine="360"/>
        <w:jc w:val="both"/>
        <w:rPr>
          <w:rFonts w:ascii="Times New Roman" w:hAnsi="Times New Roman"/>
          <w:b/>
          <w:szCs w:val="24"/>
        </w:rPr>
      </w:pPr>
      <w:r w:rsidRPr="008B445D">
        <w:rPr>
          <w:rFonts w:ascii="Times New Roman" w:hAnsi="Times New Roman"/>
          <w:i/>
          <w:szCs w:val="24"/>
        </w:rPr>
        <w:lastRenderedPageBreak/>
        <w:t>плата за послуги, що надаються бюджетними установами згідно з їх основною діяльністю (код 25010100) –</w:t>
      </w:r>
      <w:r w:rsidRPr="008B445D">
        <w:rPr>
          <w:rFonts w:ascii="Times New Roman" w:hAnsi="Times New Roman"/>
          <w:szCs w:val="24"/>
        </w:rPr>
        <w:t xml:space="preserve"> надходження у сумі </w:t>
      </w:r>
      <w:r w:rsidRPr="008B445D">
        <w:rPr>
          <w:rFonts w:ascii="Times New Roman" w:hAnsi="Times New Roman"/>
          <w:b/>
          <w:szCs w:val="24"/>
        </w:rPr>
        <w:t>150,7 тис.грн</w:t>
      </w:r>
      <w:r w:rsidRPr="008B445D">
        <w:rPr>
          <w:rFonts w:ascii="Times New Roman" w:hAnsi="Times New Roman"/>
          <w:szCs w:val="24"/>
        </w:rPr>
        <w:t>, що складає 140,3 відсотка виконання плану на звітний період. Це надходження по КЗ «Центр надання соціальних послуг» Новопільської сільської ради за надані додаткові послуги соціальними працівниками громадянам, які не здатні до самообслуговування</w:t>
      </w:r>
      <w:r w:rsidR="00EC2FBB">
        <w:rPr>
          <w:rFonts w:ascii="Times New Roman" w:hAnsi="Times New Roman"/>
          <w:szCs w:val="24"/>
        </w:rPr>
        <w:t>;</w:t>
      </w:r>
    </w:p>
    <w:p w:rsidR="003C584F" w:rsidRPr="008B445D" w:rsidRDefault="003C584F" w:rsidP="009C4B24">
      <w:pPr>
        <w:numPr>
          <w:ilvl w:val="0"/>
          <w:numId w:val="3"/>
        </w:numPr>
        <w:suppressAutoHyphens/>
        <w:spacing w:after="120" w:line="240" w:lineRule="auto"/>
        <w:ind w:left="0" w:firstLine="360"/>
        <w:jc w:val="both"/>
        <w:rPr>
          <w:rFonts w:ascii="Times New Roman" w:hAnsi="Times New Roman"/>
          <w:sz w:val="24"/>
          <w:szCs w:val="24"/>
        </w:rPr>
      </w:pPr>
      <w:r w:rsidRPr="008B445D">
        <w:rPr>
          <w:rFonts w:ascii="Times New Roman" w:hAnsi="Times New Roman"/>
          <w:i/>
          <w:sz w:val="24"/>
          <w:szCs w:val="24"/>
          <w:lang w:val="uk-UA"/>
        </w:rPr>
        <w:t>плата за оренду майна бюджетних установ (код 25010300</w:t>
      </w:r>
      <w:r w:rsidRPr="008B445D">
        <w:rPr>
          <w:rFonts w:ascii="Times New Roman" w:hAnsi="Times New Roman"/>
          <w:b/>
          <w:sz w:val="24"/>
          <w:szCs w:val="24"/>
          <w:lang w:val="uk-UA"/>
        </w:rPr>
        <w:t>)</w:t>
      </w:r>
      <w:r w:rsidRPr="008B445D">
        <w:rPr>
          <w:rFonts w:ascii="Times New Roman" w:hAnsi="Times New Roman"/>
          <w:sz w:val="24"/>
          <w:szCs w:val="24"/>
          <w:lang w:val="uk-UA"/>
        </w:rPr>
        <w:t xml:space="preserve"> – надходження у сумі </w:t>
      </w:r>
      <w:r w:rsidRPr="008B445D">
        <w:rPr>
          <w:rFonts w:ascii="Times New Roman" w:hAnsi="Times New Roman"/>
          <w:b/>
          <w:sz w:val="24"/>
          <w:szCs w:val="24"/>
          <w:lang w:val="uk-UA"/>
        </w:rPr>
        <w:t>612,1 тис.грн</w:t>
      </w:r>
      <w:r w:rsidRPr="008B445D">
        <w:rPr>
          <w:rFonts w:ascii="Times New Roman" w:hAnsi="Times New Roman"/>
          <w:sz w:val="24"/>
          <w:szCs w:val="24"/>
          <w:lang w:val="uk-UA"/>
        </w:rPr>
        <w:t>, що майже в 2,6 разів більше виконання плану за звітний період</w:t>
      </w:r>
      <w:r w:rsidR="00EC2FBB">
        <w:rPr>
          <w:rFonts w:ascii="Times New Roman" w:hAnsi="Times New Roman"/>
          <w:sz w:val="24"/>
          <w:szCs w:val="24"/>
          <w:lang w:val="uk-UA"/>
        </w:rPr>
        <w:t>;</w:t>
      </w:r>
      <w:r w:rsidRPr="008B445D">
        <w:rPr>
          <w:rFonts w:ascii="Times New Roman" w:hAnsi="Times New Roman"/>
          <w:sz w:val="24"/>
          <w:szCs w:val="24"/>
          <w:lang w:val="uk-UA"/>
        </w:rPr>
        <w:t xml:space="preserve"> </w:t>
      </w:r>
    </w:p>
    <w:p w:rsidR="003C584F" w:rsidRPr="008B445D" w:rsidRDefault="003C584F" w:rsidP="009C4B24">
      <w:pPr>
        <w:numPr>
          <w:ilvl w:val="0"/>
          <w:numId w:val="3"/>
        </w:numPr>
        <w:suppressAutoHyphens/>
        <w:spacing w:after="120" w:line="240" w:lineRule="auto"/>
        <w:ind w:left="0" w:firstLine="360"/>
        <w:jc w:val="both"/>
        <w:rPr>
          <w:rFonts w:ascii="Times New Roman" w:hAnsi="Times New Roman"/>
          <w:sz w:val="24"/>
          <w:szCs w:val="24"/>
        </w:rPr>
      </w:pPr>
      <w:r w:rsidRPr="008B445D">
        <w:rPr>
          <w:rFonts w:ascii="Times New Roman" w:hAnsi="Times New Roman"/>
          <w:i/>
          <w:sz w:val="24"/>
          <w:szCs w:val="24"/>
        </w:rPr>
        <w:t xml:space="preserve">надходження бюджетних установ від реалізації в установленому порядку майна (крім нерухомого майна) (код 25010400) </w:t>
      </w:r>
      <w:r w:rsidRPr="008B445D">
        <w:rPr>
          <w:rFonts w:ascii="Times New Roman" w:hAnsi="Times New Roman"/>
          <w:sz w:val="24"/>
          <w:szCs w:val="24"/>
        </w:rPr>
        <w:t xml:space="preserve">надходження у сумі </w:t>
      </w:r>
      <w:r w:rsidRPr="008B445D">
        <w:rPr>
          <w:rFonts w:ascii="Times New Roman" w:hAnsi="Times New Roman"/>
          <w:b/>
          <w:sz w:val="24"/>
          <w:szCs w:val="24"/>
          <w:lang w:val="uk-UA"/>
        </w:rPr>
        <w:t xml:space="preserve">13,5 </w:t>
      </w:r>
      <w:r w:rsidRPr="008B445D">
        <w:rPr>
          <w:rFonts w:ascii="Times New Roman" w:hAnsi="Times New Roman"/>
          <w:b/>
          <w:sz w:val="24"/>
          <w:szCs w:val="24"/>
        </w:rPr>
        <w:t>тис.грн</w:t>
      </w:r>
      <w:r w:rsidRPr="008B445D">
        <w:rPr>
          <w:rFonts w:ascii="Times New Roman" w:hAnsi="Times New Roman"/>
          <w:sz w:val="24"/>
          <w:szCs w:val="24"/>
          <w:lang w:val="uk-UA"/>
        </w:rPr>
        <w:t xml:space="preserve"> </w:t>
      </w:r>
      <w:r w:rsidRPr="008B445D">
        <w:rPr>
          <w:rFonts w:ascii="Times New Roman" w:hAnsi="Times New Roman"/>
          <w:sz w:val="24"/>
          <w:szCs w:val="24"/>
        </w:rPr>
        <w:t xml:space="preserve">за рахунок </w:t>
      </w:r>
      <w:r w:rsidRPr="008B445D">
        <w:rPr>
          <w:rFonts w:ascii="Times New Roman" w:hAnsi="Times New Roman"/>
          <w:sz w:val="24"/>
          <w:szCs w:val="24"/>
          <w:lang w:val="uk-UA"/>
        </w:rPr>
        <w:t>реалізації</w:t>
      </w:r>
      <w:r w:rsidRPr="008B445D">
        <w:rPr>
          <w:rFonts w:ascii="Times New Roman" w:hAnsi="Times New Roman"/>
          <w:sz w:val="24"/>
          <w:szCs w:val="24"/>
        </w:rPr>
        <w:t xml:space="preserve"> макулатури по закладам освіти</w:t>
      </w:r>
      <w:r w:rsidRPr="008B445D">
        <w:rPr>
          <w:rFonts w:ascii="Times New Roman" w:hAnsi="Times New Roman"/>
          <w:sz w:val="24"/>
          <w:szCs w:val="24"/>
          <w:lang w:val="uk-UA"/>
        </w:rPr>
        <w:t>.</w:t>
      </w:r>
    </w:p>
    <w:p w:rsidR="003C584F" w:rsidRPr="008B445D" w:rsidRDefault="003C584F" w:rsidP="009C4B24">
      <w:pPr>
        <w:numPr>
          <w:ilvl w:val="0"/>
          <w:numId w:val="7"/>
        </w:numPr>
        <w:suppressAutoHyphens/>
        <w:spacing w:after="0" w:line="240" w:lineRule="auto"/>
        <w:ind w:left="0" w:firstLine="1074"/>
        <w:jc w:val="both"/>
        <w:rPr>
          <w:rFonts w:ascii="Times New Roman" w:hAnsi="Times New Roman"/>
          <w:sz w:val="24"/>
          <w:szCs w:val="24"/>
          <w:lang w:val="uk-UA"/>
        </w:rPr>
      </w:pPr>
      <w:r w:rsidRPr="008B445D">
        <w:rPr>
          <w:rFonts w:ascii="Times New Roman" w:hAnsi="Times New Roman"/>
          <w:b/>
          <w:sz w:val="24"/>
          <w:szCs w:val="24"/>
          <w:lang w:val="uk-UA"/>
        </w:rPr>
        <w:t>Інші джерела власних надходжень бюджетних установ</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 xml:space="preserve">у сумі </w:t>
      </w:r>
      <w:r w:rsidR="00EC2FBB">
        <w:rPr>
          <w:rFonts w:ascii="Times New Roman" w:hAnsi="Times New Roman"/>
          <w:sz w:val="24"/>
          <w:szCs w:val="24"/>
          <w:lang w:val="uk-UA"/>
        </w:rPr>
        <w:t xml:space="preserve">                     </w:t>
      </w:r>
      <w:r w:rsidRPr="008B445D">
        <w:rPr>
          <w:rFonts w:ascii="Times New Roman" w:hAnsi="Times New Roman"/>
          <w:b/>
          <w:sz w:val="24"/>
          <w:szCs w:val="24"/>
          <w:lang w:val="uk-UA"/>
        </w:rPr>
        <w:t>10 111,6</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на 431,6 тис.грн більше уточненого плану, що становить </w:t>
      </w:r>
      <w:r w:rsidR="00EC2FBB">
        <w:rPr>
          <w:rFonts w:ascii="Times New Roman" w:hAnsi="Times New Roman"/>
          <w:sz w:val="24"/>
          <w:szCs w:val="24"/>
          <w:lang w:val="uk-UA"/>
        </w:rPr>
        <w:t xml:space="preserve">                             </w:t>
      </w:r>
      <w:r w:rsidRPr="008B445D">
        <w:rPr>
          <w:rFonts w:ascii="Times New Roman" w:hAnsi="Times New Roman"/>
          <w:sz w:val="24"/>
          <w:szCs w:val="24"/>
          <w:lang w:val="uk-UA"/>
        </w:rPr>
        <w:t>104,5 відсотків виконання плану за звітний період, у тому числі:</w:t>
      </w:r>
    </w:p>
    <w:p w:rsidR="003C584F" w:rsidRPr="00EC2FBB" w:rsidRDefault="003C584F" w:rsidP="009C4B24">
      <w:pPr>
        <w:numPr>
          <w:ilvl w:val="0"/>
          <w:numId w:val="17"/>
        </w:numPr>
        <w:spacing w:after="0" w:line="240" w:lineRule="auto"/>
        <w:ind w:left="0" w:firstLine="1140"/>
        <w:jc w:val="both"/>
        <w:rPr>
          <w:rFonts w:ascii="Times New Roman" w:hAnsi="Times New Roman"/>
          <w:bCs/>
          <w:sz w:val="24"/>
          <w:szCs w:val="24"/>
          <w:lang w:val="uk-UA"/>
        </w:rPr>
      </w:pPr>
      <w:r w:rsidRPr="008B445D">
        <w:rPr>
          <w:rFonts w:ascii="Times New Roman" w:hAnsi="Times New Roman"/>
          <w:b/>
          <w:sz w:val="24"/>
          <w:szCs w:val="24"/>
          <w:lang w:val="uk-UA"/>
        </w:rPr>
        <w:t xml:space="preserve">благодійні внески, гранти та дарунки </w:t>
      </w:r>
      <w:r w:rsidRPr="00EC2FBB">
        <w:rPr>
          <w:rFonts w:ascii="Times New Roman" w:hAnsi="Times New Roman"/>
          <w:bCs/>
          <w:sz w:val="24"/>
          <w:szCs w:val="24"/>
          <w:lang w:val="uk-UA"/>
        </w:rPr>
        <w:t>(код 25020100)</w:t>
      </w:r>
      <w:r w:rsidRPr="008B445D">
        <w:rPr>
          <w:rFonts w:ascii="Times New Roman" w:hAnsi="Times New Roman"/>
          <w:sz w:val="24"/>
          <w:szCs w:val="24"/>
          <w:lang w:val="uk-UA"/>
        </w:rPr>
        <w:t xml:space="preserve"> у сумі </w:t>
      </w:r>
      <w:r w:rsidR="00EC2FBB">
        <w:rPr>
          <w:rFonts w:ascii="Times New Roman" w:hAnsi="Times New Roman"/>
          <w:sz w:val="24"/>
          <w:szCs w:val="24"/>
          <w:lang w:val="uk-UA"/>
        </w:rPr>
        <w:t xml:space="preserve">                                  </w:t>
      </w:r>
      <w:r w:rsidRPr="008B445D">
        <w:rPr>
          <w:rFonts w:ascii="Times New Roman" w:hAnsi="Times New Roman"/>
          <w:b/>
          <w:sz w:val="24"/>
          <w:szCs w:val="24"/>
          <w:lang w:val="uk-UA"/>
        </w:rPr>
        <w:t>9 066,0 тис.грн</w:t>
      </w:r>
      <w:r w:rsidRPr="008B445D">
        <w:rPr>
          <w:rFonts w:ascii="Times New Roman" w:hAnsi="Times New Roman"/>
          <w:b/>
          <w:sz w:val="24"/>
          <w:szCs w:val="24"/>
        </w:rPr>
        <w:t xml:space="preserve"> </w:t>
      </w:r>
      <w:r w:rsidRPr="00EC2FBB">
        <w:rPr>
          <w:rFonts w:ascii="Times New Roman" w:hAnsi="Times New Roman"/>
          <w:bCs/>
          <w:sz w:val="24"/>
          <w:szCs w:val="24"/>
          <w:lang w:val="uk-UA"/>
        </w:rPr>
        <w:t>отримані:</w:t>
      </w:r>
    </w:p>
    <w:p w:rsidR="003C584F" w:rsidRPr="008B445D" w:rsidRDefault="003C584F" w:rsidP="009C4B2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b/>
          <w:i/>
          <w:sz w:val="24"/>
          <w:szCs w:val="24"/>
          <w:lang w:val="uk-UA"/>
        </w:rPr>
        <w:t>закладами ЗСО</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суму </w:t>
      </w:r>
      <w:r w:rsidRPr="008B445D">
        <w:rPr>
          <w:rFonts w:ascii="Times New Roman" w:hAnsi="Times New Roman"/>
          <w:b/>
          <w:sz w:val="24"/>
          <w:szCs w:val="24"/>
          <w:lang w:val="uk-UA"/>
        </w:rPr>
        <w:t xml:space="preserve">8 610,775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w:t>
      </w:r>
    </w:p>
    <w:p w:rsidR="003C584F" w:rsidRPr="00EC2FBB" w:rsidRDefault="003C584F" w:rsidP="009C4B24">
      <w:pPr>
        <w:numPr>
          <w:ilvl w:val="0"/>
          <w:numId w:val="5"/>
        </w:numPr>
        <w:spacing w:after="0" w:line="240" w:lineRule="auto"/>
        <w:ind w:left="0" w:firstLine="360"/>
        <w:jc w:val="both"/>
        <w:rPr>
          <w:rFonts w:ascii="Times New Roman" w:hAnsi="Times New Roman"/>
          <w:i/>
          <w:iCs/>
          <w:sz w:val="24"/>
          <w:szCs w:val="24"/>
          <w:lang w:val="uk-UA"/>
        </w:rPr>
      </w:pPr>
      <w:r w:rsidRPr="008B445D">
        <w:rPr>
          <w:rFonts w:ascii="Times New Roman" w:hAnsi="Times New Roman"/>
          <w:sz w:val="24"/>
          <w:szCs w:val="24"/>
          <w:lang w:val="uk-UA"/>
        </w:rPr>
        <w:t>від фізичних осіб:</w:t>
      </w:r>
      <w:r w:rsidRPr="008B445D">
        <w:rPr>
          <w:rFonts w:ascii="Times New Roman" w:hAnsi="Times New Roman"/>
          <w:i/>
          <w:sz w:val="24"/>
          <w:szCs w:val="24"/>
          <w:lang w:val="uk-UA"/>
        </w:rPr>
        <w:t xml:space="preserve"> </w:t>
      </w:r>
      <w:r w:rsidRPr="00EC2FBB">
        <w:rPr>
          <w:rFonts w:ascii="Times New Roman" w:hAnsi="Times New Roman"/>
          <w:i/>
          <w:iCs/>
          <w:sz w:val="24"/>
          <w:szCs w:val="24"/>
          <w:lang w:val="uk-UA" w:eastAsia="ru-RU"/>
        </w:rPr>
        <w:t>швейна машинка, водонагрівач, двері пластикові подвійні для Веселівської гімназії,</w:t>
      </w:r>
      <w:r w:rsidRPr="008B445D">
        <w:rPr>
          <w:rFonts w:ascii="Times New Roman" w:hAnsi="Times New Roman"/>
          <w:i/>
          <w:iCs/>
          <w:sz w:val="24"/>
          <w:szCs w:val="24"/>
          <w:lang w:val="uk-UA" w:eastAsia="ru-RU"/>
        </w:rPr>
        <w:t xml:space="preserve"> холодильник, ваги </w:t>
      </w:r>
      <w:r w:rsidRPr="00EC2FBB">
        <w:rPr>
          <w:rFonts w:ascii="Times New Roman" w:hAnsi="Times New Roman"/>
          <w:i/>
          <w:iCs/>
          <w:sz w:val="24"/>
          <w:szCs w:val="24"/>
          <w:lang w:val="uk-UA" w:eastAsia="ru-RU"/>
        </w:rPr>
        <w:t>кухонні, медикаменти</w:t>
      </w:r>
      <w:r w:rsidR="00EC2FBB">
        <w:rPr>
          <w:rFonts w:ascii="Times New Roman" w:hAnsi="Times New Roman"/>
          <w:i/>
          <w:iCs/>
          <w:sz w:val="24"/>
          <w:szCs w:val="24"/>
          <w:lang w:val="uk-UA" w:eastAsia="ru-RU"/>
        </w:rPr>
        <w:t>;</w:t>
      </w:r>
    </w:p>
    <w:p w:rsidR="003C584F" w:rsidRPr="008B445D" w:rsidRDefault="003C584F" w:rsidP="009C4B24">
      <w:pPr>
        <w:numPr>
          <w:ilvl w:val="0"/>
          <w:numId w:val="5"/>
        </w:numPr>
        <w:spacing w:after="0" w:line="240" w:lineRule="auto"/>
        <w:ind w:left="0" w:firstLine="360"/>
        <w:jc w:val="both"/>
        <w:rPr>
          <w:rFonts w:ascii="Times New Roman" w:hAnsi="Times New Roman"/>
          <w:sz w:val="24"/>
          <w:szCs w:val="24"/>
          <w:lang w:val="uk-UA"/>
        </w:rPr>
      </w:pPr>
      <w:r w:rsidRPr="008B445D">
        <w:rPr>
          <w:rFonts w:ascii="Times New Roman" w:hAnsi="Times New Roman"/>
          <w:sz w:val="24"/>
          <w:szCs w:val="24"/>
          <w:lang w:val="uk-UA"/>
        </w:rPr>
        <w:t xml:space="preserve">від </w:t>
      </w:r>
      <w:r w:rsidRPr="008B445D">
        <w:rPr>
          <w:rFonts w:ascii="Times New Roman" w:hAnsi="Times New Roman"/>
          <w:sz w:val="24"/>
          <w:szCs w:val="24"/>
          <w:lang w:eastAsia="ru-RU"/>
        </w:rPr>
        <w:t>КУ "Центр обслуговування закладів освіти" ДОР</w:t>
      </w:r>
      <w:r w:rsidRPr="008B445D">
        <w:rPr>
          <w:rFonts w:ascii="Times New Roman" w:hAnsi="Times New Roman"/>
          <w:sz w:val="24"/>
          <w:szCs w:val="24"/>
          <w:lang w:val="uk-UA"/>
        </w:rPr>
        <w:t>:</w:t>
      </w:r>
      <w:r w:rsidRPr="008B445D">
        <w:rPr>
          <w:rFonts w:ascii="Times New Roman" w:hAnsi="Times New Roman"/>
          <w:i/>
          <w:sz w:val="24"/>
          <w:szCs w:val="24"/>
          <w:lang w:val="uk-UA"/>
        </w:rPr>
        <w:t xml:space="preserve"> підручники</w:t>
      </w:r>
      <w:r w:rsidRPr="008B445D">
        <w:rPr>
          <w:rFonts w:ascii="Times New Roman" w:hAnsi="Times New Roman"/>
          <w:sz w:val="24"/>
          <w:szCs w:val="24"/>
          <w:lang w:val="uk-UA"/>
        </w:rPr>
        <w:t>;</w:t>
      </w:r>
    </w:p>
    <w:p w:rsidR="003C584F" w:rsidRPr="008B445D" w:rsidRDefault="003C584F" w:rsidP="009C4B24">
      <w:pPr>
        <w:numPr>
          <w:ilvl w:val="0"/>
          <w:numId w:val="5"/>
        </w:numPr>
        <w:spacing w:after="0" w:line="240" w:lineRule="auto"/>
        <w:jc w:val="both"/>
        <w:rPr>
          <w:rFonts w:ascii="Times New Roman" w:hAnsi="Times New Roman"/>
          <w:sz w:val="24"/>
          <w:szCs w:val="24"/>
          <w:lang w:val="uk-UA"/>
        </w:rPr>
      </w:pPr>
      <w:r w:rsidRPr="008B445D">
        <w:rPr>
          <w:rFonts w:ascii="Times New Roman" w:hAnsi="Times New Roman"/>
          <w:iCs/>
          <w:sz w:val="24"/>
          <w:szCs w:val="24"/>
          <w:lang w:val="uk-UA" w:eastAsia="ru-RU"/>
        </w:rPr>
        <w:t xml:space="preserve">від </w:t>
      </w:r>
      <w:r w:rsidRPr="008B445D">
        <w:rPr>
          <w:rFonts w:ascii="Times New Roman" w:hAnsi="Times New Roman"/>
          <w:iCs/>
          <w:sz w:val="24"/>
          <w:szCs w:val="24"/>
          <w:lang w:eastAsia="ru-RU"/>
        </w:rPr>
        <w:t>Департамен</w:t>
      </w:r>
      <w:r w:rsidRPr="008B445D">
        <w:rPr>
          <w:rFonts w:ascii="Times New Roman" w:hAnsi="Times New Roman"/>
          <w:iCs/>
          <w:sz w:val="24"/>
          <w:szCs w:val="24"/>
          <w:lang w:val="uk-UA" w:eastAsia="ru-RU"/>
        </w:rPr>
        <w:t>ту</w:t>
      </w:r>
      <w:r w:rsidRPr="008B445D">
        <w:rPr>
          <w:rFonts w:ascii="Times New Roman" w:hAnsi="Times New Roman"/>
          <w:iCs/>
          <w:sz w:val="24"/>
          <w:szCs w:val="24"/>
          <w:lang w:eastAsia="ru-RU"/>
        </w:rPr>
        <w:t xml:space="preserve"> освіти і науки ДОР: </w:t>
      </w:r>
      <w:r w:rsidRPr="008B445D">
        <w:rPr>
          <w:rFonts w:ascii="Times New Roman" w:hAnsi="Times New Roman"/>
          <w:i/>
          <w:iCs/>
          <w:sz w:val="24"/>
          <w:szCs w:val="24"/>
          <w:lang w:eastAsia="ru-RU"/>
        </w:rPr>
        <w:t>шкільні автобуси 2 шт</w:t>
      </w:r>
      <w:r w:rsidRPr="008B445D">
        <w:rPr>
          <w:rFonts w:ascii="Times New Roman" w:hAnsi="Times New Roman"/>
          <w:i/>
          <w:iCs/>
          <w:sz w:val="24"/>
          <w:szCs w:val="24"/>
          <w:lang w:val="uk-UA" w:eastAsia="ru-RU"/>
        </w:rPr>
        <w:t>, підручники</w:t>
      </w:r>
      <w:r w:rsidR="00EC2FBB">
        <w:rPr>
          <w:rFonts w:ascii="Times New Roman" w:hAnsi="Times New Roman"/>
          <w:i/>
          <w:iCs/>
          <w:sz w:val="24"/>
          <w:szCs w:val="24"/>
          <w:lang w:val="uk-UA" w:eastAsia="ru-RU"/>
        </w:rPr>
        <w:t>;</w:t>
      </w:r>
    </w:p>
    <w:p w:rsidR="003C584F" w:rsidRPr="008B445D" w:rsidRDefault="003C584F" w:rsidP="009C4B24">
      <w:pPr>
        <w:numPr>
          <w:ilvl w:val="0"/>
          <w:numId w:val="1"/>
        </w:numPr>
        <w:spacing w:after="0" w:line="240" w:lineRule="auto"/>
        <w:jc w:val="both"/>
        <w:rPr>
          <w:rFonts w:ascii="Times New Roman" w:hAnsi="Times New Roman"/>
          <w:b/>
          <w:sz w:val="24"/>
          <w:szCs w:val="24"/>
          <w:lang w:val="uk-UA"/>
        </w:rPr>
      </w:pPr>
      <w:r w:rsidRPr="008B445D">
        <w:rPr>
          <w:rFonts w:ascii="Times New Roman" w:hAnsi="Times New Roman"/>
          <w:i/>
          <w:sz w:val="24"/>
          <w:szCs w:val="24"/>
          <w:lang w:val="uk-UA"/>
        </w:rPr>
        <w:t xml:space="preserve"> </w:t>
      </w:r>
      <w:r w:rsidRPr="008B445D">
        <w:rPr>
          <w:rFonts w:ascii="Times New Roman" w:hAnsi="Times New Roman"/>
          <w:b/>
          <w:i/>
          <w:sz w:val="24"/>
          <w:szCs w:val="24"/>
          <w:lang w:val="uk-UA"/>
        </w:rPr>
        <w:t>закладами культури</w:t>
      </w:r>
      <w:r w:rsidRPr="008B445D">
        <w:rPr>
          <w:rFonts w:ascii="Times New Roman" w:hAnsi="Times New Roman"/>
          <w:i/>
          <w:sz w:val="24"/>
          <w:szCs w:val="24"/>
          <w:lang w:val="uk-UA"/>
        </w:rPr>
        <w:t xml:space="preserve"> - у сумі </w:t>
      </w:r>
      <w:r w:rsidRPr="008B445D">
        <w:rPr>
          <w:rFonts w:ascii="Times New Roman" w:hAnsi="Times New Roman"/>
          <w:b/>
          <w:sz w:val="24"/>
          <w:szCs w:val="24"/>
          <w:lang w:val="uk-UA"/>
        </w:rPr>
        <w:t>124,9 тис.грн:</w:t>
      </w:r>
    </w:p>
    <w:p w:rsidR="003C584F" w:rsidRPr="00EC2FBB" w:rsidRDefault="003C584F" w:rsidP="009C4B24">
      <w:pPr>
        <w:numPr>
          <w:ilvl w:val="0"/>
          <w:numId w:val="16"/>
        </w:numPr>
        <w:spacing w:after="0" w:line="240" w:lineRule="auto"/>
        <w:ind w:left="0" w:firstLine="426"/>
        <w:jc w:val="both"/>
        <w:rPr>
          <w:rFonts w:ascii="Times New Roman" w:hAnsi="Times New Roman"/>
          <w:i/>
          <w:iCs/>
          <w:sz w:val="24"/>
          <w:szCs w:val="24"/>
          <w:lang w:val="uk-UA"/>
        </w:rPr>
      </w:pPr>
      <w:r w:rsidRPr="008B445D">
        <w:rPr>
          <w:rFonts w:ascii="Times New Roman" w:hAnsi="Times New Roman"/>
          <w:sz w:val="24"/>
          <w:szCs w:val="24"/>
          <w:lang w:val="uk-UA"/>
        </w:rPr>
        <w:t xml:space="preserve">від фізичних осіб: </w:t>
      </w:r>
      <w:r w:rsidRPr="00EC2FBB">
        <w:rPr>
          <w:rFonts w:ascii="Times New Roman" w:hAnsi="Times New Roman"/>
          <w:i/>
          <w:iCs/>
          <w:sz w:val="24"/>
          <w:szCs w:val="24"/>
          <w:lang w:val="uk-UA" w:eastAsia="ru-RU"/>
        </w:rPr>
        <w:t>плакат на банері</w:t>
      </w:r>
      <w:r w:rsidRPr="00EC2FBB">
        <w:rPr>
          <w:rFonts w:ascii="Times New Roman" w:hAnsi="Times New Roman"/>
          <w:i/>
          <w:iCs/>
          <w:sz w:val="24"/>
          <w:szCs w:val="24"/>
          <w:lang w:val="uk-UA"/>
        </w:rPr>
        <w:t>,</w:t>
      </w:r>
      <w:r w:rsidRPr="00EC2FBB">
        <w:rPr>
          <w:rFonts w:ascii="Times New Roman" w:hAnsi="Times New Roman"/>
          <w:i/>
          <w:iCs/>
          <w:sz w:val="24"/>
          <w:szCs w:val="24"/>
          <w:lang w:val="uk-UA" w:eastAsia="ru-RU"/>
        </w:rPr>
        <w:t xml:space="preserve"> стіл тенісний, подовжувач на котушці, крісло, стіл, стійка до банера, банер, вистав</w:t>
      </w:r>
      <w:r w:rsidR="00EC2FBB">
        <w:rPr>
          <w:rFonts w:ascii="Times New Roman" w:hAnsi="Times New Roman"/>
          <w:i/>
          <w:iCs/>
          <w:sz w:val="24"/>
          <w:szCs w:val="24"/>
          <w:lang w:val="uk-UA" w:eastAsia="ru-RU"/>
        </w:rPr>
        <w:t>о</w:t>
      </w:r>
      <w:r w:rsidRPr="00EC2FBB">
        <w:rPr>
          <w:rFonts w:ascii="Times New Roman" w:hAnsi="Times New Roman"/>
          <w:i/>
          <w:iCs/>
          <w:sz w:val="24"/>
          <w:szCs w:val="24"/>
          <w:lang w:val="uk-UA" w:eastAsia="ru-RU"/>
        </w:rPr>
        <w:t>чний</w:t>
      </w:r>
      <w:r w:rsidRPr="008B445D">
        <w:rPr>
          <w:rFonts w:ascii="Times New Roman" w:hAnsi="Times New Roman"/>
          <w:sz w:val="24"/>
          <w:szCs w:val="24"/>
          <w:lang w:val="uk-UA" w:eastAsia="ru-RU"/>
        </w:rPr>
        <w:t xml:space="preserve"> </w:t>
      </w:r>
      <w:r w:rsidRPr="00EC2FBB">
        <w:rPr>
          <w:rFonts w:ascii="Times New Roman" w:hAnsi="Times New Roman"/>
          <w:i/>
          <w:iCs/>
          <w:sz w:val="24"/>
          <w:szCs w:val="24"/>
          <w:lang w:val="uk-UA" w:eastAsia="ru-RU"/>
        </w:rPr>
        <w:t xml:space="preserve">стенд, екран </w:t>
      </w:r>
      <w:r w:rsidRPr="00EC2FBB">
        <w:rPr>
          <w:rFonts w:ascii="Times New Roman" w:hAnsi="Times New Roman"/>
          <w:i/>
          <w:iCs/>
          <w:sz w:val="24"/>
          <w:szCs w:val="24"/>
          <w:lang w:val="en-US" w:eastAsia="ru-RU"/>
        </w:rPr>
        <w:t>ATRIA</w:t>
      </w:r>
      <w:r w:rsidRPr="00EC2FBB">
        <w:rPr>
          <w:rFonts w:ascii="Times New Roman" w:hAnsi="Times New Roman"/>
          <w:i/>
          <w:iCs/>
          <w:sz w:val="24"/>
          <w:szCs w:val="24"/>
          <w:lang w:val="uk-UA" w:eastAsia="ru-RU"/>
        </w:rPr>
        <w:t xml:space="preserve"> </w:t>
      </w:r>
      <w:r w:rsidRPr="00EC2FBB">
        <w:rPr>
          <w:rFonts w:ascii="Times New Roman" w:hAnsi="Times New Roman"/>
          <w:i/>
          <w:iCs/>
          <w:sz w:val="24"/>
          <w:szCs w:val="24"/>
          <w:lang w:val="en-US" w:eastAsia="ru-RU"/>
        </w:rPr>
        <w:t>ECO</w:t>
      </w:r>
      <w:r w:rsidRPr="00EC2FBB">
        <w:rPr>
          <w:rFonts w:ascii="Times New Roman" w:hAnsi="Times New Roman"/>
          <w:i/>
          <w:iCs/>
          <w:sz w:val="24"/>
          <w:szCs w:val="24"/>
          <w:lang w:val="uk-UA" w:eastAsia="ru-RU"/>
        </w:rPr>
        <w:t xml:space="preserve"> </w:t>
      </w:r>
      <w:r w:rsidRPr="00EC2FBB">
        <w:rPr>
          <w:rFonts w:ascii="Times New Roman" w:hAnsi="Times New Roman"/>
          <w:i/>
          <w:iCs/>
          <w:sz w:val="24"/>
          <w:szCs w:val="24"/>
          <w:lang w:val="en-US" w:eastAsia="ru-RU"/>
        </w:rPr>
        <w:t>TRM</w:t>
      </w:r>
      <w:r w:rsidRPr="00EC2FBB">
        <w:rPr>
          <w:rFonts w:ascii="Times New Roman" w:hAnsi="Times New Roman"/>
          <w:i/>
          <w:iCs/>
          <w:sz w:val="24"/>
          <w:szCs w:val="24"/>
          <w:lang w:val="uk-UA" w:eastAsia="ru-RU"/>
        </w:rPr>
        <w:t>-</w:t>
      </w:r>
      <w:r w:rsidRPr="00EC2FBB">
        <w:rPr>
          <w:rFonts w:ascii="Times New Roman" w:hAnsi="Times New Roman"/>
          <w:i/>
          <w:iCs/>
          <w:sz w:val="24"/>
          <w:szCs w:val="24"/>
          <w:lang w:val="en-US" w:eastAsia="ru-RU"/>
        </w:rPr>
        <w:t>NTSC</w:t>
      </w:r>
      <w:r w:rsidRPr="00EC2FBB">
        <w:rPr>
          <w:rFonts w:ascii="Times New Roman" w:hAnsi="Times New Roman"/>
          <w:i/>
          <w:iCs/>
          <w:sz w:val="24"/>
          <w:szCs w:val="24"/>
          <w:lang w:val="uk-UA" w:eastAsia="ru-RU"/>
        </w:rPr>
        <w:t>-100</w:t>
      </w:r>
      <w:r w:rsidRPr="00EC2FBB">
        <w:rPr>
          <w:rFonts w:ascii="Times New Roman" w:hAnsi="Times New Roman"/>
          <w:i/>
          <w:iCs/>
          <w:sz w:val="24"/>
          <w:szCs w:val="24"/>
          <w:lang w:val="en-US" w:eastAsia="ru-RU"/>
        </w:rPr>
        <w:t>D</w:t>
      </w:r>
      <w:r w:rsidRPr="00EC2FBB">
        <w:rPr>
          <w:rFonts w:ascii="Times New Roman" w:hAnsi="Times New Roman"/>
          <w:i/>
          <w:iCs/>
          <w:sz w:val="24"/>
          <w:szCs w:val="24"/>
          <w:lang w:val="uk-UA" w:eastAsia="ru-RU"/>
        </w:rPr>
        <w:t xml:space="preserve">, маркерна дошка, ламінатор </w:t>
      </w:r>
      <w:r w:rsidRPr="00EC2FBB">
        <w:rPr>
          <w:rFonts w:ascii="Times New Roman" w:hAnsi="Times New Roman"/>
          <w:i/>
          <w:iCs/>
          <w:sz w:val="24"/>
          <w:szCs w:val="24"/>
          <w:lang w:eastAsia="ru-RU"/>
        </w:rPr>
        <w:t>NEOR</w:t>
      </w:r>
      <w:r w:rsidRPr="00EC2FBB">
        <w:rPr>
          <w:rFonts w:ascii="Times New Roman" w:hAnsi="Times New Roman"/>
          <w:i/>
          <w:iCs/>
          <w:sz w:val="24"/>
          <w:szCs w:val="24"/>
          <w:lang w:val="uk-UA" w:eastAsia="ru-RU"/>
        </w:rPr>
        <w:t>, кабель</w:t>
      </w:r>
      <w:r w:rsidR="00EC2FBB">
        <w:rPr>
          <w:rFonts w:ascii="Times New Roman" w:hAnsi="Times New Roman"/>
          <w:i/>
          <w:iCs/>
          <w:sz w:val="24"/>
          <w:szCs w:val="24"/>
          <w:lang w:val="uk-UA" w:eastAsia="ru-RU"/>
        </w:rPr>
        <w:t>;</w:t>
      </w:r>
    </w:p>
    <w:p w:rsidR="003C584F" w:rsidRPr="00EC2FBB" w:rsidRDefault="003C584F" w:rsidP="009C4B24">
      <w:pPr>
        <w:pStyle w:val="a5"/>
        <w:numPr>
          <w:ilvl w:val="0"/>
          <w:numId w:val="1"/>
        </w:numPr>
        <w:spacing w:after="0" w:line="240" w:lineRule="auto"/>
        <w:ind w:left="0" w:firstLine="567"/>
        <w:jc w:val="both"/>
        <w:rPr>
          <w:rFonts w:ascii="Times New Roman" w:hAnsi="Times New Roman"/>
          <w:b/>
          <w:i/>
          <w:iCs/>
          <w:sz w:val="24"/>
          <w:szCs w:val="24"/>
          <w:lang w:val="uk-UA"/>
        </w:rPr>
      </w:pPr>
      <w:r w:rsidRPr="008B445D">
        <w:rPr>
          <w:rFonts w:ascii="Times New Roman" w:hAnsi="Times New Roman"/>
          <w:b/>
          <w:i/>
          <w:sz w:val="24"/>
          <w:szCs w:val="24"/>
          <w:lang w:val="uk-UA"/>
        </w:rPr>
        <w:t xml:space="preserve"> КЗ «Центр надання соціальних послуг» НСР</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у сумі </w:t>
      </w:r>
      <w:r w:rsidRPr="008B445D">
        <w:rPr>
          <w:rFonts w:ascii="Times New Roman" w:hAnsi="Times New Roman"/>
          <w:b/>
          <w:sz w:val="24"/>
          <w:szCs w:val="24"/>
          <w:lang w:val="uk-UA"/>
        </w:rPr>
        <w:t>266,548 тис.грн</w:t>
      </w:r>
      <w:r w:rsidRPr="008B445D">
        <w:rPr>
          <w:rFonts w:ascii="Times New Roman" w:hAnsi="Times New Roman"/>
          <w:sz w:val="24"/>
          <w:szCs w:val="24"/>
          <w:lang w:val="uk-UA"/>
        </w:rPr>
        <w:t xml:space="preserve">, а саме: </w:t>
      </w:r>
      <w:r w:rsidRPr="00EC2FBB">
        <w:rPr>
          <w:rFonts w:ascii="Times New Roman" w:hAnsi="Times New Roman"/>
          <w:i/>
          <w:iCs/>
          <w:sz w:val="24"/>
          <w:szCs w:val="24"/>
          <w:lang w:val="uk-UA"/>
        </w:rPr>
        <w:t xml:space="preserve">спецодяг, велосипеди, запчастини до велосипедів, електровелосипеди, ритуальні приналежності, комп'ютер, БФП, медичні вироби, призначені для людей, які мають труднощі з пересуванням, ролатори, </w:t>
      </w:r>
      <w:r w:rsidRPr="00EC2FBB">
        <w:rPr>
          <w:rFonts w:ascii="Times New Roman" w:hAnsi="Times New Roman"/>
          <w:i/>
          <w:iCs/>
          <w:sz w:val="24"/>
          <w:szCs w:val="24"/>
          <w:lang w:val="en-US"/>
        </w:rPr>
        <w:t>EKOFLOW</w:t>
      </w:r>
      <w:r w:rsidR="00EC2FBB">
        <w:rPr>
          <w:rFonts w:ascii="Times New Roman" w:hAnsi="Times New Roman"/>
          <w:i/>
          <w:iCs/>
          <w:sz w:val="24"/>
          <w:szCs w:val="24"/>
          <w:lang w:val="uk-UA"/>
        </w:rPr>
        <w:t>;</w:t>
      </w:r>
    </w:p>
    <w:p w:rsidR="003C584F" w:rsidRPr="008B445D" w:rsidRDefault="003C584F" w:rsidP="009C4B24">
      <w:pPr>
        <w:pStyle w:val="a5"/>
        <w:numPr>
          <w:ilvl w:val="0"/>
          <w:numId w:val="1"/>
        </w:numPr>
        <w:spacing w:after="0" w:line="240" w:lineRule="auto"/>
        <w:ind w:left="0" w:firstLine="567"/>
        <w:jc w:val="both"/>
        <w:rPr>
          <w:rFonts w:ascii="Times New Roman" w:hAnsi="Times New Roman"/>
          <w:b/>
          <w:sz w:val="24"/>
          <w:szCs w:val="24"/>
          <w:lang w:val="uk-UA"/>
        </w:rPr>
      </w:pPr>
      <w:r w:rsidRPr="008B445D">
        <w:rPr>
          <w:rFonts w:ascii="Times New Roman" w:hAnsi="Times New Roman"/>
          <w:b/>
          <w:i/>
          <w:sz w:val="24"/>
          <w:szCs w:val="24"/>
          <w:lang w:val="uk-UA"/>
        </w:rPr>
        <w:t>Службою у справах дітей НСР</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у сумі </w:t>
      </w:r>
      <w:r w:rsidRPr="008B445D">
        <w:rPr>
          <w:rFonts w:ascii="Times New Roman" w:hAnsi="Times New Roman"/>
          <w:b/>
          <w:sz w:val="24"/>
          <w:szCs w:val="24"/>
          <w:lang w:val="uk-UA"/>
        </w:rPr>
        <w:t>63,777</w:t>
      </w:r>
      <w:r w:rsidRPr="008B445D">
        <w:rPr>
          <w:rFonts w:ascii="Times New Roman" w:hAnsi="Times New Roman"/>
          <w:sz w:val="24"/>
          <w:szCs w:val="24"/>
          <w:lang w:val="uk-UA"/>
        </w:rPr>
        <w:t xml:space="preserve"> </w:t>
      </w:r>
      <w:r w:rsidRPr="008B445D">
        <w:rPr>
          <w:rFonts w:ascii="Times New Roman" w:hAnsi="Times New Roman"/>
          <w:b/>
          <w:sz w:val="24"/>
          <w:szCs w:val="24"/>
        </w:rPr>
        <w:t>тис.грн</w:t>
      </w:r>
      <w:r w:rsidRPr="008B445D">
        <w:rPr>
          <w:rFonts w:ascii="Times New Roman" w:hAnsi="Times New Roman"/>
          <w:sz w:val="24"/>
          <w:szCs w:val="24"/>
        </w:rPr>
        <w:t xml:space="preserve">, </w:t>
      </w:r>
      <w:r w:rsidRPr="008B445D">
        <w:rPr>
          <w:rFonts w:ascii="Times New Roman" w:hAnsi="Times New Roman"/>
          <w:sz w:val="24"/>
          <w:szCs w:val="24"/>
          <w:lang w:val="uk-UA"/>
        </w:rPr>
        <w:t xml:space="preserve">а саме: </w:t>
      </w:r>
      <w:r w:rsidRPr="00EC2FBB">
        <w:rPr>
          <w:rFonts w:ascii="Times New Roman" w:hAnsi="Times New Roman"/>
          <w:i/>
          <w:iCs/>
          <w:sz w:val="24"/>
          <w:szCs w:val="24"/>
          <w:lang w:val="uk-UA"/>
        </w:rPr>
        <w:t>ноутбук, ортопедичний матрас та подушка</w:t>
      </w:r>
      <w:r w:rsidR="00EC2FBB">
        <w:rPr>
          <w:rFonts w:ascii="Times New Roman" w:hAnsi="Times New Roman"/>
          <w:sz w:val="24"/>
          <w:szCs w:val="24"/>
          <w:lang w:val="uk-UA"/>
        </w:rPr>
        <w:t>;</w:t>
      </w:r>
    </w:p>
    <w:p w:rsidR="003C584F" w:rsidRPr="008B445D" w:rsidRDefault="003C584F" w:rsidP="00EC2FBB">
      <w:pPr>
        <w:pStyle w:val="a5"/>
        <w:spacing w:after="0" w:line="240" w:lineRule="auto"/>
        <w:ind w:left="0"/>
        <w:jc w:val="both"/>
        <w:rPr>
          <w:rFonts w:ascii="Times New Roman" w:hAnsi="Times New Roman"/>
          <w:b/>
          <w:sz w:val="24"/>
          <w:szCs w:val="24"/>
          <w:lang w:val="uk-UA"/>
        </w:rPr>
      </w:pPr>
    </w:p>
    <w:p w:rsidR="003C584F" w:rsidRPr="008B445D" w:rsidRDefault="003C584F" w:rsidP="009C4B24">
      <w:pPr>
        <w:pStyle w:val="a5"/>
        <w:numPr>
          <w:ilvl w:val="0"/>
          <w:numId w:val="17"/>
        </w:numPr>
        <w:spacing w:after="0" w:line="240" w:lineRule="auto"/>
        <w:ind w:left="0" w:firstLine="1140"/>
        <w:jc w:val="both"/>
        <w:rPr>
          <w:rFonts w:ascii="Times New Roman" w:hAnsi="Times New Roman"/>
          <w:sz w:val="24"/>
          <w:szCs w:val="24"/>
          <w:lang w:val="uk-UA"/>
        </w:rPr>
      </w:pPr>
      <w:r w:rsidRPr="008B445D">
        <w:rPr>
          <w:rFonts w:ascii="Times New Roman" w:hAnsi="Times New Roman"/>
          <w:b/>
          <w:sz w:val="24"/>
          <w:szCs w:val="24"/>
          <w:lang w:val="uk-UA"/>
        </w:rPr>
        <w:t xml:space="preserve">надходження, що отримують бюджетні установи від підприємств, організацій, фізичних осіб та від інших бюджетних установ для виконання цільових заходів </w:t>
      </w:r>
      <w:r w:rsidRPr="00EC2FBB">
        <w:rPr>
          <w:rFonts w:ascii="Times New Roman" w:hAnsi="Times New Roman"/>
          <w:bCs/>
          <w:sz w:val="24"/>
          <w:szCs w:val="24"/>
          <w:lang w:val="uk-UA"/>
        </w:rPr>
        <w:t>(код 25020200)</w:t>
      </w:r>
      <w:r w:rsidRPr="008B445D">
        <w:rPr>
          <w:rFonts w:ascii="Times New Roman" w:hAnsi="Times New Roman"/>
          <w:sz w:val="24"/>
          <w:szCs w:val="24"/>
          <w:lang w:val="uk-UA"/>
        </w:rPr>
        <w:t xml:space="preserve"> – допомога у натуральному виразі у сумі </w:t>
      </w:r>
      <w:r w:rsidRPr="008B445D">
        <w:rPr>
          <w:rFonts w:ascii="Times New Roman" w:hAnsi="Times New Roman"/>
          <w:b/>
          <w:sz w:val="24"/>
          <w:szCs w:val="24"/>
          <w:lang w:val="uk-UA"/>
        </w:rPr>
        <w:t xml:space="preserve">1 045,5 тис.грн </w:t>
      </w:r>
      <w:r w:rsidRPr="008B445D">
        <w:rPr>
          <w:rFonts w:ascii="Times New Roman" w:hAnsi="Times New Roman"/>
          <w:sz w:val="24"/>
          <w:szCs w:val="24"/>
          <w:lang w:val="uk-UA"/>
        </w:rPr>
        <w:t>отримана:</w:t>
      </w:r>
    </w:p>
    <w:p w:rsidR="003C584F" w:rsidRPr="008B445D" w:rsidRDefault="003C584F" w:rsidP="00EC2FBB">
      <w:pPr>
        <w:spacing w:line="240" w:lineRule="auto"/>
        <w:ind w:firstLine="708"/>
        <w:contextualSpacing/>
        <w:jc w:val="both"/>
        <w:rPr>
          <w:rFonts w:ascii="Times New Roman" w:hAnsi="Times New Roman"/>
          <w:i/>
          <w:sz w:val="24"/>
          <w:szCs w:val="24"/>
          <w:lang w:val="uk-UA"/>
        </w:rPr>
      </w:pPr>
      <w:r w:rsidRPr="008B445D">
        <w:rPr>
          <w:rFonts w:ascii="Times New Roman" w:hAnsi="Times New Roman"/>
          <w:i/>
          <w:sz w:val="24"/>
          <w:szCs w:val="24"/>
          <w:lang w:val="uk-UA"/>
        </w:rPr>
        <w:t xml:space="preserve">- </w:t>
      </w:r>
      <w:r w:rsidRPr="008B445D">
        <w:rPr>
          <w:rFonts w:ascii="Times New Roman" w:hAnsi="Times New Roman"/>
          <w:b/>
          <w:i/>
          <w:sz w:val="24"/>
          <w:szCs w:val="24"/>
          <w:lang w:val="uk-UA"/>
        </w:rPr>
        <w:t>КЗ «Центр надання соціальних послуг» НСР</w:t>
      </w:r>
      <w:r w:rsidRPr="008B445D">
        <w:rPr>
          <w:rFonts w:ascii="Times New Roman" w:hAnsi="Times New Roman"/>
          <w:i/>
          <w:sz w:val="24"/>
          <w:szCs w:val="24"/>
          <w:lang w:val="uk-UA"/>
        </w:rPr>
        <w:t xml:space="preserve"> у сумі </w:t>
      </w:r>
      <w:r w:rsidRPr="008B445D">
        <w:rPr>
          <w:rFonts w:ascii="Times New Roman" w:hAnsi="Times New Roman"/>
          <w:b/>
          <w:sz w:val="24"/>
          <w:szCs w:val="24"/>
          <w:lang w:val="uk-UA"/>
        </w:rPr>
        <w:t>553,365 тис.грн</w:t>
      </w:r>
      <w:r w:rsidRPr="008B445D">
        <w:rPr>
          <w:rFonts w:ascii="Times New Roman" w:hAnsi="Times New Roman"/>
          <w:i/>
          <w:sz w:val="24"/>
          <w:szCs w:val="24"/>
          <w:lang w:val="uk-UA"/>
        </w:rPr>
        <w:t>, а саме:</w:t>
      </w:r>
    </w:p>
    <w:p w:rsidR="003C584F" w:rsidRPr="008B445D" w:rsidRDefault="003C584F" w:rsidP="009C4B24">
      <w:pPr>
        <w:numPr>
          <w:ilvl w:val="0"/>
          <w:numId w:val="16"/>
        </w:numPr>
        <w:spacing w:line="240" w:lineRule="auto"/>
        <w:ind w:left="0" w:firstLine="851"/>
        <w:contextualSpacing/>
        <w:jc w:val="both"/>
        <w:rPr>
          <w:rFonts w:ascii="Times New Roman" w:hAnsi="Times New Roman"/>
          <w:i/>
          <w:sz w:val="24"/>
          <w:szCs w:val="24"/>
          <w:lang w:val="uk-UA"/>
        </w:rPr>
      </w:pPr>
      <w:r w:rsidRPr="008B445D">
        <w:rPr>
          <w:rFonts w:ascii="Times New Roman" w:hAnsi="Times New Roman"/>
          <w:sz w:val="24"/>
          <w:szCs w:val="24"/>
          <w:lang w:val="uk-UA"/>
        </w:rPr>
        <w:t xml:space="preserve">перерахування 75% пенсії пенсіонерів, які перебувають </w:t>
      </w:r>
      <w:r w:rsidR="00EC2FBB">
        <w:rPr>
          <w:rFonts w:ascii="Times New Roman" w:hAnsi="Times New Roman"/>
          <w:sz w:val="24"/>
          <w:szCs w:val="24"/>
          <w:lang w:val="uk-UA"/>
        </w:rPr>
        <w:t>у</w:t>
      </w:r>
      <w:r w:rsidRPr="008B445D">
        <w:rPr>
          <w:rFonts w:ascii="Times New Roman" w:hAnsi="Times New Roman"/>
          <w:sz w:val="24"/>
          <w:szCs w:val="24"/>
          <w:lang w:val="uk-UA"/>
        </w:rPr>
        <w:t xml:space="preserve"> стаціонарному відділен</w:t>
      </w:r>
      <w:r w:rsidR="00EC2FBB">
        <w:rPr>
          <w:rFonts w:ascii="Times New Roman" w:hAnsi="Times New Roman"/>
          <w:sz w:val="24"/>
          <w:szCs w:val="24"/>
          <w:lang w:val="uk-UA"/>
        </w:rPr>
        <w:t>н</w:t>
      </w:r>
      <w:r w:rsidRPr="008B445D">
        <w:rPr>
          <w:rFonts w:ascii="Times New Roman" w:hAnsi="Times New Roman"/>
          <w:sz w:val="24"/>
          <w:szCs w:val="24"/>
          <w:lang w:val="uk-UA"/>
        </w:rPr>
        <w:t>і від Пенсійного фонду України та Управління соціально</w:t>
      </w:r>
      <w:r w:rsidR="00EC2FBB">
        <w:rPr>
          <w:rFonts w:ascii="Times New Roman" w:hAnsi="Times New Roman"/>
          <w:sz w:val="24"/>
          <w:szCs w:val="24"/>
          <w:lang w:val="uk-UA"/>
        </w:rPr>
        <w:t xml:space="preserve">ї та вереранської політики </w:t>
      </w:r>
      <w:r w:rsidRPr="008B445D">
        <w:rPr>
          <w:rFonts w:ascii="Times New Roman" w:hAnsi="Times New Roman"/>
          <w:sz w:val="24"/>
          <w:szCs w:val="24"/>
          <w:lang w:val="uk-UA"/>
        </w:rPr>
        <w:t xml:space="preserve">Криворізької </w:t>
      </w:r>
      <w:r w:rsidR="00EC2FBB">
        <w:rPr>
          <w:rFonts w:ascii="Times New Roman" w:hAnsi="Times New Roman"/>
          <w:sz w:val="24"/>
          <w:szCs w:val="24"/>
          <w:lang w:val="uk-UA"/>
        </w:rPr>
        <w:t>РДА</w:t>
      </w:r>
      <w:r w:rsidRPr="008B445D">
        <w:rPr>
          <w:rFonts w:ascii="Times New Roman" w:hAnsi="Times New Roman"/>
          <w:sz w:val="24"/>
          <w:szCs w:val="24"/>
          <w:lang w:val="uk-UA"/>
        </w:rPr>
        <w:t xml:space="preserve"> згідно </w:t>
      </w:r>
      <w:r w:rsidR="00EC2FBB">
        <w:rPr>
          <w:rFonts w:ascii="Times New Roman" w:hAnsi="Times New Roman"/>
          <w:sz w:val="24"/>
          <w:szCs w:val="24"/>
          <w:lang w:val="uk-UA"/>
        </w:rPr>
        <w:t xml:space="preserve">з </w:t>
      </w:r>
      <w:r w:rsidRPr="008B445D">
        <w:rPr>
          <w:rFonts w:ascii="Times New Roman" w:hAnsi="Times New Roman"/>
          <w:sz w:val="24"/>
          <w:szCs w:val="24"/>
          <w:lang w:val="uk-UA"/>
        </w:rPr>
        <w:t>постанов</w:t>
      </w:r>
      <w:r w:rsidR="00EC2FBB">
        <w:rPr>
          <w:rFonts w:ascii="Times New Roman" w:hAnsi="Times New Roman"/>
          <w:sz w:val="24"/>
          <w:szCs w:val="24"/>
          <w:lang w:val="uk-UA"/>
        </w:rPr>
        <w:t>ою</w:t>
      </w:r>
      <w:r w:rsidRPr="008B445D">
        <w:rPr>
          <w:rFonts w:ascii="Times New Roman" w:hAnsi="Times New Roman"/>
          <w:sz w:val="24"/>
          <w:szCs w:val="24"/>
          <w:lang w:val="uk-UA"/>
        </w:rPr>
        <w:t xml:space="preserve"> КМУ № 269 від 04.03.2004 року «Про затвердження Порядку зарахування та використання коштів, що підлягають перерахуванню </w:t>
      </w:r>
      <w:r w:rsidRPr="008B445D">
        <w:rPr>
          <w:rFonts w:ascii="Times New Roman" w:hAnsi="Times New Roman"/>
          <w:sz w:val="24"/>
          <w:szCs w:val="24"/>
        </w:rPr>
        <w:t xml:space="preserve">Пенсійним фондом або органами праці та соціального захисту населення установам (закладам), де особи перебувають на повному державному утриманні» на суму </w:t>
      </w:r>
      <w:r w:rsidRPr="008B445D">
        <w:rPr>
          <w:rFonts w:ascii="Times New Roman" w:hAnsi="Times New Roman"/>
          <w:b/>
          <w:sz w:val="24"/>
          <w:szCs w:val="24"/>
          <w:lang w:val="uk-UA"/>
        </w:rPr>
        <w:t>553,365</w:t>
      </w:r>
      <w:r w:rsidRPr="008B445D">
        <w:rPr>
          <w:rFonts w:ascii="Times New Roman" w:hAnsi="Times New Roman"/>
          <w:b/>
          <w:sz w:val="24"/>
          <w:szCs w:val="24"/>
        </w:rPr>
        <w:t xml:space="preserve"> тис.грн;</w:t>
      </w:r>
    </w:p>
    <w:p w:rsidR="003C584F" w:rsidRPr="00EC2FBB" w:rsidRDefault="003C584F" w:rsidP="00695922">
      <w:pPr>
        <w:pStyle w:val="ad"/>
        <w:numPr>
          <w:ilvl w:val="0"/>
          <w:numId w:val="1"/>
        </w:numPr>
        <w:shd w:val="clear" w:color="auto" w:fill="FFFFFF"/>
        <w:tabs>
          <w:tab w:val="left" w:pos="0"/>
          <w:tab w:val="left" w:pos="916"/>
          <w:tab w:val="left" w:pos="4580"/>
          <w:tab w:val="left" w:pos="5496"/>
          <w:tab w:val="left" w:pos="7328"/>
          <w:tab w:val="left" w:pos="8244"/>
          <w:tab w:val="left" w:pos="9160"/>
          <w:tab w:val="left" w:pos="10076"/>
          <w:tab w:val="left" w:pos="10992"/>
          <w:tab w:val="left" w:pos="11908"/>
          <w:tab w:val="left" w:pos="12824"/>
          <w:tab w:val="left" w:pos="13740"/>
          <w:tab w:val="left" w:pos="14656"/>
        </w:tabs>
        <w:spacing w:before="0" w:beforeAutospacing="0" w:after="272" w:afterAutospacing="0"/>
        <w:jc w:val="both"/>
        <w:rPr>
          <w:b/>
          <w:iCs/>
        </w:rPr>
      </w:pPr>
      <w:r w:rsidRPr="008B445D">
        <w:rPr>
          <w:b/>
          <w:i/>
        </w:rPr>
        <w:t>органами державного управління</w:t>
      </w:r>
      <w:r w:rsidRPr="008B445D">
        <w:rPr>
          <w:i/>
        </w:rPr>
        <w:t xml:space="preserve"> </w:t>
      </w:r>
      <w:r w:rsidRPr="00EC2FBB">
        <w:rPr>
          <w:iCs/>
        </w:rPr>
        <w:t>у сумі</w:t>
      </w:r>
      <w:r w:rsidRPr="008B445D">
        <w:rPr>
          <w:i/>
        </w:rPr>
        <w:t xml:space="preserve"> </w:t>
      </w:r>
      <w:r w:rsidRPr="008B445D">
        <w:rPr>
          <w:b/>
        </w:rPr>
        <w:t xml:space="preserve"> 337,2 тис.грн</w:t>
      </w:r>
      <w:r w:rsidRPr="00EC2FBB">
        <w:rPr>
          <w:iCs/>
        </w:rPr>
        <w:t>, а саме:</w:t>
      </w:r>
    </w:p>
    <w:p w:rsidR="003C584F" w:rsidRPr="00EC2FBB" w:rsidRDefault="003C584F" w:rsidP="00695922">
      <w:pPr>
        <w:numPr>
          <w:ilvl w:val="0"/>
          <w:numId w:val="16"/>
        </w:numPr>
        <w:suppressAutoHyphens/>
        <w:spacing w:after="0" w:line="240" w:lineRule="auto"/>
        <w:ind w:left="0" w:firstLine="851"/>
        <w:jc w:val="both"/>
        <w:rPr>
          <w:rFonts w:ascii="Times New Roman" w:hAnsi="Times New Roman"/>
          <w:i/>
          <w:iCs/>
          <w:sz w:val="24"/>
          <w:szCs w:val="24"/>
        </w:rPr>
      </w:pPr>
      <w:r w:rsidRPr="008B445D">
        <w:rPr>
          <w:rFonts w:ascii="Times New Roman" w:hAnsi="Times New Roman"/>
          <w:sz w:val="24"/>
          <w:szCs w:val="24"/>
        </w:rPr>
        <w:t>кошти від Криворізької філії Дніпропетровського обласного центру зайнятості</w:t>
      </w:r>
      <w:r w:rsidRPr="008B445D">
        <w:rPr>
          <w:rFonts w:ascii="Times New Roman" w:hAnsi="Times New Roman"/>
          <w:sz w:val="24"/>
          <w:szCs w:val="24"/>
          <w:lang w:val="uk-UA"/>
        </w:rPr>
        <w:t>,</w:t>
      </w:r>
      <w:r w:rsidRPr="008B445D">
        <w:rPr>
          <w:rFonts w:ascii="Times New Roman" w:hAnsi="Times New Roman"/>
          <w:sz w:val="24"/>
          <w:szCs w:val="24"/>
        </w:rPr>
        <w:t xml:space="preserve"> </w:t>
      </w:r>
      <w:r w:rsidRPr="008B445D">
        <w:rPr>
          <w:rFonts w:ascii="Times New Roman" w:hAnsi="Times New Roman"/>
          <w:sz w:val="24"/>
          <w:szCs w:val="24"/>
          <w:lang w:val="uk-UA"/>
        </w:rPr>
        <w:t>в</w:t>
      </w:r>
      <w:r w:rsidRPr="008B445D">
        <w:rPr>
          <w:rFonts w:ascii="Times New Roman" w:hAnsi="Times New Roman"/>
          <w:sz w:val="24"/>
          <w:szCs w:val="24"/>
        </w:rPr>
        <w:t>ідповідно до Порядку залучення працездатних осіб до суспільно корисних робіт в умовах воєнного стану, затвердженого постановою К</w:t>
      </w:r>
      <w:r w:rsidR="00EC2FBB">
        <w:rPr>
          <w:rFonts w:ascii="Times New Roman" w:hAnsi="Times New Roman"/>
          <w:sz w:val="24"/>
          <w:szCs w:val="24"/>
          <w:lang w:val="uk-UA"/>
        </w:rPr>
        <w:t>МУ</w:t>
      </w:r>
      <w:r w:rsidRPr="008B445D">
        <w:rPr>
          <w:rFonts w:ascii="Times New Roman" w:hAnsi="Times New Roman"/>
          <w:sz w:val="24"/>
          <w:szCs w:val="24"/>
        </w:rPr>
        <w:t xml:space="preserve"> від 13.07.2011 № 753 (із змінами), розпорядження начальника Криворізької </w:t>
      </w:r>
      <w:r w:rsidR="00EC2FBB">
        <w:rPr>
          <w:rFonts w:ascii="Times New Roman" w:hAnsi="Times New Roman"/>
          <w:sz w:val="24"/>
          <w:szCs w:val="24"/>
          <w:lang w:val="uk-UA"/>
        </w:rPr>
        <w:t>РВА</w:t>
      </w:r>
      <w:r w:rsidRPr="008B445D">
        <w:rPr>
          <w:rFonts w:ascii="Times New Roman" w:hAnsi="Times New Roman"/>
          <w:sz w:val="24"/>
          <w:szCs w:val="24"/>
        </w:rPr>
        <w:t xml:space="preserve"> від 15.03.2023 № Р-49/0/530-23 </w:t>
      </w:r>
      <w:r w:rsidRPr="008B445D">
        <w:rPr>
          <w:rFonts w:ascii="Times New Roman" w:hAnsi="Times New Roman"/>
          <w:sz w:val="24"/>
          <w:szCs w:val="24"/>
          <w:lang w:val="uk-UA"/>
        </w:rPr>
        <w:t xml:space="preserve">на суму 337,2 тис.грн - </w:t>
      </w:r>
      <w:r w:rsidRPr="00EC2FBB">
        <w:rPr>
          <w:rFonts w:ascii="Times New Roman" w:hAnsi="Times New Roman"/>
          <w:i/>
          <w:iCs/>
          <w:sz w:val="24"/>
          <w:szCs w:val="24"/>
        </w:rPr>
        <w:t>на оплату послуг за виконання суспільно-корисних робіт в воєнний час</w:t>
      </w:r>
      <w:r w:rsidRPr="00EC2FBB">
        <w:rPr>
          <w:rFonts w:ascii="Times New Roman" w:hAnsi="Times New Roman"/>
          <w:i/>
          <w:iCs/>
          <w:sz w:val="24"/>
          <w:szCs w:val="24"/>
          <w:lang w:val="uk-UA"/>
        </w:rPr>
        <w:t>;</w:t>
      </w:r>
    </w:p>
    <w:p w:rsidR="003C584F" w:rsidRPr="00EC2FBB" w:rsidRDefault="003C584F" w:rsidP="009C4B24">
      <w:pPr>
        <w:numPr>
          <w:ilvl w:val="0"/>
          <w:numId w:val="1"/>
        </w:numPr>
        <w:suppressAutoHyphens/>
        <w:spacing w:after="0" w:line="240" w:lineRule="auto"/>
        <w:jc w:val="both"/>
        <w:rPr>
          <w:rFonts w:ascii="Times New Roman" w:hAnsi="Times New Roman"/>
          <w:iCs/>
          <w:sz w:val="24"/>
          <w:szCs w:val="24"/>
        </w:rPr>
      </w:pPr>
      <w:r w:rsidRPr="008B445D">
        <w:rPr>
          <w:rFonts w:ascii="Times New Roman" w:hAnsi="Times New Roman"/>
          <w:b/>
          <w:i/>
          <w:sz w:val="24"/>
          <w:szCs w:val="24"/>
          <w:lang w:val="uk-UA"/>
        </w:rPr>
        <w:lastRenderedPageBreak/>
        <w:t>закладами культури</w:t>
      </w:r>
      <w:r w:rsidRPr="008B445D">
        <w:rPr>
          <w:rFonts w:ascii="Times New Roman" w:hAnsi="Times New Roman"/>
          <w:i/>
          <w:sz w:val="24"/>
          <w:szCs w:val="24"/>
          <w:lang w:val="uk-UA"/>
        </w:rPr>
        <w:t xml:space="preserve"> </w:t>
      </w:r>
      <w:r w:rsidRPr="00EC2FBB">
        <w:rPr>
          <w:rFonts w:ascii="Times New Roman" w:hAnsi="Times New Roman"/>
          <w:iCs/>
          <w:sz w:val="24"/>
          <w:szCs w:val="24"/>
          <w:lang w:val="uk-UA"/>
        </w:rPr>
        <w:t xml:space="preserve">у сумі </w:t>
      </w:r>
      <w:r w:rsidRPr="00EC2FBB">
        <w:rPr>
          <w:rFonts w:ascii="Times New Roman" w:hAnsi="Times New Roman"/>
          <w:b/>
          <w:iCs/>
          <w:sz w:val="24"/>
          <w:szCs w:val="24"/>
          <w:lang w:val="uk-UA"/>
        </w:rPr>
        <w:t>154,99 тис.грн</w:t>
      </w:r>
      <w:r w:rsidRPr="00EC2FBB">
        <w:rPr>
          <w:rFonts w:ascii="Times New Roman" w:hAnsi="Times New Roman"/>
          <w:iCs/>
          <w:sz w:val="24"/>
          <w:szCs w:val="24"/>
          <w:lang w:val="uk-UA"/>
        </w:rPr>
        <w:t>, а саме:</w:t>
      </w:r>
    </w:p>
    <w:p w:rsidR="003C584F" w:rsidRPr="00EC2FBB" w:rsidRDefault="003C584F" w:rsidP="00EC2FBB">
      <w:pPr>
        <w:numPr>
          <w:ilvl w:val="0"/>
          <w:numId w:val="16"/>
        </w:numPr>
        <w:suppressAutoHyphens/>
        <w:spacing w:after="0" w:line="240" w:lineRule="auto"/>
        <w:ind w:left="0" w:firstLine="284"/>
        <w:jc w:val="both"/>
        <w:rPr>
          <w:rFonts w:ascii="Times New Roman" w:hAnsi="Times New Roman"/>
          <w:i/>
          <w:iCs/>
          <w:sz w:val="24"/>
          <w:szCs w:val="24"/>
        </w:rPr>
      </w:pPr>
      <w:r w:rsidRPr="008B445D">
        <w:rPr>
          <w:rFonts w:ascii="Times New Roman" w:hAnsi="Times New Roman"/>
          <w:sz w:val="24"/>
          <w:szCs w:val="24"/>
        </w:rPr>
        <w:t>кошти від Криворізької філії Дніпропетровського обласного центру зайнятості</w:t>
      </w:r>
      <w:r w:rsidRPr="008B445D">
        <w:rPr>
          <w:rFonts w:ascii="Times New Roman" w:hAnsi="Times New Roman"/>
          <w:sz w:val="24"/>
          <w:szCs w:val="24"/>
          <w:lang w:val="uk-UA"/>
        </w:rPr>
        <w:t>,</w:t>
      </w:r>
      <w:r w:rsidRPr="008B445D">
        <w:rPr>
          <w:rFonts w:ascii="Times New Roman" w:hAnsi="Times New Roman"/>
          <w:sz w:val="24"/>
          <w:szCs w:val="24"/>
        </w:rPr>
        <w:t xml:space="preserve"> </w:t>
      </w:r>
      <w:r w:rsidRPr="008B445D">
        <w:rPr>
          <w:rFonts w:ascii="Times New Roman" w:hAnsi="Times New Roman"/>
          <w:sz w:val="24"/>
          <w:szCs w:val="24"/>
          <w:lang w:val="uk-UA"/>
        </w:rPr>
        <w:t>в</w:t>
      </w:r>
      <w:r w:rsidRPr="008B445D">
        <w:rPr>
          <w:rFonts w:ascii="Times New Roman" w:hAnsi="Times New Roman"/>
          <w:sz w:val="24"/>
          <w:szCs w:val="24"/>
        </w:rPr>
        <w:t>ідповідно до Порядку залучення працездатних осіб до суспільно корисних робіт в умовах воєнного стану, затвердженого постановою К</w:t>
      </w:r>
      <w:r w:rsidR="00EC2FBB">
        <w:rPr>
          <w:rFonts w:ascii="Times New Roman" w:hAnsi="Times New Roman"/>
          <w:sz w:val="24"/>
          <w:szCs w:val="24"/>
          <w:lang w:val="uk-UA"/>
        </w:rPr>
        <w:t>МУ</w:t>
      </w:r>
      <w:r w:rsidRPr="008B445D">
        <w:rPr>
          <w:rFonts w:ascii="Times New Roman" w:hAnsi="Times New Roman"/>
          <w:sz w:val="24"/>
          <w:szCs w:val="24"/>
        </w:rPr>
        <w:t xml:space="preserve"> від 13.07.2011 № 753 (із змінами), розпорядження начальника Криворізької </w:t>
      </w:r>
      <w:r w:rsidR="00EC2FBB">
        <w:rPr>
          <w:rFonts w:ascii="Times New Roman" w:hAnsi="Times New Roman"/>
          <w:sz w:val="24"/>
          <w:szCs w:val="24"/>
          <w:lang w:val="uk-UA"/>
        </w:rPr>
        <w:t>РВА</w:t>
      </w:r>
      <w:r w:rsidRPr="008B445D">
        <w:rPr>
          <w:rFonts w:ascii="Times New Roman" w:hAnsi="Times New Roman"/>
          <w:sz w:val="24"/>
          <w:szCs w:val="24"/>
        </w:rPr>
        <w:t xml:space="preserve"> від 15.03.2023 № Р-49/0/530-23 </w:t>
      </w:r>
      <w:r w:rsidRPr="008B445D">
        <w:rPr>
          <w:rFonts w:ascii="Times New Roman" w:hAnsi="Times New Roman"/>
          <w:sz w:val="24"/>
          <w:szCs w:val="24"/>
          <w:lang w:val="uk-UA"/>
        </w:rPr>
        <w:t xml:space="preserve">на суму 154,99 тис.грн - </w:t>
      </w:r>
      <w:r w:rsidRPr="00EC2FBB">
        <w:rPr>
          <w:rFonts w:ascii="Times New Roman" w:hAnsi="Times New Roman"/>
          <w:i/>
          <w:iCs/>
          <w:sz w:val="24"/>
          <w:szCs w:val="24"/>
        </w:rPr>
        <w:t>на оплату послуг за виконання суспільно-корисних робіт в воєнний час</w:t>
      </w:r>
      <w:r w:rsidR="00EC2FBB">
        <w:rPr>
          <w:rFonts w:ascii="Times New Roman" w:hAnsi="Times New Roman"/>
          <w:i/>
          <w:iCs/>
          <w:sz w:val="24"/>
          <w:szCs w:val="24"/>
          <w:lang w:val="uk-UA"/>
        </w:rPr>
        <w:t>;</w:t>
      </w:r>
    </w:p>
    <w:p w:rsidR="003C584F" w:rsidRPr="008B445D" w:rsidRDefault="003C584F" w:rsidP="006306CE">
      <w:pPr>
        <w:numPr>
          <w:ilvl w:val="0"/>
          <w:numId w:val="23"/>
        </w:numPr>
        <w:spacing w:after="0"/>
        <w:ind w:left="0" w:firstLine="357"/>
        <w:jc w:val="both"/>
        <w:rPr>
          <w:rFonts w:ascii="Times New Roman" w:hAnsi="Times New Roman"/>
          <w:sz w:val="24"/>
          <w:szCs w:val="24"/>
          <w:lang w:val="uk-UA" w:eastAsia="ru-RU"/>
        </w:rPr>
      </w:pPr>
      <w:r w:rsidRPr="008B445D">
        <w:rPr>
          <w:rFonts w:ascii="Times New Roman" w:hAnsi="Times New Roman"/>
          <w:b/>
          <w:i/>
          <w:sz w:val="24"/>
          <w:szCs w:val="24"/>
          <w:lang w:val="uk-UA" w:eastAsia="ru-RU"/>
        </w:rPr>
        <w:t>к</w:t>
      </w:r>
      <w:r w:rsidRPr="008B445D">
        <w:rPr>
          <w:rFonts w:ascii="Times New Roman" w:hAnsi="Times New Roman"/>
          <w:b/>
          <w:i/>
          <w:sz w:val="24"/>
          <w:szCs w:val="24"/>
          <w:lang w:eastAsia="ru-RU"/>
        </w:rPr>
        <w:t xml:space="preserve">ошти від викупу земельних ділянок сільськогосподарського призначення державної та комунальної власності, передбачених пунктом 6-1 розділу X </w:t>
      </w:r>
      <w:r w:rsidR="00EC2FBB">
        <w:rPr>
          <w:rFonts w:ascii="Times New Roman" w:hAnsi="Times New Roman"/>
          <w:b/>
          <w:i/>
          <w:sz w:val="24"/>
          <w:szCs w:val="24"/>
          <w:lang w:val="uk-UA" w:eastAsia="ru-RU"/>
        </w:rPr>
        <w:t>«</w:t>
      </w:r>
      <w:r w:rsidRPr="008B445D">
        <w:rPr>
          <w:rFonts w:ascii="Times New Roman" w:hAnsi="Times New Roman"/>
          <w:b/>
          <w:i/>
          <w:sz w:val="24"/>
          <w:szCs w:val="24"/>
          <w:lang w:eastAsia="ru-RU"/>
        </w:rPr>
        <w:t>Перехідні положення</w:t>
      </w:r>
      <w:r w:rsidR="00EC2FBB">
        <w:rPr>
          <w:rFonts w:ascii="Times New Roman" w:hAnsi="Times New Roman"/>
          <w:b/>
          <w:i/>
          <w:sz w:val="24"/>
          <w:szCs w:val="24"/>
          <w:lang w:val="uk-UA" w:eastAsia="ru-RU"/>
        </w:rPr>
        <w:t>»</w:t>
      </w:r>
      <w:r w:rsidRPr="008B445D">
        <w:rPr>
          <w:rFonts w:ascii="Times New Roman" w:hAnsi="Times New Roman"/>
          <w:b/>
          <w:i/>
          <w:sz w:val="24"/>
          <w:szCs w:val="24"/>
          <w:lang w:eastAsia="ru-RU"/>
        </w:rPr>
        <w:t xml:space="preserve"> Земельного кодексу України</w:t>
      </w:r>
      <w:r w:rsidRPr="008B445D">
        <w:rPr>
          <w:rFonts w:ascii="Times New Roman" w:hAnsi="Times New Roman"/>
          <w:b/>
          <w:sz w:val="24"/>
          <w:szCs w:val="24"/>
          <w:lang w:val="uk-UA" w:eastAsia="ru-RU"/>
        </w:rPr>
        <w:t xml:space="preserve"> – </w:t>
      </w:r>
      <w:r w:rsidRPr="008B445D">
        <w:rPr>
          <w:rFonts w:ascii="Times New Roman" w:hAnsi="Times New Roman"/>
          <w:sz w:val="24"/>
          <w:szCs w:val="24"/>
          <w:lang w:val="uk-UA" w:eastAsia="ru-RU"/>
        </w:rPr>
        <w:t xml:space="preserve">фактичні надходження склали </w:t>
      </w:r>
      <w:r w:rsidRPr="008B445D">
        <w:rPr>
          <w:rFonts w:ascii="Times New Roman" w:hAnsi="Times New Roman"/>
          <w:b/>
          <w:sz w:val="24"/>
          <w:szCs w:val="24"/>
          <w:lang w:val="uk-UA" w:eastAsia="ru-RU"/>
        </w:rPr>
        <w:t xml:space="preserve">443,6 тис.грн. </w:t>
      </w:r>
      <w:r w:rsidRPr="008B445D">
        <w:rPr>
          <w:rFonts w:ascii="Times New Roman" w:hAnsi="Times New Roman"/>
          <w:sz w:val="24"/>
          <w:szCs w:val="24"/>
          <w:lang w:val="uk-UA" w:eastAsia="ru-RU"/>
        </w:rPr>
        <w:t>Надходження не були заплановані по даному коду. Кошти отримано від продажу земельних ділянок, передбачено</w:t>
      </w:r>
      <w:r w:rsidR="00EC2FBB">
        <w:rPr>
          <w:rFonts w:ascii="Times New Roman" w:hAnsi="Times New Roman"/>
          <w:sz w:val="24"/>
          <w:szCs w:val="24"/>
          <w:lang w:val="uk-UA" w:eastAsia="ru-RU"/>
        </w:rPr>
        <w:t>го</w:t>
      </w:r>
      <w:r w:rsidRPr="008B445D">
        <w:rPr>
          <w:rFonts w:ascii="Times New Roman" w:hAnsi="Times New Roman"/>
          <w:sz w:val="24"/>
          <w:szCs w:val="24"/>
          <w:lang w:val="uk-UA" w:eastAsia="ru-RU"/>
        </w:rPr>
        <w:t xml:space="preserve"> п.6-1 Розділу Х «Перехідні положення» Земельного кодексу України. Покупець - СФГ «АГРОС»,</w:t>
      </w:r>
      <w:r w:rsidRPr="008B445D">
        <w:rPr>
          <w:rFonts w:ascii="Times New Roman" w:hAnsi="Times New Roman"/>
          <w:sz w:val="24"/>
          <w:szCs w:val="24"/>
        </w:rPr>
        <w:t xml:space="preserve"> </w:t>
      </w:r>
      <w:r w:rsidRPr="008B445D">
        <w:rPr>
          <w:rFonts w:ascii="Times New Roman" w:hAnsi="Times New Roman"/>
          <w:sz w:val="24"/>
          <w:szCs w:val="24"/>
          <w:lang w:val="uk-UA" w:eastAsia="ru-RU"/>
        </w:rPr>
        <w:t>Чiкель Зiнаїда Олександрiвна,</w:t>
      </w:r>
      <w:r w:rsidRPr="008B445D">
        <w:rPr>
          <w:rFonts w:ascii="Times New Roman" w:hAnsi="Times New Roman"/>
          <w:sz w:val="24"/>
          <w:szCs w:val="24"/>
        </w:rPr>
        <w:t xml:space="preserve"> </w:t>
      </w:r>
      <w:r w:rsidRPr="008B445D">
        <w:rPr>
          <w:rFonts w:ascii="Times New Roman" w:hAnsi="Times New Roman"/>
          <w:sz w:val="24"/>
          <w:szCs w:val="24"/>
          <w:lang w:val="uk-UA" w:eastAsia="ru-RU"/>
        </w:rPr>
        <w:t>Гунько Віктор Іванович, Коротич Петро Іванович.</w:t>
      </w:r>
    </w:p>
    <w:p w:rsidR="003C584F" w:rsidRPr="008B445D" w:rsidRDefault="003C584F" w:rsidP="00651725">
      <w:pPr>
        <w:spacing w:after="0"/>
        <w:ind w:left="357"/>
        <w:jc w:val="both"/>
        <w:rPr>
          <w:rFonts w:ascii="Times New Roman" w:hAnsi="Times New Roman"/>
          <w:sz w:val="24"/>
          <w:szCs w:val="24"/>
          <w:lang w:val="uk-UA" w:eastAsia="ru-RU"/>
        </w:rPr>
      </w:pPr>
    </w:p>
    <w:p w:rsidR="003C584F" w:rsidRPr="008B445D" w:rsidRDefault="003C584F" w:rsidP="009C4B24">
      <w:pPr>
        <w:pStyle w:val="ad"/>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160" w:afterAutospacing="0"/>
        <w:jc w:val="center"/>
        <w:rPr>
          <w:b/>
        </w:rPr>
      </w:pPr>
      <w:r w:rsidRPr="008B445D">
        <w:rPr>
          <w:b/>
        </w:rPr>
        <w:t>РОЗДІЛ ІІ. МІЖБЮДЖЕТНІ ТРАНСФЕРТИ</w:t>
      </w:r>
    </w:p>
    <w:p w:rsidR="003C584F" w:rsidRPr="008B445D" w:rsidRDefault="003C584F" w:rsidP="009C4B2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За 2025 рік загальний обсяг міжбюджетних трансфертів, які </w:t>
      </w:r>
      <w:r w:rsidRPr="008B445D">
        <w:rPr>
          <w:rFonts w:ascii="Times New Roman" w:hAnsi="Times New Roman"/>
          <w:b/>
          <w:sz w:val="24"/>
          <w:szCs w:val="24"/>
          <w:lang w:val="uk-UA"/>
        </w:rPr>
        <w:t>надійшли до бюджету сільської ради</w:t>
      </w:r>
      <w:r w:rsidRPr="008B445D">
        <w:rPr>
          <w:rFonts w:ascii="Times New Roman" w:hAnsi="Times New Roman"/>
          <w:sz w:val="24"/>
          <w:szCs w:val="24"/>
          <w:lang w:val="uk-UA"/>
        </w:rPr>
        <w:t xml:space="preserve"> </w:t>
      </w:r>
      <w:r w:rsidRPr="008B445D">
        <w:rPr>
          <w:rFonts w:ascii="Times New Roman" w:hAnsi="Times New Roman"/>
          <w:sz w:val="24"/>
          <w:szCs w:val="24"/>
          <w:u w:val="single"/>
          <w:lang w:val="uk-UA"/>
        </w:rPr>
        <w:t>по загальному фонду</w:t>
      </w:r>
      <w:r w:rsidRPr="008B445D">
        <w:rPr>
          <w:rFonts w:ascii="Times New Roman" w:hAnsi="Times New Roman"/>
          <w:sz w:val="24"/>
          <w:szCs w:val="24"/>
          <w:lang w:val="uk-UA"/>
        </w:rPr>
        <w:t xml:space="preserve"> складає </w:t>
      </w:r>
      <w:r w:rsidRPr="008B445D">
        <w:rPr>
          <w:rFonts w:ascii="Times New Roman" w:hAnsi="Times New Roman"/>
          <w:b/>
          <w:sz w:val="24"/>
          <w:szCs w:val="24"/>
          <w:lang w:val="uk-UA"/>
        </w:rPr>
        <w:t xml:space="preserve">70 186,6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становить 98,1% виконання, або на 1 392,6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менше плану за звітний період, у тому числі;</w:t>
      </w:r>
    </w:p>
    <w:p w:rsidR="003C584F" w:rsidRPr="008B445D" w:rsidRDefault="003C584F" w:rsidP="00B83751">
      <w:pPr>
        <w:numPr>
          <w:ilvl w:val="0"/>
          <w:numId w:val="19"/>
        </w:numPr>
        <w:spacing w:after="0" w:line="240" w:lineRule="auto"/>
        <w:ind w:left="0" w:firstLine="426"/>
        <w:jc w:val="both"/>
        <w:rPr>
          <w:rFonts w:ascii="Times New Roman" w:hAnsi="Times New Roman"/>
          <w:sz w:val="24"/>
          <w:szCs w:val="24"/>
          <w:lang w:val="uk-UA"/>
        </w:rPr>
      </w:pPr>
      <w:r w:rsidRPr="008B445D">
        <w:rPr>
          <w:rFonts w:ascii="Times New Roman" w:hAnsi="Times New Roman"/>
          <w:b/>
          <w:i/>
          <w:sz w:val="24"/>
          <w:szCs w:val="24"/>
          <w:lang w:val="uk-UA"/>
        </w:rPr>
        <w:t>освітня субвенція</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 xml:space="preserve">47 118,4 </w:t>
      </w:r>
      <w:r w:rsidR="008B445D">
        <w:rPr>
          <w:rFonts w:ascii="Times New Roman" w:hAnsi="Times New Roman"/>
          <w:b/>
          <w:sz w:val="24"/>
          <w:szCs w:val="24"/>
          <w:lang w:val="uk-UA"/>
        </w:rPr>
        <w:t>тис.грн</w:t>
      </w:r>
      <w:r w:rsidRPr="008B445D">
        <w:rPr>
          <w:rFonts w:ascii="Times New Roman" w:hAnsi="Times New Roman"/>
          <w:b/>
          <w:sz w:val="24"/>
          <w:szCs w:val="24"/>
          <w:lang w:val="uk-UA"/>
        </w:rPr>
        <w:t>,</w:t>
      </w:r>
      <w:r w:rsidRPr="008B445D">
        <w:rPr>
          <w:rFonts w:ascii="Times New Roman" w:hAnsi="Times New Roman"/>
          <w:sz w:val="24"/>
          <w:szCs w:val="24"/>
          <w:lang w:val="uk-UA"/>
        </w:rPr>
        <w:t xml:space="preserve"> що становить 100 відсотків виконання;</w:t>
      </w:r>
    </w:p>
    <w:p w:rsidR="003C584F" w:rsidRPr="008B445D" w:rsidRDefault="003C584F" w:rsidP="00B83751">
      <w:pPr>
        <w:numPr>
          <w:ilvl w:val="0"/>
          <w:numId w:val="19"/>
        </w:numPr>
        <w:spacing w:after="0" w:line="240" w:lineRule="auto"/>
        <w:ind w:left="0" w:firstLine="426"/>
        <w:jc w:val="both"/>
        <w:rPr>
          <w:rFonts w:ascii="Times New Roman" w:hAnsi="Times New Roman"/>
          <w:sz w:val="24"/>
          <w:szCs w:val="24"/>
          <w:lang w:val="uk-UA"/>
        </w:rPr>
      </w:pPr>
      <w:r w:rsidRPr="008B445D">
        <w:rPr>
          <w:rFonts w:ascii="Times New Roman" w:hAnsi="Times New Roman"/>
          <w:b/>
          <w:i/>
          <w:sz w:val="24"/>
          <w:szCs w:val="24"/>
          <w:lang w:val="uk-UA"/>
        </w:rPr>
        <w:t xml:space="preserve">субвенція з державного бюджету місцевим бюджетам на забезпечення харчуванням учнів закладів загальної середньої освіти </w:t>
      </w:r>
      <w:r w:rsidRPr="008B445D">
        <w:rPr>
          <w:rFonts w:ascii="Times New Roman" w:hAnsi="Times New Roman"/>
          <w:sz w:val="24"/>
          <w:szCs w:val="24"/>
          <w:lang w:val="uk-UA"/>
        </w:rPr>
        <w:t>в сумі</w:t>
      </w:r>
      <w:r w:rsidRPr="008B445D">
        <w:rPr>
          <w:rFonts w:ascii="Times New Roman" w:hAnsi="Times New Roman"/>
          <w:b/>
          <w:i/>
          <w:sz w:val="24"/>
          <w:szCs w:val="24"/>
          <w:lang w:val="uk-UA"/>
        </w:rPr>
        <w:t xml:space="preserve"> </w:t>
      </w:r>
      <w:r w:rsidRPr="008B445D">
        <w:rPr>
          <w:rFonts w:ascii="Times New Roman" w:hAnsi="Times New Roman"/>
          <w:b/>
          <w:sz w:val="24"/>
          <w:szCs w:val="24"/>
          <w:lang w:val="uk-UA"/>
        </w:rPr>
        <w:t>351,2 тис.грн</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що становить 22,5 відсотків виконання;</w:t>
      </w:r>
    </w:p>
    <w:p w:rsidR="003C584F" w:rsidRPr="008B445D" w:rsidRDefault="003C584F" w:rsidP="00B83751">
      <w:pPr>
        <w:numPr>
          <w:ilvl w:val="0"/>
          <w:numId w:val="19"/>
        </w:numPr>
        <w:spacing w:after="0" w:line="240" w:lineRule="auto"/>
        <w:ind w:left="0" w:firstLine="426"/>
        <w:jc w:val="both"/>
        <w:rPr>
          <w:rFonts w:ascii="Times New Roman" w:hAnsi="Times New Roman"/>
          <w:sz w:val="24"/>
          <w:szCs w:val="24"/>
          <w:lang w:val="uk-UA"/>
        </w:rPr>
      </w:pPr>
      <w:r w:rsidRPr="008B445D">
        <w:rPr>
          <w:rFonts w:ascii="Times New Roman" w:hAnsi="Times New Roman"/>
          <w:b/>
          <w:i/>
          <w:sz w:val="24"/>
          <w:szCs w:val="24"/>
          <w:lang w:val="uk-UA"/>
        </w:rPr>
        <w:t>субвенція з державного бюджету місцевим бюджетам на надання державної підтримки особам з особливими освітніми потребами</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 xml:space="preserve">82,8 </w:t>
      </w:r>
      <w:r w:rsidR="008B445D">
        <w:rPr>
          <w:rFonts w:ascii="Times New Roman" w:hAnsi="Times New Roman"/>
          <w:b/>
          <w:sz w:val="24"/>
          <w:szCs w:val="24"/>
          <w:lang w:val="uk-UA"/>
        </w:rPr>
        <w:t>тис.грн</w:t>
      </w:r>
      <w:r w:rsidRPr="008B445D">
        <w:rPr>
          <w:rFonts w:ascii="Times New Roman" w:hAnsi="Times New Roman"/>
          <w:b/>
          <w:sz w:val="24"/>
          <w:szCs w:val="24"/>
          <w:lang w:val="uk-UA"/>
        </w:rPr>
        <w:t>,</w:t>
      </w:r>
      <w:r w:rsidRPr="008B445D">
        <w:rPr>
          <w:rFonts w:ascii="Times New Roman" w:hAnsi="Times New Roman"/>
          <w:sz w:val="24"/>
          <w:szCs w:val="24"/>
          <w:lang w:val="uk-UA"/>
        </w:rPr>
        <w:t xml:space="preserve"> що становить 100 відсотків виконання;</w:t>
      </w:r>
    </w:p>
    <w:p w:rsidR="003C584F" w:rsidRPr="008B445D" w:rsidRDefault="003C584F" w:rsidP="00B83751">
      <w:pPr>
        <w:numPr>
          <w:ilvl w:val="0"/>
          <w:numId w:val="19"/>
        </w:numPr>
        <w:spacing w:after="0" w:line="240" w:lineRule="auto"/>
        <w:ind w:left="0" w:firstLine="426"/>
        <w:jc w:val="both"/>
        <w:rPr>
          <w:rFonts w:ascii="Times New Roman" w:hAnsi="Times New Roman"/>
          <w:b/>
          <w:i/>
          <w:sz w:val="24"/>
          <w:szCs w:val="24"/>
          <w:lang w:val="uk-UA"/>
        </w:rPr>
      </w:pPr>
      <w:r w:rsidRPr="008B445D">
        <w:rPr>
          <w:rFonts w:ascii="Times New Roman" w:hAnsi="Times New Roman"/>
          <w:b/>
          <w:i/>
          <w:sz w:val="24"/>
          <w:szCs w:val="24"/>
          <w:lang w:val="uk-UA"/>
        </w:rPr>
        <w:t xml:space="preserve">субвенція з державного бюджету місцевим бюджетам на реалізацію публічного інвестиційного проекту на забезпечення якісної, сучасної та доступної загальної середньої освіти </w:t>
      </w:r>
      <w:r w:rsidR="00B83751">
        <w:rPr>
          <w:rFonts w:ascii="Times New Roman" w:hAnsi="Times New Roman"/>
          <w:b/>
          <w:i/>
          <w:sz w:val="24"/>
          <w:szCs w:val="24"/>
          <w:lang w:val="uk-UA"/>
        </w:rPr>
        <w:t>«</w:t>
      </w:r>
      <w:r w:rsidRPr="008B445D">
        <w:rPr>
          <w:rFonts w:ascii="Times New Roman" w:hAnsi="Times New Roman"/>
          <w:b/>
          <w:i/>
          <w:sz w:val="24"/>
          <w:szCs w:val="24"/>
          <w:lang w:val="uk-UA"/>
        </w:rPr>
        <w:t>Нова українська школа</w:t>
      </w:r>
      <w:r w:rsidR="00B83751">
        <w:rPr>
          <w:rFonts w:ascii="Times New Roman" w:hAnsi="Times New Roman"/>
          <w:b/>
          <w:i/>
          <w:sz w:val="24"/>
          <w:szCs w:val="24"/>
          <w:lang w:val="uk-UA"/>
        </w:rPr>
        <w:t>»</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у сумі</w:t>
      </w:r>
      <w:r w:rsidRPr="008B445D">
        <w:rPr>
          <w:rFonts w:ascii="Times New Roman" w:hAnsi="Times New Roman"/>
          <w:b/>
          <w:i/>
          <w:sz w:val="24"/>
          <w:szCs w:val="24"/>
          <w:lang w:val="uk-UA"/>
        </w:rPr>
        <w:t xml:space="preserve"> 749,5 тис.грн, </w:t>
      </w:r>
      <w:r w:rsidRPr="008B445D">
        <w:rPr>
          <w:rFonts w:ascii="Times New Roman" w:hAnsi="Times New Roman"/>
          <w:sz w:val="24"/>
          <w:szCs w:val="24"/>
          <w:lang w:val="uk-UA"/>
        </w:rPr>
        <w:t xml:space="preserve">що становить </w:t>
      </w:r>
      <w:r w:rsidR="00B83751">
        <w:rPr>
          <w:rFonts w:ascii="Times New Roman" w:hAnsi="Times New Roman"/>
          <w:sz w:val="24"/>
          <w:szCs w:val="24"/>
          <w:lang w:val="uk-UA"/>
        </w:rPr>
        <w:t xml:space="preserve">                           </w:t>
      </w:r>
      <w:r w:rsidRPr="008B445D">
        <w:rPr>
          <w:rFonts w:ascii="Times New Roman" w:hAnsi="Times New Roman"/>
          <w:sz w:val="24"/>
          <w:szCs w:val="24"/>
          <w:lang w:val="uk-UA"/>
        </w:rPr>
        <w:t>98,5 відсотків виконання;</w:t>
      </w:r>
    </w:p>
    <w:p w:rsidR="003C584F" w:rsidRPr="008B445D" w:rsidRDefault="003C584F" w:rsidP="00B83751">
      <w:pPr>
        <w:numPr>
          <w:ilvl w:val="0"/>
          <w:numId w:val="19"/>
        </w:numPr>
        <w:spacing w:after="0" w:line="240" w:lineRule="auto"/>
        <w:ind w:left="0" w:firstLine="426"/>
        <w:jc w:val="both"/>
        <w:rPr>
          <w:rFonts w:ascii="Times New Roman" w:hAnsi="Times New Roman"/>
          <w:sz w:val="24"/>
          <w:szCs w:val="24"/>
          <w:lang w:val="uk-UA"/>
        </w:rPr>
      </w:pPr>
      <w:r w:rsidRPr="008B445D">
        <w:rPr>
          <w:rFonts w:ascii="Times New Roman" w:hAnsi="Times New Roman"/>
          <w:b/>
          <w:i/>
          <w:sz w:val="24"/>
          <w:szCs w:val="24"/>
          <w:lang w:val="uk-UA"/>
        </w:rPr>
        <w:t xml:space="preserve">субвенція з державного бюджету місцевим бюджетам на здійснення доплат педагогічним працівникам закладів загальної середньої освіти </w:t>
      </w:r>
      <w:r w:rsidRPr="008B445D">
        <w:rPr>
          <w:rFonts w:ascii="Times New Roman" w:hAnsi="Times New Roman"/>
          <w:sz w:val="24"/>
          <w:szCs w:val="24"/>
          <w:lang w:val="uk-UA"/>
        </w:rPr>
        <w:t xml:space="preserve">в сумі </w:t>
      </w:r>
      <w:r w:rsidRPr="008B445D">
        <w:rPr>
          <w:rFonts w:ascii="Times New Roman" w:hAnsi="Times New Roman"/>
          <w:b/>
          <w:sz w:val="24"/>
          <w:szCs w:val="24"/>
          <w:lang w:val="uk-UA"/>
        </w:rPr>
        <w:t xml:space="preserve">4 240,7 </w:t>
      </w:r>
      <w:r w:rsidR="008B445D">
        <w:rPr>
          <w:rFonts w:ascii="Times New Roman" w:hAnsi="Times New Roman"/>
          <w:b/>
          <w:sz w:val="24"/>
          <w:szCs w:val="24"/>
          <w:lang w:val="uk-UA"/>
        </w:rPr>
        <w:t>тис.грн</w:t>
      </w:r>
      <w:r w:rsidRPr="008B445D">
        <w:rPr>
          <w:rFonts w:ascii="Times New Roman" w:hAnsi="Times New Roman"/>
          <w:sz w:val="24"/>
          <w:szCs w:val="24"/>
          <w:lang w:val="uk-UA"/>
        </w:rPr>
        <w:t>, що становить 99,3 відсотків виконання;</w:t>
      </w:r>
    </w:p>
    <w:p w:rsidR="003C584F" w:rsidRPr="008B445D" w:rsidRDefault="003C584F" w:rsidP="00B83751">
      <w:pPr>
        <w:numPr>
          <w:ilvl w:val="0"/>
          <w:numId w:val="19"/>
        </w:numPr>
        <w:spacing w:after="0" w:line="240" w:lineRule="auto"/>
        <w:ind w:left="0" w:firstLine="426"/>
        <w:jc w:val="both"/>
        <w:rPr>
          <w:rFonts w:ascii="Times New Roman" w:hAnsi="Times New Roman"/>
          <w:sz w:val="24"/>
          <w:szCs w:val="24"/>
          <w:lang w:val="uk-UA"/>
        </w:rPr>
      </w:pPr>
      <w:r w:rsidRPr="008B445D">
        <w:rPr>
          <w:rFonts w:ascii="Times New Roman" w:hAnsi="Times New Roman"/>
          <w:b/>
          <w:i/>
          <w:sz w:val="24"/>
          <w:szCs w:val="24"/>
          <w:lang w:val="uk-UA"/>
        </w:rPr>
        <w:t>інші субвенції з місцевого бюджету</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 xml:space="preserve">17 644,1 </w:t>
      </w:r>
      <w:r w:rsidR="008B445D">
        <w:rPr>
          <w:rFonts w:ascii="Times New Roman" w:hAnsi="Times New Roman"/>
          <w:b/>
          <w:sz w:val="24"/>
          <w:szCs w:val="24"/>
          <w:lang w:val="uk-UA"/>
        </w:rPr>
        <w:t>тис.грн</w:t>
      </w:r>
      <w:r w:rsidRPr="008B445D">
        <w:rPr>
          <w:rFonts w:ascii="Times New Roman" w:hAnsi="Times New Roman"/>
          <w:sz w:val="24"/>
          <w:szCs w:val="24"/>
          <w:lang w:val="uk-UA"/>
        </w:rPr>
        <w:t>, що на 144,2 тис.грн менше плану на звітний період, що складає 99,2 відсотків виконання плану на рік, у тому числі:</w:t>
      </w:r>
    </w:p>
    <w:p w:rsidR="003C584F" w:rsidRPr="008B445D" w:rsidRDefault="003C584F" w:rsidP="00B120BB">
      <w:pPr>
        <w:numPr>
          <w:ilvl w:val="0"/>
          <w:numId w:val="1"/>
        </w:numPr>
        <w:spacing w:after="0" w:line="240" w:lineRule="auto"/>
        <w:ind w:left="0" w:firstLine="567"/>
        <w:jc w:val="both"/>
        <w:rPr>
          <w:rFonts w:ascii="Times New Roman" w:hAnsi="Times New Roman"/>
          <w:sz w:val="24"/>
          <w:szCs w:val="24"/>
          <w:u w:val="single"/>
          <w:lang w:val="uk-UA"/>
        </w:rPr>
      </w:pPr>
      <w:r w:rsidRPr="008B445D">
        <w:rPr>
          <w:rFonts w:ascii="Times New Roman" w:hAnsi="Times New Roman"/>
          <w:sz w:val="24"/>
          <w:szCs w:val="24"/>
          <w:u w:val="single"/>
          <w:lang w:val="uk-UA"/>
        </w:rPr>
        <w:t xml:space="preserve">за рахунок коштів субвенції з обласного бюджету на пільгове медичне обслуговування осіб, які постраждали внаслідок Чорнобильської катастрофи </w:t>
      </w:r>
      <w:r w:rsidRPr="008B445D">
        <w:rPr>
          <w:rFonts w:ascii="Times New Roman" w:hAnsi="Times New Roman"/>
          <w:sz w:val="24"/>
          <w:szCs w:val="24"/>
          <w:lang w:val="uk-UA"/>
        </w:rPr>
        <w:t xml:space="preserve">по загальному фонду у </w:t>
      </w:r>
      <w:r w:rsidRPr="008B445D">
        <w:rPr>
          <w:rFonts w:ascii="Times New Roman" w:hAnsi="Times New Roman"/>
          <w:b/>
          <w:sz w:val="24"/>
          <w:szCs w:val="24"/>
          <w:lang w:val="uk-UA"/>
        </w:rPr>
        <w:t xml:space="preserve">сумі 6,39 </w:t>
      </w:r>
      <w:r w:rsidR="008B445D">
        <w:rPr>
          <w:rFonts w:ascii="Times New Roman" w:hAnsi="Times New Roman"/>
          <w:b/>
          <w:sz w:val="24"/>
          <w:szCs w:val="24"/>
          <w:lang w:val="uk-UA"/>
        </w:rPr>
        <w:t>тис.грн</w:t>
      </w:r>
      <w:r w:rsidRPr="008B445D">
        <w:rPr>
          <w:rFonts w:ascii="Times New Roman" w:hAnsi="Times New Roman"/>
          <w:sz w:val="24"/>
          <w:szCs w:val="24"/>
          <w:lang w:val="uk-UA"/>
        </w:rPr>
        <w:t>, що становить 100,0 відсотків виконання планових показників за звітний період</w:t>
      </w:r>
      <w:r w:rsidRPr="008B445D">
        <w:rPr>
          <w:rFonts w:ascii="Times New Roman" w:hAnsi="Times New Roman"/>
          <w:sz w:val="24"/>
          <w:szCs w:val="24"/>
          <w:u w:val="single"/>
          <w:lang w:val="uk-UA"/>
        </w:rPr>
        <w:t>;</w:t>
      </w:r>
    </w:p>
    <w:p w:rsidR="003C584F" w:rsidRPr="008B445D" w:rsidRDefault="003C584F" w:rsidP="00B120BB">
      <w:pPr>
        <w:numPr>
          <w:ilvl w:val="0"/>
          <w:numId w:val="1"/>
        </w:numPr>
        <w:spacing w:after="0" w:line="240" w:lineRule="auto"/>
        <w:ind w:left="0" w:firstLine="567"/>
        <w:jc w:val="both"/>
        <w:rPr>
          <w:rFonts w:ascii="Times New Roman" w:hAnsi="Times New Roman"/>
          <w:sz w:val="24"/>
          <w:szCs w:val="24"/>
          <w:u w:val="single"/>
          <w:lang w:val="uk-UA"/>
        </w:rPr>
      </w:pPr>
      <w:r w:rsidRPr="008B445D">
        <w:rPr>
          <w:rFonts w:ascii="Times New Roman" w:hAnsi="Times New Roman"/>
          <w:sz w:val="24"/>
          <w:szCs w:val="24"/>
          <w:u w:val="single"/>
          <w:lang w:val="uk-UA"/>
        </w:rPr>
        <w:t>за рахунок коштів субвенції з обласного бюджету на виконання доручень виборців депутатами обласної ради</w:t>
      </w:r>
      <w:r w:rsidRPr="008B445D">
        <w:rPr>
          <w:rFonts w:ascii="Times New Roman" w:hAnsi="Times New Roman"/>
          <w:sz w:val="24"/>
          <w:szCs w:val="24"/>
          <w:lang w:val="uk-UA"/>
        </w:rPr>
        <w:t xml:space="preserve"> у </w:t>
      </w:r>
      <w:r w:rsidRPr="008B445D">
        <w:rPr>
          <w:rFonts w:ascii="Times New Roman" w:hAnsi="Times New Roman"/>
          <w:b/>
          <w:sz w:val="24"/>
          <w:szCs w:val="24"/>
          <w:lang w:val="uk-UA"/>
        </w:rPr>
        <w:t xml:space="preserve">сумі 345,0 </w:t>
      </w:r>
      <w:r w:rsidR="008B445D">
        <w:rPr>
          <w:rFonts w:ascii="Times New Roman" w:hAnsi="Times New Roman"/>
          <w:b/>
          <w:sz w:val="24"/>
          <w:szCs w:val="24"/>
          <w:lang w:val="uk-UA"/>
        </w:rPr>
        <w:t>тис.грн</w:t>
      </w:r>
      <w:r w:rsidRPr="008B445D">
        <w:rPr>
          <w:rFonts w:ascii="Times New Roman" w:hAnsi="Times New Roman"/>
          <w:sz w:val="24"/>
          <w:szCs w:val="24"/>
          <w:lang w:val="uk-UA"/>
        </w:rPr>
        <w:t>, що становить 100,0 відсотків виконання планових показників за звітний період</w:t>
      </w:r>
      <w:r w:rsidRPr="008B445D">
        <w:rPr>
          <w:rFonts w:ascii="Times New Roman" w:hAnsi="Times New Roman"/>
          <w:sz w:val="24"/>
          <w:szCs w:val="24"/>
          <w:u w:val="single"/>
          <w:lang w:val="uk-UA"/>
        </w:rPr>
        <w:t>;</w:t>
      </w:r>
    </w:p>
    <w:p w:rsidR="003C584F" w:rsidRPr="008B445D" w:rsidRDefault="003C584F" w:rsidP="00B120BB">
      <w:pPr>
        <w:numPr>
          <w:ilvl w:val="0"/>
          <w:numId w:val="1"/>
        </w:numPr>
        <w:spacing w:after="0" w:line="240" w:lineRule="auto"/>
        <w:ind w:left="0" w:firstLine="567"/>
        <w:jc w:val="both"/>
        <w:rPr>
          <w:rFonts w:ascii="Times New Roman" w:hAnsi="Times New Roman"/>
          <w:sz w:val="24"/>
          <w:szCs w:val="24"/>
          <w:u w:val="single"/>
          <w:lang w:val="uk-UA"/>
        </w:rPr>
      </w:pPr>
      <w:r w:rsidRPr="008B445D">
        <w:rPr>
          <w:rFonts w:ascii="Times New Roman" w:hAnsi="Times New Roman"/>
          <w:sz w:val="24"/>
          <w:szCs w:val="24"/>
          <w:u w:val="single"/>
          <w:lang w:val="uk-UA"/>
        </w:rPr>
        <w:t xml:space="preserve">за рахунок коштів субвенцій з інших місцевих бюджетів у сумі </w:t>
      </w:r>
      <w:r w:rsidRPr="008B445D">
        <w:rPr>
          <w:rFonts w:ascii="Times New Roman" w:hAnsi="Times New Roman"/>
          <w:b/>
          <w:sz w:val="24"/>
          <w:szCs w:val="24"/>
          <w:u w:val="single"/>
          <w:lang w:val="uk-UA"/>
        </w:rPr>
        <w:t>17 292,71 тис.грн</w:t>
      </w:r>
      <w:r w:rsidRPr="008B445D">
        <w:rPr>
          <w:rFonts w:ascii="Times New Roman" w:hAnsi="Times New Roman"/>
          <w:sz w:val="24"/>
          <w:szCs w:val="24"/>
          <w:u w:val="single"/>
          <w:lang w:val="uk-UA"/>
        </w:rPr>
        <w:t>:</w:t>
      </w:r>
    </w:p>
    <w:p w:rsidR="003C584F" w:rsidRPr="008B445D" w:rsidRDefault="003C584F" w:rsidP="00B120BB">
      <w:pPr>
        <w:spacing w:after="0" w:line="240" w:lineRule="auto"/>
        <w:jc w:val="both"/>
        <w:rPr>
          <w:rFonts w:ascii="Times New Roman" w:hAnsi="Times New Roman"/>
          <w:sz w:val="24"/>
          <w:szCs w:val="24"/>
          <w:lang w:val="uk-UA"/>
        </w:rPr>
      </w:pPr>
      <w:r w:rsidRPr="008B445D">
        <w:rPr>
          <w:rFonts w:ascii="Times New Roman" w:hAnsi="Times New Roman"/>
          <w:b/>
          <w:sz w:val="24"/>
          <w:szCs w:val="24"/>
          <w:lang w:val="uk-UA"/>
        </w:rPr>
        <w:t>Глеюватської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3 256,93852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(КП «Криворізька </w:t>
      </w:r>
      <w:r w:rsidR="00B83751">
        <w:rPr>
          <w:rFonts w:ascii="Times New Roman" w:hAnsi="Times New Roman"/>
          <w:sz w:val="24"/>
          <w:szCs w:val="24"/>
          <w:lang w:val="uk-UA"/>
        </w:rPr>
        <w:t>ЦРЛ</w:t>
      </w:r>
      <w:r w:rsidRPr="008B445D">
        <w:rPr>
          <w:rFonts w:ascii="Times New Roman" w:hAnsi="Times New Roman"/>
          <w:sz w:val="24"/>
          <w:szCs w:val="24"/>
          <w:lang w:val="uk-UA"/>
        </w:rPr>
        <w:t xml:space="preserve">» Новопільської сільської ради – 2 937,06952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КЗ «Центр надання соціальних послуг» Новопільської сільської ради – 319,869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B120BB">
      <w:pPr>
        <w:spacing w:after="0" w:line="240" w:lineRule="auto"/>
        <w:jc w:val="both"/>
        <w:rPr>
          <w:rFonts w:ascii="Times New Roman" w:hAnsi="Times New Roman"/>
          <w:sz w:val="24"/>
          <w:szCs w:val="24"/>
          <w:lang w:val="uk-UA"/>
        </w:rPr>
      </w:pPr>
      <w:r w:rsidRPr="008B445D">
        <w:rPr>
          <w:rFonts w:ascii="Times New Roman" w:hAnsi="Times New Roman"/>
          <w:b/>
          <w:sz w:val="24"/>
          <w:szCs w:val="24"/>
          <w:lang w:val="uk-UA"/>
        </w:rPr>
        <w:t>Лозуватської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1 785,64271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(КП «</w:t>
      </w:r>
      <w:bookmarkStart w:id="3" w:name="_Hlk219990131"/>
      <w:r w:rsidRPr="008B445D">
        <w:rPr>
          <w:rFonts w:ascii="Times New Roman" w:hAnsi="Times New Roman"/>
          <w:sz w:val="24"/>
          <w:szCs w:val="24"/>
          <w:lang w:val="uk-UA"/>
        </w:rPr>
        <w:t xml:space="preserve">Криворізька </w:t>
      </w:r>
      <w:r w:rsidR="00B83751">
        <w:rPr>
          <w:rFonts w:ascii="Times New Roman" w:hAnsi="Times New Roman"/>
          <w:sz w:val="24"/>
          <w:szCs w:val="24"/>
          <w:lang w:val="uk-UA"/>
        </w:rPr>
        <w:t>ЦРЛ</w:t>
      </w:r>
      <w:bookmarkEnd w:id="3"/>
      <w:r w:rsidRPr="008B445D">
        <w:rPr>
          <w:rFonts w:ascii="Times New Roman" w:hAnsi="Times New Roman"/>
          <w:sz w:val="24"/>
          <w:szCs w:val="24"/>
          <w:lang w:val="uk-UA"/>
        </w:rPr>
        <w:t xml:space="preserve">» Новопільської сільської ради – 1299,99971 тис.грн, КЗ «Центр надання соціальних послуг» Новопільської сільської ради - 485,643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 xml:space="preserve">Широківської селищної ТГ </w:t>
      </w:r>
      <w:r w:rsidRPr="008B445D">
        <w:rPr>
          <w:rFonts w:ascii="Times New Roman" w:hAnsi="Times New Roman"/>
          <w:sz w:val="24"/>
          <w:szCs w:val="24"/>
          <w:lang w:val="uk-UA"/>
        </w:rPr>
        <w:t xml:space="preserve">у сумі </w:t>
      </w:r>
      <w:r w:rsidRPr="008B445D">
        <w:rPr>
          <w:rFonts w:ascii="Times New Roman" w:hAnsi="Times New Roman"/>
          <w:b/>
          <w:sz w:val="24"/>
          <w:szCs w:val="24"/>
          <w:lang w:val="uk-UA"/>
        </w:rPr>
        <w:t xml:space="preserve">4 152,936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(Широківська філія </w:t>
      </w:r>
      <w:r w:rsidR="007F70D1">
        <w:rPr>
          <w:rFonts w:ascii="Times New Roman" w:hAnsi="Times New Roman"/>
          <w:sz w:val="24"/>
          <w:szCs w:val="24"/>
          <w:lang w:val="uk-UA"/>
        </w:rPr>
        <w:t xml:space="preserve">                                   </w:t>
      </w:r>
      <w:r w:rsidRPr="008B445D">
        <w:rPr>
          <w:rFonts w:ascii="Times New Roman" w:hAnsi="Times New Roman"/>
          <w:sz w:val="24"/>
          <w:szCs w:val="24"/>
          <w:lang w:val="uk-UA"/>
        </w:rPr>
        <w:t>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lastRenderedPageBreak/>
        <w:t>Гречаноподівської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3 259,9278 </w:t>
      </w:r>
      <w:r w:rsidR="008B445D">
        <w:rPr>
          <w:rFonts w:ascii="Times New Roman" w:hAnsi="Times New Roman"/>
          <w:b/>
          <w:sz w:val="24"/>
          <w:szCs w:val="24"/>
          <w:lang w:val="uk-UA"/>
        </w:rPr>
        <w:t>тис.грн</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(Широківська філія </w:t>
      </w:r>
      <w:r w:rsidR="007F70D1">
        <w:rPr>
          <w:rFonts w:ascii="Times New Roman" w:hAnsi="Times New Roman"/>
          <w:sz w:val="24"/>
          <w:szCs w:val="24"/>
          <w:lang w:val="uk-UA"/>
        </w:rPr>
        <w:t xml:space="preserve">                         </w:t>
      </w:r>
      <w:r w:rsidRPr="008B445D">
        <w:rPr>
          <w:rFonts w:ascii="Times New Roman" w:hAnsi="Times New Roman"/>
          <w:sz w:val="24"/>
          <w:szCs w:val="24"/>
          <w:lang w:val="uk-UA"/>
        </w:rPr>
        <w:t>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Новолатівської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1 819,32884 тис.грн </w:t>
      </w:r>
      <w:r w:rsidRPr="008B445D">
        <w:rPr>
          <w:rFonts w:ascii="Times New Roman" w:hAnsi="Times New Roman"/>
          <w:sz w:val="24"/>
          <w:szCs w:val="24"/>
          <w:lang w:val="uk-UA"/>
        </w:rPr>
        <w:t xml:space="preserve">(Широківська філія </w:t>
      </w:r>
      <w:r w:rsidR="007F70D1">
        <w:rPr>
          <w:rFonts w:ascii="Times New Roman" w:hAnsi="Times New Roman"/>
          <w:sz w:val="24"/>
          <w:szCs w:val="24"/>
          <w:lang w:val="uk-UA"/>
        </w:rPr>
        <w:t xml:space="preserve">                             </w:t>
      </w:r>
      <w:r w:rsidRPr="008B445D">
        <w:rPr>
          <w:rFonts w:ascii="Times New Roman" w:hAnsi="Times New Roman"/>
          <w:sz w:val="24"/>
          <w:szCs w:val="24"/>
          <w:lang w:val="uk-UA"/>
        </w:rPr>
        <w:t>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Карпівської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3 017,93612</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тис.грн</w:t>
      </w:r>
      <w:r w:rsidRPr="008B445D">
        <w:rPr>
          <w:rFonts w:ascii="Times New Roman" w:hAnsi="Times New Roman"/>
          <w:sz w:val="24"/>
          <w:szCs w:val="24"/>
          <w:lang w:val="uk-UA"/>
        </w:rPr>
        <w:t xml:space="preserve"> (Широківська філія </w:t>
      </w:r>
      <w:r w:rsidR="007F70D1">
        <w:rPr>
          <w:rFonts w:ascii="Times New Roman" w:hAnsi="Times New Roman"/>
          <w:sz w:val="24"/>
          <w:szCs w:val="24"/>
          <w:lang w:val="uk-UA"/>
        </w:rPr>
        <w:t xml:space="preserve">                                 </w:t>
      </w:r>
      <w:r w:rsidRPr="008B445D">
        <w:rPr>
          <w:rFonts w:ascii="Times New Roman" w:hAnsi="Times New Roman"/>
          <w:sz w:val="24"/>
          <w:szCs w:val="24"/>
          <w:lang w:val="uk-UA"/>
        </w:rPr>
        <w:t>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9C4B2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Загальний обсяг міжбюджетних трансфертів, які </w:t>
      </w:r>
      <w:r w:rsidRPr="008B445D">
        <w:rPr>
          <w:rFonts w:ascii="Times New Roman" w:hAnsi="Times New Roman"/>
          <w:b/>
          <w:sz w:val="24"/>
          <w:szCs w:val="24"/>
          <w:lang w:val="uk-UA"/>
        </w:rPr>
        <w:t>надійшли до бюджету сільської ради</w:t>
      </w:r>
      <w:r w:rsidRPr="008B445D">
        <w:rPr>
          <w:rFonts w:ascii="Times New Roman" w:hAnsi="Times New Roman"/>
          <w:sz w:val="24"/>
          <w:szCs w:val="24"/>
          <w:lang w:val="uk-UA"/>
        </w:rPr>
        <w:t xml:space="preserve"> </w:t>
      </w:r>
      <w:r w:rsidRPr="008B445D">
        <w:rPr>
          <w:rFonts w:ascii="Times New Roman" w:hAnsi="Times New Roman"/>
          <w:sz w:val="24"/>
          <w:szCs w:val="24"/>
          <w:u w:val="single"/>
          <w:lang w:val="uk-UA"/>
        </w:rPr>
        <w:t>по спеціальному фонду</w:t>
      </w:r>
      <w:r w:rsidRPr="008B445D">
        <w:rPr>
          <w:rFonts w:ascii="Times New Roman" w:hAnsi="Times New Roman"/>
          <w:sz w:val="24"/>
          <w:szCs w:val="24"/>
          <w:lang w:val="uk-UA"/>
        </w:rPr>
        <w:t xml:space="preserve"> складає </w:t>
      </w:r>
      <w:r w:rsidRPr="008B445D">
        <w:rPr>
          <w:rFonts w:ascii="Times New Roman" w:hAnsi="Times New Roman"/>
          <w:b/>
          <w:sz w:val="24"/>
          <w:szCs w:val="24"/>
          <w:lang w:val="uk-UA"/>
        </w:rPr>
        <w:t xml:space="preserve">1 709,2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становить 75,6% виконання, або на 551,4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менше плану за звітний період, у т. ч.:</w:t>
      </w:r>
    </w:p>
    <w:p w:rsidR="003C584F" w:rsidRPr="008B445D" w:rsidRDefault="003C584F" w:rsidP="009C4B24">
      <w:pPr>
        <w:numPr>
          <w:ilvl w:val="0"/>
          <w:numId w:val="19"/>
        </w:numPr>
        <w:spacing w:after="0" w:line="240" w:lineRule="auto"/>
        <w:ind w:left="0" w:firstLine="1068"/>
        <w:jc w:val="both"/>
        <w:rPr>
          <w:rFonts w:ascii="Times New Roman" w:hAnsi="Times New Roman"/>
          <w:sz w:val="24"/>
          <w:szCs w:val="24"/>
          <w:lang w:val="uk-UA"/>
        </w:rPr>
      </w:pPr>
      <w:r w:rsidRPr="008B445D">
        <w:rPr>
          <w:rFonts w:ascii="Times New Roman" w:hAnsi="Times New Roman"/>
          <w:b/>
          <w:i/>
          <w:sz w:val="24"/>
          <w:szCs w:val="24"/>
          <w:lang w:val="uk-UA"/>
        </w:rPr>
        <w:t>освітня субвенція з державного бюджету місцевим бюджетам</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 xml:space="preserve">617,2 </w:t>
      </w:r>
      <w:r w:rsidR="008B445D">
        <w:rPr>
          <w:rFonts w:ascii="Times New Roman" w:hAnsi="Times New Roman"/>
          <w:b/>
          <w:sz w:val="24"/>
          <w:szCs w:val="24"/>
          <w:lang w:val="uk-UA"/>
        </w:rPr>
        <w:t>тис.грн</w:t>
      </w:r>
      <w:r w:rsidRPr="008B445D">
        <w:rPr>
          <w:rFonts w:ascii="Times New Roman" w:hAnsi="Times New Roman"/>
          <w:b/>
          <w:sz w:val="24"/>
          <w:szCs w:val="24"/>
          <w:lang w:val="uk-UA"/>
        </w:rPr>
        <w:t>,</w:t>
      </w:r>
      <w:r w:rsidRPr="008B445D">
        <w:rPr>
          <w:rFonts w:ascii="Times New Roman" w:hAnsi="Times New Roman"/>
          <w:sz w:val="24"/>
          <w:szCs w:val="24"/>
          <w:lang w:val="uk-UA"/>
        </w:rPr>
        <w:t xml:space="preserve"> що становить 100 відсотків виконання;</w:t>
      </w:r>
    </w:p>
    <w:p w:rsidR="003C584F" w:rsidRPr="008B445D" w:rsidRDefault="003C584F" w:rsidP="009C4B24">
      <w:pPr>
        <w:numPr>
          <w:ilvl w:val="0"/>
          <w:numId w:val="19"/>
        </w:numPr>
        <w:spacing w:after="0" w:line="240" w:lineRule="auto"/>
        <w:ind w:left="0" w:firstLine="1068"/>
        <w:jc w:val="both"/>
        <w:rPr>
          <w:rFonts w:ascii="Times New Roman" w:hAnsi="Times New Roman"/>
          <w:sz w:val="24"/>
          <w:szCs w:val="24"/>
          <w:lang w:val="uk-UA"/>
        </w:rPr>
      </w:pPr>
      <w:r w:rsidRPr="008B445D">
        <w:rPr>
          <w:rFonts w:ascii="Times New Roman" w:hAnsi="Times New Roman"/>
          <w:b/>
          <w:i/>
          <w:sz w:val="24"/>
          <w:szCs w:val="24"/>
          <w:lang w:val="uk-UA"/>
        </w:rPr>
        <w:t xml:space="preserve">субвенція з державного бюджету місцевим бюджетам на надання державної підтримки особам з особливими освітніми потребами </w:t>
      </w:r>
      <w:r w:rsidRPr="008B445D">
        <w:rPr>
          <w:rFonts w:ascii="Times New Roman" w:hAnsi="Times New Roman"/>
          <w:sz w:val="24"/>
          <w:szCs w:val="24"/>
          <w:lang w:val="uk-UA"/>
        </w:rPr>
        <w:t>в сумі</w:t>
      </w:r>
      <w:r w:rsidRPr="008B445D">
        <w:rPr>
          <w:rFonts w:ascii="Times New Roman" w:hAnsi="Times New Roman"/>
          <w:b/>
          <w:i/>
          <w:sz w:val="24"/>
          <w:szCs w:val="24"/>
          <w:lang w:val="uk-UA"/>
        </w:rPr>
        <w:t xml:space="preserve"> </w:t>
      </w:r>
      <w:r w:rsidRPr="00B83751">
        <w:rPr>
          <w:rFonts w:ascii="Times New Roman" w:hAnsi="Times New Roman"/>
          <w:b/>
          <w:iCs/>
          <w:sz w:val="24"/>
          <w:szCs w:val="24"/>
          <w:lang w:val="uk-UA"/>
        </w:rPr>
        <w:t xml:space="preserve">78,7 </w:t>
      </w:r>
      <w:r w:rsidR="008B445D" w:rsidRPr="00B83751">
        <w:rPr>
          <w:rFonts w:ascii="Times New Roman" w:hAnsi="Times New Roman"/>
          <w:b/>
          <w:iCs/>
          <w:sz w:val="24"/>
          <w:szCs w:val="24"/>
          <w:lang w:val="uk-UA"/>
        </w:rPr>
        <w:t>тис.грн</w:t>
      </w:r>
      <w:r w:rsidRPr="00B83751">
        <w:rPr>
          <w:rFonts w:ascii="Times New Roman" w:hAnsi="Times New Roman"/>
          <w:b/>
          <w:iCs/>
          <w:sz w:val="24"/>
          <w:szCs w:val="24"/>
          <w:lang w:val="uk-UA"/>
        </w:rPr>
        <w:t>,</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що становить 100 відсотків виконання;</w:t>
      </w:r>
    </w:p>
    <w:p w:rsidR="003C584F" w:rsidRPr="008B445D" w:rsidRDefault="003C584F" w:rsidP="009C4B24">
      <w:pPr>
        <w:numPr>
          <w:ilvl w:val="0"/>
          <w:numId w:val="19"/>
        </w:numPr>
        <w:spacing w:after="0" w:line="240" w:lineRule="auto"/>
        <w:ind w:left="0" w:firstLine="1068"/>
        <w:jc w:val="both"/>
        <w:rPr>
          <w:rFonts w:ascii="Times New Roman" w:hAnsi="Times New Roman"/>
          <w:sz w:val="24"/>
          <w:szCs w:val="24"/>
          <w:lang w:val="uk-UA"/>
        </w:rPr>
      </w:pPr>
      <w:r w:rsidRPr="008B445D">
        <w:rPr>
          <w:rFonts w:ascii="Times New Roman" w:hAnsi="Times New Roman"/>
          <w:b/>
          <w:i/>
          <w:sz w:val="24"/>
          <w:szCs w:val="24"/>
          <w:lang w:val="uk-UA"/>
        </w:rPr>
        <w:t xml:space="preserve">субвенція з державного бюджету місцевим бюджетам на покращення якості гарячого харчування та фінансування харчування учнів початкових класів закладів загальної середньої освіти </w:t>
      </w:r>
      <w:r w:rsidRPr="00B83751">
        <w:rPr>
          <w:rFonts w:ascii="Times New Roman" w:hAnsi="Times New Roman"/>
          <w:sz w:val="24"/>
          <w:szCs w:val="24"/>
          <w:lang w:val="uk-UA"/>
        </w:rPr>
        <w:t>в сумі</w:t>
      </w:r>
      <w:r w:rsidRPr="00B83751">
        <w:rPr>
          <w:rFonts w:ascii="Times New Roman" w:hAnsi="Times New Roman"/>
          <w:b/>
          <w:sz w:val="24"/>
          <w:szCs w:val="24"/>
          <w:lang w:val="uk-UA"/>
        </w:rPr>
        <w:t xml:space="preserve"> 204,1 тис.грн,</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що становить 100 відсотків виконання.</w:t>
      </w:r>
    </w:p>
    <w:p w:rsidR="003C584F" w:rsidRPr="008B445D" w:rsidRDefault="003C584F" w:rsidP="00293107">
      <w:pPr>
        <w:numPr>
          <w:ilvl w:val="0"/>
          <w:numId w:val="19"/>
        </w:numPr>
        <w:spacing w:after="0" w:line="240" w:lineRule="auto"/>
        <w:ind w:left="0" w:firstLine="1068"/>
        <w:jc w:val="both"/>
        <w:rPr>
          <w:rFonts w:ascii="Times New Roman" w:hAnsi="Times New Roman"/>
          <w:sz w:val="24"/>
          <w:szCs w:val="24"/>
          <w:lang w:val="uk-UA"/>
        </w:rPr>
      </w:pPr>
      <w:r w:rsidRPr="008B445D">
        <w:rPr>
          <w:rFonts w:ascii="Times New Roman" w:hAnsi="Times New Roman"/>
          <w:b/>
          <w:i/>
          <w:sz w:val="24"/>
          <w:szCs w:val="24"/>
          <w:lang w:val="uk-UA"/>
        </w:rPr>
        <w:t>інші субвенції з місцевого бюджету</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 xml:space="preserve">809,2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на </w:t>
      </w:r>
      <w:r w:rsidR="00B83751">
        <w:rPr>
          <w:rFonts w:ascii="Times New Roman" w:hAnsi="Times New Roman"/>
          <w:sz w:val="24"/>
          <w:szCs w:val="24"/>
          <w:lang w:val="uk-UA"/>
        </w:rPr>
        <w:t xml:space="preserve">                            </w:t>
      </w:r>
      <w:r w:rsidRPr="008B445D">
        <w:rPr>
          <w:rFonts w:ascii="Times New Roman" w:hAnsi="Times New Roman"/>
          <w:sz w:val="24"/>
          <w:szCs w:val="24"/>
          <w:lang w:val="uk-UA"/>
        </w:rPr>
        <w:t xml:space="preserve">551,4 тис.грн менше плану на звітний період або складає 59,5 відсотків виконання плану на звітний період, а саме </w:t>
      </w:r>
      <w:r w:rsidRPr="008B445D">
        <w:rPr>
          <w:rFonts w:ascii="Times New Roman" w:hAnsi="Times New Roman"/>
          <w:sz w:val="24"/>
          <w:szCs w:val="24"/>
          <w:u w:val="single"/>
          <w:lang w:val="uk-UA"/>
        </w:rPr>
        <w:t>за рахунок коштів субвенцій з інших місцевих бюджетів:</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Карпівської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203,7 </w:t>
      </w:r>
      <w:r w:rsidR="008B445D">
        <w:rPr>
          <w:rFonts w:ascii="Times New Roman" w:hAnsi="Times New Roman"/>
          <w:b/>
          <w:sz w:val="24"/>
          <w:szCs w:val="24"/>
          <w:lang w:val="uk-UA"/>
        </w:rPr>
        <w:t>тис.грн</w:t>
      </w:r>
      <w:r w:rsidRPr="008B445D">
        <w:rPr>
          <w:rFonts w:ascii="Times New Roman" w:hAnsi="Times New Roman"/>
          <w:b/>
          <w:sz w:val="24"/>
          <w:szCs w:val="24"/>
          <w:lang w:val="uk-UA"/>
        </w:rPr>
        <w:t xml:space="preserve"> </w:t>
      </w:r>
      <w:r w:rsidRPr="008B445D">
        <w:rPr>
          <w:rFonts w:ascii="Times New Roman" w:hAnsi="Times New Roman"/>
          <w:sz w:val="24"/>
          <w:szCs w:val="24"/>
          <w:lang w:val="uk-UA"/>
        </w:rPr>
        <w:t>(Широківська філія 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Гречаноподівської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156,8 тис.грн</w:t>
      </w:r>
      <w:r w:rsidRPr="008B445D">
        <w:rPr>
          <w:rFonts w:ascii="Times New Roman" w:hAnsi="Times New Roman"/>
          <w:sz w:val="24"/>
          <w:szCs w:val="24"/>
          <w:lang w:val="uk-UA"/>
        </w:rPr>
        <w:t>. (Широківська філія 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Новолатівської сільської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 xml:space="preserve">90,55 тис.грн </w:t>
      </w:r>
      <w:r w:rsidRPr="008B445D">
        <w:rPr>
          <w:rFonts w:ascii="Times New Roman" w:hAnsi="Times New Roman"/>
          <w:sz w:val="24"/>
          <w:szCs w:val="24"/>
          <w:lang w:val="uk-UA"/>
        </w:rPr>
        <w:t>(Широківська філія 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 xml:space="preserve">Широківської селищної ТГ </w:t>
      </w:r>
      <w:r w:rsidRPr="008B445D">
        <w:rPr>
          <w:rFonts w:ascii="Times New Roman" w:hAnsi="Times New Roman"/>
          <w:sz w:val="24"/>
          <w:szCs w:val="24"/>
          <w:lang w:val="uk-UA"/>
        </w:rPr>
        <w:t xml:space="preserve">у сумі </w:t>
      </w:r>
      <w:r w:rsidRPr="008B445D">
        <w:rPr>
          <w:rFonts w:ascii="Times New Roman" w:hAnsi="Times New Roman"/>
          <w:b/>
          <w:sz w:val="24"/>
          <w:szCs w:val="24"/>
          <w:lang w:val="uk-UA"/>
        </w:rPr>
        <w:t xml:space="preserve">38,1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(Широківська філія КП «</w:t>
      </w:r>
      <w:r w:rsidR="00B83751" w:rsidRPr="00B83751">
        <w:rPr>
          <w:rFonts w:ascii="Times New Roman" w:hAnsi="Times New Roman"/>
          <w:sz w:val="24"/>
          <w:szCs w:val="24"/>
          <w:lang w:val="uk-UA"/>
        </w:rPr>
        <w:t>Криворізька ЦРЛ</w:t>
      </w:r>
      <w:r w:rsidRPr="008B445D">
        <w:rPr>
          <w:rFonts w:ascii="Times New Roman" w:hAnsi="Times New Roman"/>
          <w:sz w:val="24"/>
          <w:szCs w:val="24"/>
          <w:lang w:val="uk-UA"/>
        </w:rPr>
        <w:t>» Новопільської сільської ради);</w:t>
      </w:r>
    </w:p>
    <w:p w:rsidR="003C584F" w:rsidRPr="008B445D" w:rsidRDefault="003C584F" w:rsidP="00B120BB">
      <w:pPr>
        <w:pStyle w:val="ab"/>
        <w:spacing w:after="0" w:line="240" w:lineRule="auto"/>
        <w:ind w:left="0"/>
        <w:jc w:val="both"/>
        <w:rPr>
          <w:rFonts w:ascii="Times New Roman" w:hAnsi="Times New Roman"/>
          <w:sz w:val="24"/>
          <w:szCs w:val="24"/>
          <w:lang w:val="uk-UA"/>
        </w:rPr>
      </w:pPr>
      <w:r w:rsidRPr="008B445D">
        <w:rPr>
          <w:rFonts w:ascii="Times New Roman" w:hAnsi="Times New Roman"/>
          <w:b/>
          <w:sz w:val="24"/>
          <w:szCs w:val="24"/>
          <w:lang w:val="uk-UA"/>
        </w:rPr>
        <w:t>Ушомирська сільська ТГ</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320,0 тис.грн</w:t>
      </w:r>
      <w:r w:rsidRPr="008B445D">
        <w:rPr>
          <w:rFonts w:ascii="Times New Roman" w:hAnsi="Times New Roman"/>
          <w:sz w:val="24"/>
          <w:szCs w:val="24"/>
          <w:lang w:val="uk-UA"/>
        </w:rPr>
        <w:t xml:space="preserve"> (субвенція</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згідно меморандуму про співробітництво територіальних громад у формі партнерства з Ушомирською сільською радою Коростенського району Житомирської області).</w:t>
      </w:r>
    </w:p>
    <w:p w:rsidR="003C584F" w:rsidRPr="008B445D" w:rsidRDefault="003C584F" w:rsidP="00B120BB">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ab/>
      </w:r>
    </w:p>
    <w:p w:rsidR="003C584F" w:rsidRPr="008B445D" w:rsidRDefault="003C584F" w:rsidP="00B120BB">
      <w:pPr>
        <w:pStyle w:val="ab"/>
        <w:spacing w:after="0" w:line="240" w:lineRule="auto"/>
        <w:ind w:left="0" w:firstLine="851"/>
        <w:jc w:val="both"/>
        <w:rPr>
          <w:rFonts w:ascii="Times New Roman" w:hAnsi="Times New Roman"/>
          <w:b/>
          <w:sz w:val="24"/>
          <w:szCs w:val="24"/>
          <w:lang w:val="uk-UA"/>
        </w:rPr>
      </w:pPr>
      <w:r w:rsidRPr="008B445D">
        <w:rPr>
          <w:rFonts w:ascii="Times New Roman" w:hAnsi="Times New Roman"/>
          <w:sz w:val="24"/>
          <w:szCs w:val="24"/>
          <w:lang w:val="uk-UA"/>
        </w:rPr>
        <w:t xml:space="preserve">За січень-грудень 2025 року з бюджету Новопільською сільської ТГ </w:t>
      </w:r>
      <w:r w:rsidRPr="008B445D">
        <w:rPr>
          <w:rFonts w:ascii="Times New Roman" w:hAnsi="Times New Roman"/>
          <w:b/>
          <w:sz w:val="24"/>
          <w:szCs w:val="24"/>
          <w:lang w:val="uk-UA"/>
        </w:rPr>
        <w:t xml:space="preserve">здійснено перерахування субвенцій до інших бюджетів </w:t>
      </w:r>
      <w:r w:rsidRPr="008B445D">
        <w:rPr>
          <w:rFonts w:ascii="Times New Roman" w:hAnsi="Times New Roman"/>
          <w:sz w:val="24"/>
          <w:szCs w:val="24"/>
          <w:lang w:val="uk-UA"/>
        </w:rPr>
        <w:t xml:space="preserve">на загальну суму </w:t>
      </w:r>
      <w:r w:rsidRPr="008B445D">
        <w:rPr>
          <w:rFonts w:ascii="Times New Roman" w:hAnsi="Times New Roman"/>
          <w:b/>
          <w:sz w:val="24"/>
          <w:szCs w:val="24"/>
          <w:lang w:val="uk-UA"/>
        </w:rPr>
        <w:t>4 735,228 тис.грн</w:t>
      </w:r>
      <w:r w:rsidRPr="008B445D">
        <w:rPr>
          <w:rFonts w:ascii="Times New Roman" w:hAnsi="Times New Roman"/>
          <w:sz w:val="24"/>
          <w:szCs w:val="24"/>
          <w:lang w:val="uk-UA"/>
        </w:rPr>
        <w:t>, що складає 91,1% від загального обсягу запланованих трансфертів (5 198,9 тис.грн), а саме:</w:t>
      </w:r>
    </w:p>
    <w:p w:rsidR="003C584F" w:rsidRPr="008B445D" w:rsidRDefault="003C584F" w:rsidP="00293107">
      <w:pPr>
        <w:pStyle w:val="ab"/>
        <w:numPr>
          <w:ilvl w:val="0"/>
          <w:numId w:val="20"/>
        </w:numPr>
        <w:spacing w:after="0" w:line="240" w:lineRule="auto"/>
        <w:ind w:left="0" w:firstLine="851"/>
        <w:jc w:val="both"/>
        <w:rPr>
          <w:rFonts w:ascii="Times New Roman" w:hAnsi="Times New Roman"/>
          <w:sz w:val="24"/>
          <w:szCs w:val="24"/>
          <w:u w:val="single"/>
          <w:lang w:val="uk-UA"/>
        </w:rPr>
      </w:pPr>
      <w:r w:rsidRPr="008B445D">
        <w:rPr>
          <w:rFonts w:ascii="Times New Roman" w:hAnsi="Times New Roman"/>
          <w:b/>
          <w:sz w:val="24"/>
          <w:szCs w:val="24"/>
          <w:lang w:val="uk-UA"/>
        </w:rPr>
        <w:t>за бюджетною програмою КПКВКМБ 0119770 «Інші субвенції з місцевого бюджету»</w:t>
      </w:r>
      <w:r w:rsidRPr="008B445D">
        <w:rPr>
          <w:rFonts w:ascii="Times New Roman" w:hAnsi="Times New Roman"/>
          <w:sz w:val="24"/>
          <w:szCs w:val="24"/>
          <w:lang w:val="uk-UA"/>
        </w:rPr>
        <w:t xml:space="preserve"> відповідно до прийнятих рішень Новопільської сільської ради заплановано передачу коштів субвенцій місцевим бюджетам у сумі </w:t>
      </w:r>
      <w:r w:rsidRPr="008B445D">
        <w:rPr>
          <w:rFonts w:ascii="Times New Roman" w:hAnsi="Times New Roman"/>
          <w:b/>
          <w:sz w:val="24"/>
          <w:szCs w:val="24"/>
          <w:lang w:val="uk-UA"/>
        </w:rPr>
        <w:t xml:space="preserve">3 148,9 тис.грн, </w:t>
      </w:r>
      <w:r w:rsidRPr="008B445D">
        <w:rPr>
          <w:rFonts w:ascii="Times New Roman" w:hAnsi="Times New Roman"/>
          <w:sz w:val="24"/>
          <w:szCs w:val="24"/>
          <w:lang w:val="uk-UA"/>
        </w:rPr>
        <w:t>касові видатки склали</w:t>
      </w:r>
      <w:r w:rsidRPr="008B445D">
        <w:rPr>
          <w:rFonts w:ascii="Times New Roman" w:hAnsi="Times New Roman"/>
          <w:b/>
          <w:sz w:val="24"/>
          <w:szCs w:val="24"/>
          <w:lang w:val="uk-UA"/>
        </w:rPr>
        <w:t xml:space="preserve"> 2 685,94 тис.грн,</w:t>
      </w:r>
      <w:r w:rsidRPr="008B445D">
        <w:rPr>
          <w:rFonts w:ascii="Times New Roman" w:hAnsi="Times New Roman"/>
          <w:sz w:val="24"/>
          <w:szCs w:val="24"/>
          <w:lang w:val="uk-UA"/>
        </w:rPr>
        <w:t xml:space="preserve"> у т.ч.:</w:t>
      </w:r>
    </w:p>
    <w:p w:rsidR="003C584F" w:rsidRPr="008B445D" w:rsidRDefault="003C584F" w:rsidP="009C5709">
      <w:pPr>
        <w:pStyle w:val="ab"/>
        <w:spacing w:after="0" w:line="240" w:lineRule="auto"/>
        <w:ind w:left="0"/>
        <w:jc w:val="both"/>
        <w:rPr>
          <w:rFonts w:ascii="Times New Roman" w:hAnsi="Times New Roman"/>
          <w:b/>
          <w:i/>
          <w:sz w:val="24"/>
          <w:szCs w:val="24"/>
          <w:u w:val="single"/>
          <w:lang w:val="uk-UA"/>
        </w:rPr>
      </w:pPr>
      <w:r w:rsidRPr="008B445D">
        <w:rPr>
          <w:rFonts w:ascii="Times New Roman" w:hAnsi="Times New Roman"/>
          <w:b/>
          <w:i/>
          <w:sz w:val="24"/>
          <w:szCs w:val="24"/>
          <w:u w:val="single"/>
          <w:lang w:val="uk-UA"/>
        </w:rPr>
        <w:t>по загальному фонду бюджету перераховано трансфертів на суму 1 231,5 тис.грн, або 72,7% від плану за рік:</w:t>
      </w:r>
    </w:p>
    <w:p w:rsidR="003C584F" w:rsidRPr="008B445D" w:rsidRDefault="003C584F" w:rsidP="009C5709">
      <w:pPr>
        <w:pStyle w:val="ab"/>
        <w:numPr>
          <w:ilvl w:val="0"/>
          <w:numId w:val="7"/>
        </w:numPr>
        <w:spacing w:after="0" w:line="240" w:lineRule="auto"/>
        <w:ind w:left="0" w:firstLine="567"/>
        <w:jc w:val="both"/>
        <w:rPr>
          <w:rFonts w:ascii="Times New Roman" w:hAnsi="Times New Roman"/>
          <w:sz w:val="24"/>
          <w:szCs w:val="24"/>
          <w:lang w:val="uk-UA"/>
        </w:rPr>
      </w:pPr>
      <w:r w:rsidRPr="008B445D">
        <w:rPr>
          <w:rFonts w:ascii="Times New Roman" w:hAnsi="Times New Roman"/>
          <w:b/>
          <w:sz w:val="24"/>
          <w:szCs w:val="24"/>
          <w:lang w:val="uk-UA"/>
        </w:rPr>
        <w:t>Лозуватській сільській територіальній громаді</w:t>
      </w:r>
      <w:r w:rsidRPr="008B445D">
        <w:rPr>
          <w:rFonts w:ascii="Times New Roman" w:hAnsi="Times New Roman"/>
          <w:sz w:val="24"/>
          <w:szCs w:val="24"/>
          <w:lang w:val="uk-UA"/>
        </w:rPr>
        <w:t xml:space="preserve"> </w:t>
      </w:r>
      <w:r w:rsidRPr="008B445D">
        <w:rPr>
          <w:rFonts w:ascii="Times New Roman" w:hAnsi="Times New Roman"/>
          <w:b/>
          <w:sz w:val="24"/>
          <w:szCs w:val="24"/>
          <w:lang w:val="uk-UA"/>
        </w:rPr>
        <w:t>– 742,6 тис.грн</w:t>
      </w:r>
      <w:r w:rsidRPr="008B445D">
        <w:rPr>
          <w:rFonts w:ascii="Times New Roman" w:hAnsi="Times New Roman"/>
          <w:sz w:val="24"/>
          <w:szCs w:val="24"/>
          <w:lang w:val="uk-UA"/>
        </w:rPr>
        <w:t>, з них:</w:t>
      </w:r>
    </w:p>
    <w:p w:rsidR="003C584F" w:rsidRPr="008B445D" w:rsidRDefault="003C584F" w:rsidP="00732F63">
      <w:pPr>
        <w:pStyle w:val="ab"/>
        <w:spacing w:after="0" w:line="240" w:lineRule="auto"/>
        <w:ind w:left="0" w:firstLine="708"/>
        <w:jc w:val="both"/>
        <w:rPr>
          <w:rFonts w:ascii="Times New Roman" w:hAnsi="Times New Roman"/>
          <w:sz w:val="24"/>
          <w:szCs w:val="24"/>
          <w:lang w:val="uk-UA"/>
        </w:rPr>
      </w:pPr>
      <w:r w:rsidRPr="008B445D">
        <w:rPr>
          <w:rFonts w:ascii="Times New Roman" w:hAnsi="Times New Roman"/>
          <w:sz w:val="24"/>
          <w:szCs w:val="24"/>
          <w:lang w:val="uk-UA"/>
        </w:rPr>
        <w:t>- на забезпечення належного функціонування КЗСМО «Музична школа» Лозуватської сільської ради у сумі 542,6 тис.грн; КП «Трудовий архів» Лозуватської сільської ради у сумі 200,0 тис.грн;</w:t>
      </w:r>
    </w:p>
    <w:p w:rsidR="003C584F" w:rsidRPr="008B445D" w:rsidRDefault="003C584F" w:rsidP="009C5709">
      <w:pPr>
        <w:pStyle w:val="ab"/>
        <w:numPr>
          <w:ilvl w:val="0"/>
          <w:numId w:val="7"/>
        </w:numPr>
        <w:spacing w:after="0" w:line="240" w:lineRule="auto"/>
        <w:ind w:hanging="1637"/>
        <w:jc w:val="both"/>
        <w:rPr>
          <w:rFonts w:ascii="Times New Roman" w:hAnsi="Times New Roman"/>
          <w:sz w:val="24"/>
          <w:szCs w:val="24"/>
          <w:lang w:val="uk-UA"/>
        </w:rPr>
      </w:pPr>
      <w:r w:rsidRPr="008B445D">
        <w:rPr>
          <w:rFonts w:ascii="Times New Roman" w:hAnsi="Times New Roman"/>
          <w:b/>
          <w:sz w:val="24"/>
          <w:szCs w:val="24"/>
          <w:lang w:val="uk-UA"/>
        </w:rPr>
        <w:t>обласному бюджету</w:t>
      </w:r>
      <w:r w:rsidRPr="008B445D">
        <w:rPr>
          <w:rFonts w:ascii="Times New Roman" w:hAnsi="Times New Roman"/>
          <w:sz w:val="24"/>
          <w:szCs w:val="24"/>
          <w:lang w:val="uk-UA"/>
        </w:rPr>
        <w:t xml:space="preserve"> – </w:t>
      </w:r>
      <w:r w:rsidRPr="008B445D">
        <w:rPr>
          <w:rFonts w:ascii="Times New Roman" w:hAnsi="Times New Roman"/>
          <w:b/>
          <w:sz w:val="24"/>
          <w:szCs w:val="24"/>
          <w:lang w:val="uk-UA"/>
        </w:rPr>
        <w:t>88,9 тис.грн</w:t>
      </w:r>
      <w:r w:rsidRPr="008B445D">
        <w:rPr>
          <w:rFonts w:ascii="Times New Roman" w:hAnsi="Times New Roman"/>
          <w:sz w:val="24"/>
          <w:szCs w:val="24"/>
          <w:lang w:val="uk-UA"/>
        </w:rPr>
        <w:t xml:space="preserve">, із них: </w:t>
      </w:r>
    </w:p>
    <w:p w:rsidR="003C584F" w:rsidRPr="008B445D" w:rsidRDefault="003C584F" w:rsidP="00B120BB">
      <w:pPr>
        <w:pStyle w:val="ab"/>
        <w:spacing w:after="0" w:line="240" w:lineRule="auto"/>
        <w:ind w:left="0" w:firstLine="708"/>
        <w:jc w:val="both"/>
        <w:rPr>
          <w:rFonts w:ascii="Times New Roman" w:hAnsi="Times New Roman"/>
          <w:sz w:val="24"/>
          <w:szCs w:val="24"/>
          <w:lang w:val="uk-UA"/>
        </w:rPr>
      </w:pPr>
      <w:r w:rsidRPr="008B445D">
        <w:rPr>
          <w:rFonts w:ascii="Times New Roman" w:hAnsi="Times New Roman"/>
          <w:sz w:val="24"/>
          <w:szCs w:val="24"/>
          <w:lang w:val="uk-UA"/>
        </w:rPr>
        <w:t xml:space="preserve">- на забезпечення виконання заходів Програми створення та використання матеріальних резервів для запобігання і ліквідації наслідків надзвичайних ситуацій у Дніпропетровській області на 2023 – 2027 роки – </w:t>
      </w:r>
      <w:r w:rsidRPr="008B445D">
        <w:rPr>
          <w:rFonts w:ascii="Times New Roman" w:hAnsi="Times New Roman"/>
          <w:b/>
          <w:sz w:val="24"/>
          <w:szCs w:val="24"/>
          <w:lang w:val="uk-UA"/>
        </w:rPr>
        <w:t>48,9 тис.грн</w:t>
      </w:r>
      <w:r w:rsidRPr="008B445D">
        <w:rPr>
          <w:rFonts w:ascii="Times New Roman" w:hAnsi="Times New Roman"/>
          <w:sz w:val="24"/>
          <w:szCs w:val="24"/>
          <w:lang w:val="uk-UA"/>
        </w:rPr>
        <w:t>;</w:t>
      </w:r>
    </w:p>
    <w:p w:rsidR="003C584F" w:rsidRPr="008B445D" w:rsidRDefault="003C584F" w:rsidP="00B120BB">
      <w:pPr>
        <w:pStyle w:val="ab"/>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на удосконалення надання екстреної медичної допомоги Комунальному підприємству «Обласний центр екстреної медичної допомоги та медицини катастроф</w:t>
      </w:r>
      <w:r w:rsidR="009C5709">
        <w:rPr>
          <w:rFonts w:ascii="Times New Roman" w:hAnsi="Times New Roman"/>
          <w:sz w:val="24"/>
          <w:szCs w:val="24"/>
          <w:lang w:val="uk-UA"/>
        </w:rPr>
        <w:t>»</w:t>
      </w:r>
      <w:r w:rsidRPr="008B445D">
        <w:rPr>
          <w:rFonts w:ascii="Times New Roman" w:hAnsi="Times New Roman"/>
          <w:sz w:val="24"/>
          <w:szCs w:val="24"/>
          <w:lang w:val="uk-UA"/>
        </w:rPr>
        <w:t xml:space="preserve"> Дніпропетровської обласної ради – </w:t>
      </w:r>
      <w:r w:rsidRPr="008B445D">
        <w:rPr>
          <w:rFonts w:ascii="Times New Roman" w:hAnsi="Times New Roman"/>
          <w:b/>
          <w:sz w:val="24"/>
          <w:szCs w:val="24"/>
          <w:lang w:val="uk-UA"/>
        </w:rPr>
        <w:t>40,0 тис.грн</w:t>
      </w:r>
      <w:r w:rsidRPr="008B445D">
        <w:rPr>
          <w:rFonts w:ascii="Times New Roman" w:hAnsi="Times New Roman"/>
          <w:sz w:val="24"/>
          <w:szCs w:val="24"/>
          <w:lang w:val="uk-UA"/>
        </w:rPr>
        <w:t>;</w:t>
      </w:r>
    </w:p>
    <w:p w:rsidR="003C584F" w:rsidRPr="008B445D" w:rsidRDefault="003C584F" w:rsidP="00B120BB">
      <w:pPr>
        <w:pStyle w:val="ab"/>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lastRenderedPageBreak/>
        <w:t xml:space="preserve">- на виконання заходів Програми забезпечення громадського порядку та громадської безпеки на території Новопільської сільської ради на 2024-2025 роки невикористані кошти субвенції були повернуті в кінці року у сумі </w:t>
      </w:r>
      <w:r w:rsidRPr="008B445D">
        <w:rPr>
          <w:rFonts w:ascii="Times New Roman" w:hAnsi="Times New Roman"/>
          <w:b/>
          <w:sz w:val="24"/>
          <w:szCs w:val="24"/>
          <w:lang w:val="uk-UA"/>
        </w:rPr>
        <w:t>462,96 тис.грн</w:t>
      </w:r>
      <w:r w:rsidRPr="008B445D">
        <w:rPr>
          <w:rFonts w:ascii="Times New Roman" w:hAnsi="Times New Roman"/>
          <w:sz w:val="24"/>
          <w:szCs w:val="24"/>
          <w:lang w:val="uk-UA"/>
        </w:rPr>
        <w:t xml:space="preserve">, касові видатки склали – </w:t>
      </w:r>
      <w:r w:rsidRPr="008B445D">
        <w:rPr>
          <w:rFonts w:ascii="Times New Roman" w:hAnsi="Times New Roman"/>
          <w:b/>
          <w:sz w:val="24"/>
          <w:szCs w:val="24"/>
          <w:lang w:val="uk-UA"/>
        </w:rPr>
        <w:t>0,0</w:t>
      </w:r>
      <w:r w:rsidRPr="008B445D">
        <w:rPr>
          <w:rFonts w:ascii="Times New Roman" w:hAnsi="Times New Roman"/>
          <w:sz w:val="24"/>
          <w:szCs w:val="24"/>
          <w:lang w:val="uk-UA"/>
        </w:rPr>
        <w:t xml:space="preserve">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9C5709">
      <w:pPr>
        <w:pStyle w:val="ab"/>
        <w:numPr>
          <w:ilvl w:val="0"/>
          <w:numId w:val="7"/>
        </w:numPr>
        <w:spacing w:after="0" w:line="240" w:lineRule="auto"/>
        <w:ind w:left="0" w:firstLine="567"/>
        <w:jc w:val="both"/>
        <w:rPr>
          <w:rFonts w:ascii="Times New Roman" w:hAnsi="Times New Roman"/>
          <w:sz w:val="24"/>
          <w:szCs w:val="24"/>
          <w:lang w:val="uk-UA"/>
        </w:rPr>
      </w:pPr>
      <w:r w:rsidRPr="008B445D">
        <w:rPr>
          <w:rFonts w:ascii="Times New Roman" w:hAnsi="Times New Roman"/>
          <w:b/>
          <w:sz w:val="24"/>
          <w:szCs w:val="24"/>
          <w:lang w:val="uk-UA"/>
        </w:rPr>
        <w:t>районному бюджету Криворізького району</w:t>
      </w:r>
      <w:r w:rsidRPr="008B445D">
        <w:rPr>
          <w:rFonts w:ascii="Times New Roman" w:hAnsi="Times New Roman"/>
          <w:sz w:val="24"/>
          <w:szCs w:val="24"/>
          <w:lang w:val="uk-UA"/>
        </w:rPr>
        <w:t xml:space="preserve"> на виконання</w:t>
      </w:r>
      <w:r w:rsidRPr="008B445D">
        <w:rPr>
          <w:rFonts w:ascii="Times New Roman" w:hAnsi="Times New Roman"/>
          <w:sz w:val="24"/>
          <w:szCs w:val="24"/>
        </w:rPr>
        <w:t xml:space="preserve"> </w:t>
      </w:r>
      <w:r w:rsidRPr="008B445D">
        <w:rPr>
          <w:rFonts w:ascii="Times New Roman" w:hAnsi="Times New Roman"/>
          <w:sz w:val="24"/>
          <w:szCs w:val="24"/>
          <w:lang w:val="uk-UA"/>
        </w:rPr>
        <w:t xml:space="preserve">заходів Програми підтримки органів виконавчої влади щодо впровадження державної політики у Криворізькому районі на 2023 - 2025 роки – </w:t>
      </w:r>
      <w:r w:rsidRPr="008B445D">
        <w:rPr>
          <w:rFonts w:ascii="Times New Roman" w:hAnsi="Times New Roman"/>
          <w:b/>
          <w:sz w:val="24"/>
          <w:szCs w:val="24"/>
          <w:lang w:val="uk-UA"/>
        </w:rPr>
        <w:t>400,0 тис.грн</w:t>
      </w:r>
      <w:r w:rsidRPr="008B445D">
        <w:rPr>
          <w:rFonts w:ascii="Times New Roman" w:hAnsi="Times New Roman"/>
          <w:sz w:val="24"/>
          <w:szCs w:val="24"/>
          <w:lang w:val="uk-UA"/>
        </w:rPr>
        <w:t>;</w:t>
      </w:r>
    </w:p>
    <w:p w:rsidR="009C5709" w:rsidRDefault="009C5709" w:rsidP="00B120BB">
      <w:pPr>
        <w:pStyle w:val="ab"/>
        <w:spacing w:after="0" w:line="240" w:lineRule="auto"/>
        <w:ind w:left="0" w:firstLine="851"/>
        <w:jc w:val="both"/>
        <w:rPr>
          <w:rFonts w:ascii="Times New Roman" w:hAnsi="Times New Roman"/>
          <w:b/>
          <w:i/>
          <w:sz w:val="24"/>
          <w:szCs w:val="24"/>
          <w:u w:val="single"/>
          <w:lang w:val="uk-UA"/>
        </w:rPr>
      </w:pPr>
    </w:p>
    <w:p w:rsidR="003C584F" w:rsidRPr="008B445D" w:rsidRDefault="003C584F" w:rsidP="009C5709">
      <w:pPr>
        <w:pStyle w:val="ab"/>
        <w:spacing w:after="0" w:line="240" w:lineRule="auto"/>
        <w:ind w:left="0"/>
        <w:jc w:val="both"/>
        <w:rPr>
          <w:rFonts w:ascii="Times New Roman" w:hAnsi="Times New Roman"/>
          <w:b/>
          <w:i/>
          <w:sz w:val="24"/>
          <w:szCs w:val="24"/>
          <w:u w:val="single"/>
          <w:lang w:val="uk-UA"/>
        </w:rPr>
      </w:pPr>
      <w:r w:rsidRPr="008B445D">
        <w:rPr>
          <w:rFonts w:ascii="Times New Roman" w:hAnsi="Times New Roman"/>
          <w:b/>
          <w:i/>
          <w:sz w:val="24"/>
          <w:szCs w:val="24"/>
          <w:u w:val="single"/>
          <w:lang w:val="uk-UA"/>
        </w:rPr>
        <w:t>по спеціальному фонду бюджету перераховано трансфертів на суму 1 454,44 тис.грн, або 100,0% від плану за звітний період</w:t>
      </w:r>
      <w:r w:rsidR="009C5709">
        <w:rPr>
          <w:rFonts w:ascii="Times New Roman" w:hAnsi="Times New Roman"/>
          <w:b/>
          <w:i/>
          <w:sz w:val="24"/>
          <w:szCs w:val="24"/>
          <w:u w:val="single"/>
          <w:lang w:val="uk-UA"/>
        </w:rPr>
        <w:t>, в т.ч.</w:t>
      </w:r>
      <w:r w:rsidRPr="008B445D">
        <w:rPr>
          <w:rFonts w:ascii="Times New Roman" w:hAnsi="Times New Roman"/>
          <w:b/>
          <w:i/>
          <w:sz w:val="24"/>
          <w:szCs w:val="24"/>
          <w:u w:val="single"/>
          <w:lang w:val="uk-UA"/>
        </w:rPr>
        <w:t>:</w:t>
      </w:r>
    </w:p>
    <w:p w:rsidR="003C584F" w:rsidRPr="008B445D" w:rsidRDefault="003C584F" w:rsidP="00B120BB">
      <w:pPr>
        <w:pStyle w:val="ab"/>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на виконання заходів Програми забезпечення громадського порядку та громадської безпеки на території Новопільської сільської ради на 2024-2025 роки – </w:t>
      </w:r>
      <w:r w:rsidR="009C5709">
        <w:rPr>
          <w:rFonts w:ascii="Times New Roman" w:hAnsi="Times New Roman"/>
          <w:sz w:val="24"/>
          <w:szCs w:val="24"/>
          <w:lang w:val="uk-UA"/>
        </w:rPr>
        <w:t xml:space="preserve">     </w:t>
      </w:r>
      <w:r w:rsidRPr="008B445D">
        <w:rPr>
          <w:rFonts w:ascii="Times New Roman" w:hAnsi="Times New Roman"/>
          <w:sz w:val="24"/>
          <w:szCs w:val="24"/>
          <w:lang w:val="uk-UA"/>
        </w:rPr>
        <w:t xml:space="preserve"> </w:t>
      </w:r>
      <w:r w:rsidRPr="008B445D">
        <w:rPr>
          <w:rFonts w:ascii="Times New Roman" w:hAnsi="Times New Roman"/>
          <w:b/>
          <w:sz w:val="24"/>
          <w:szCs w:val="24"/>
          <w:lang w:val="uk-UA"/>
        </w:rPr>
        <w:t>694,44 тис.грн;</w:t>
      </w:r>
    </w:p>
    <w:p w:rsidR="003C584F" w:rsidRPr="008B445D" w:rsidRDefault="003C584F" w:rsidP="00B120BB">
      <w:pPr>
        <w:pStyle w:val="ab"/>
        <w:spacing w:after="0" w:line="240" w:lineRule="auto"/>
        <w:ind w:left="0" w:firstLine="851"/>
        <w:jc w:val="both"/>
        <w:rPr>
          <w:rFonts w:ascii="Times New Roman" w:hAnsi="Times New Roman"/>
          <w:b/>
          <w:sz w:val="24"/>
          <w:szCs w:val="24"/>
          <w:lang w:val="uk-UA"/>
        </w:rPr>
      </w:pPr>
      <w:r w:rsidRPr="008B445D">
        <w:rPr>
          <w:rFonts w:ascii="Times New Roman" w:hAnsi="Times New Roman"/>
          <w:sz w:val="24"/>
          <w:szCs w:val="24"/>
          <w:lang w:val="uk-UA"/>
        </w:rPr>
        <w:t xml:space="preserve">- співфінансування на придбання шкільних автобусів – </w:t>
      </w:r>
      <w:r w:rsidRPr="008B445D">
        <w:rPr>
          <w:rFonts w:ascii="Times New Roman" w:hAnsi="Times New Roman"/>
          <w:b/>
          <w:sz w:val="24"/>
          <w:szCs w:val="24"/>
          <w:lang w:val="uk-UA"/>
        </w:rPr>
        <w:t>760,0 тис.грн;</w:t>
      </w:r>
    </w:p>
    <w:p w:rsidR="003C584F" w:rsidRPr="008B445D" w:rsidRDefault="003C584F" w:rsidP="00293107">
      <w:pPr>
        <w:pStyle w:val="ab"/>
        <w:numPr>
          <w:ilvl w:val="0"/>
          <w:numId w:val="20"/>
        </w:numPr>
        <w:spacing w:after="0" w:line="240" w:lineRule="auto"/>
        <w:ind w:left="0" w:firstLine="851"/>
        <w:jc w:val="both"/>
        <w:rPr>
          <w:rFonts w:ascii="Times New Roman" w:hAnsi="Times New Roman"/>
          <w:sz w:val="24"/>
          <w:szCs w:val="24"/>
          <w:u w:val="single"/>
          <w:lang w:val="uk-UA"/>
        </w:rPr>
      </w:pPr>
      <w:r w:rsidRPr="008B445D">
        <w:rPr>
          <w:rFonts w:ascii="Times New Roman" w:hAnsi="Times New Roman"/>
          <w:b/>
          <w:sz w:val="24"/>
          <w:szCs w:val="24"/>
          <w:lang w:val="uk-UA"/>
        </w:rPr>
        <w:t>за бюджетною програмою КПКВКМБ 0119800 «Субвенція з місцевого бюджету державному бюджету на виконання програм соціально-економічного розвитку регіонів»</w:t>
      </w:r>
      <w:r w:rsidRPr="008B445D">
        <w:rPr>
          <w:rFonts w:ascii="Times New Roman" w:hAnsi="Times New Roman"/>
          <w:sz w:val="24"/>
          <w:szCs w:val="24"/>
          <w:lang w:val="uk-UA"/>
        </w:rPr>
        <w:t xml:space="preserve"> відповідно до прийнятих рішень Новопільської сільської ради заплановано передачу коштів субвенцій державному бюджету у сумі </w:t>
      </w:r>
      <w:r w:rsidRPr="008B445D">
        <w:rPr>
          <w:rFonts w:ascii="Times New Roman" w:hAnsi="Times New Roman"/>
          <w:b/>
          <w:sz w:val="24"/>
          <w:szCs w:val="24"/>
          <w:lang w:val="uk-UA"/>
        </w:rPr>
        <w:t xml:space="preserve">2 050,0 тис.грн </w:t>
      </w:r>
      <w:r w:rsidRPr="008B445D">
        <w:rPr>
          <w:rFonts w:ascii="Times New Roman" w:hAnsi="Times New Roman"/>
          <w:sz w:val="24"/>
          <w:szCs w:val="24"/>
          <w:lang w:val="uk-UA"/>
        </w:rPr>
        <w:t>касові видатки склали</w:t>
      </w:r>
      <w:r w:rsidRPr="008B445D">
        <w:rPr>
          <w:rFonts w:ascii="Times New Roman" w:hAnsi="Times New Roman"/>
          <w:b/>
          <w:sz w:val="24"/>
          <w:szCs w:val="24"/>
          <w:lang w:val="uk-UA"/>
        </w:rPr>
        <w:t xml:space="preserve"> 2 049,288 тис.грн, </w:t>
      </w:r>
      <w:r w:rsidRPr="008B445D">
        <w:rPr>
          <w:rFonts w:ascii="Times New Roman" w:hAnsi="Times New Roman"/>
          <w:sz w:val="24"/>
          <w:szCs w:val="24"/>
          <w:lang w:val="uk-UA"/>
        </w:rPr>
        <w:t>або 99,9%</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від плану за звітний період, у т.ч.:</w:t>
      </w:r>
    </w:p>
    <w:p w:rsidR="003C584F" w:rsidRPr="008B445D" w:rsidRDefault="003C584F" w:rsidP="00B120BB">
      <w:pPr>
        <w:pStyle w:val="ab"/>
        <w:spacing w:after="0" w:line="240" w:lineRule="auto"/>
        <w:ind w:left="0" w:firstLine="851"/>
        <w:jc w:val="both"/>
        <w:rPr>
          <w:rFonts w:ascii="Times New Roman" w:hAnsi="Times New Roman"/>
          <w:b/>
          <w:i/>
          <w:sz w:val="24"/>
          <w:szCs w:val="24"/>
          <w:u w:val="single"/>
          <w:lang w:val="uk-UA"/>
        </w:rPr>
      </w:pPr>
      <w:r w:rsidRPr="008B445D">
        <w:rPr>
          <w:rFonts w:ascii="Times New Roman" w:hAnsi="Times New Roman"/>
          <w:b/>
          <w:i/>
          <w:sz w:val="24"/>
          <w:szCs w:val="24"/>
          <w:u w:val="single"/>
          <w:lang w:val="uk-UA"/>
        </w:rPr>
        <w:t>по загальному фонду бюджету касові видатки склали 1 049,288 тис.грн:</w:t>
      </w:r>
    </w:p>
    <w:p w:rsidR="003C584F" w:rsidRPr="008B445D" w:rsidRDefault="003C584F" w:rsidP="00B120BB">
      <w:pPr>
        <w:pStyle w:val="ab"/>
        <w:spacing w:after="0" w:line="240" w:lineRule="auto"/>
        <w:ind w:left="0" w:firstLine="851"/>
        <w:jc w:val="both"/>
        <w:rPr>
          <w:rFonts w:ascii="Times New Roman" w:hAnsi="Times New Roman"/>
          <w:iCs/>
          <w:sz w:val="24"/>
          <w:szCs w:val="24"/>
        </w:rPr>
      </w:pPr>
      <w:r w:rsidRPr="008B445D">
        <w:rPr>
          <w:rFonts w:ascii="Times New Roman" w:hAnsi="Times New Roman"/>
          <w:sz w:val="24"/>
          <w:szCs w:val="24"/>
        </w:rPr>
        <w:t>- на</w:t>
      </w:r>
      <w:r w:rsidRPr="008B445D">
        <w:rPr>
          <w:rFonts w:ascii="Times New Roman" w:hAnsi="Times New Roman"/>
          <w:iCs/>
          <w:sz w:val="24"/>
          <w:szCs w:val="24"/>
        </w:rPr>
        <w:t xml:space="preserve"> виконання заходів Програми забезпечення національної безпеки в Новопільській сільській територіальній громаді - </w:t>
      </w:r>
      <w:r w:rsidRPr="008B445D">
        <w:rPr>
          <w:rFonts w:ascii="Times New Roman" w:hAnsi="Times New Roman"/>
          <w:b/>
          <w:iCs/>
          <w:sz w:val="24"/>
          <w:szCs w:val="24"/>
        </w:rPr>
        <w:t>500,0 тис.грн</w:t>
      </w:r>
      <w:r w:rsidRPr="008B445D">
        <w:rPr>
          <w:rFonts w:ascii="Times New Roman" w:hAnsi="Times New Roman"/>
          <w:iCs/>
          <w:sz w:val="24"/>
          <w:szCs w:val="24"/>
        </w:rPr>
        <w:t>;</w:t>
      </w:r>
    </w:p>
    <w:p w:rsidR="003C584F" w:rsidRPr="008B445D" w:rsidRDefault="003C584F" w:rsidP="00B120BB">
      <w:pPr>
        <w:pStyle w:val="ab"/>
        <w:spacing w:after="0" w:line="240" w:lineRule="auto"/>
        <w:ind w:left="0" w:firstLine="851"/>
        <w:jc w:val="both"/>
        <w:rPr>
          <w:rFonts w:ascii="Times New Roman" w:hAnsi="Times New Roman"/>
          <w:b/>
          <w:iCs/>
          <w:sz w:val="24"/>
          <w:szCs w:val="24"/>
          <w:lang w:val="uk-UA"/>
        </w:rPr>
      </w:pPr>
      <w:r w:rsidRPr="008B445D">
        <w:rPr>
          <w:rFonts w:ascii="Times New Roman" w:hAnsi="Times New Roman"/>
          <w:iCs/>
          <w:sz w:val="24"/>
          <w:szCs w:val="24"/>
        </w:rPr>
        <w:t xml:space="preserve">- на виконання заходів Програми забезпечення громадського порядку та громадської безпеки «Поліцейський офіцер громади» на території Новопільської сільської ради Криворізького району Дніпропетровської області на 2025-2027 роки – </w:t>
      </w:r>
      <w:r w:rsidR="00FC2299">
        <w:rPr>
          <w:rFonts w:ascii="Times New Roman" w:hAnsi="Times New Roman"/>
          <w:iCs/>
          <w:sz w:val="24"/>
          <w:szCs w:val="24"/>
          <w:lang w:val="uk-UA"/>
        </w:rPr>
        <w:t xml:space="preserve">                           </w:t>
      </w:r>
      <w:r w:rsidRPr="008B445D">
        <w:rPr>
          <w:rFonts w:ascii="Times New Roman" w:hAnsi="Times New Roman"/>
          <w:b/>
          <w:iCs/>
          <w:sz w:val="24"/>
          <w:szCs w:val="24"/>
          <w:lang w:val="uk-UA"/>
        </w:rPr>
        <w:t>349</w:t>
      </w:r>
      <w:r w:rsidRPr="008B445D">
        <w:rPr>
          <w:rFonts w:ascii="Times New Roman" w:hAnsi="Times New Roman"/>
          <w:b/>
          <w:sz w:val="24"/>
          <w:szCs w:val="24"/>
          <w:lang w:val="uk-UA"/>
        </w:rPr>
        <w:t>,288 тис.грн</w:t>
      </w:r>
      <w:r w:rsidRPr="008B445D">
        <w:rPr>
          <w:rFonts w:ascii="Times New Roman" w:hAnsi="Times New Roman"/>
          <w:b/>
          <w:iCs/>
          <w:sz w:val="24"/>
          <w:szCs w:val="24"/>
        </w:rPr>
        <w:t>;</w:t>
      </w:r>
    </w:p>
    <w:p w:rsidR="003C584F" w:rsidRPr="008B445D" w:rsidRDefault="003C584F" w:rsidP="00B120BB">
      <w:pPr>
        <w:pStyle w:val="ab"/>
        <w:spacing w:after="0" w:line="240" w:lineRule="auto"/>
        <w:ind w:left="0" w:firstLine="851"/>
        <w:jc w:val="both"/>
        <w:rPr>
          <w:rFonts w:ascii="Times New Roman" w:hAnsi="Times New Roman"/>
          <w:iCs/>
          <w:sz w:val="24"/>
          <w:szCs w:val="24"/>
          <w:lang w:val="uk-UA"/>
        </w:rPr>
      </w:pPr>
      <w:r w:rsidRPr="008B445D">
        <w:rPr>
          <w:rFonts w:ascii="Times New Roman" w:hAnsi="Times New Roman"/>
          <w:iCs/>
          <w:sz w:val="24"/>
          <w:szCs w:val="24"/>
          <w:lang w:val="uk-UA"/>
        </w:rPr>
        <w:t xml:space="preserve">- на виконання заходів Програми розвитку цивільного захисту та пожежної безпеки на території Новопільської сільської ради </w:t>
      </w:r>
      <w:r w:rsidRPr="008B445D">
        <w:rPr>
          <w:rFonts w:ascii="Times New Roman" w:hAnsi="Times New Roman"/>
          <w:b/>
          <w:iCs/>
          <w:sz w:val="24"/>
          <w:szCs w:val="24"/>
          <w:lang w:val="uk-UA"/>
        </w:rPr>
        <w:t>– 200,0 тис.грн</w:t>
      </w:r>
      <w:r w:rsidRPr="008B445D">
        <w:rPr>
          <w:rFonts w:ascii="Times New Roman" w:hAnsi="Times New Roman"/>
          <w:iCs/>
          <w:sz w:val="24"/>
          <w:szCs w:val="24"/>
          <w:lang w:val="uk-UA"/>
        </w:rPr>
        <w:t>;</w:t>
      </w:r>
    </w:p>
    <w:p w:rsidR="003C584F" w:rsidRPr="008B445D" w:rsidRDefault="003C584F" w:rsidP="00B120BB">
      <w:pPr>
        <w:pStyle w:val="ab"/>
        <w:spacing w:after="0" w:line="240" w:lineRule="auto"/>
        <w:ind w:left="0" w:firstLine="851"/>
        <w:jc w:val="both"/>
        <w:rPr>
          <w:rFonts w:ascii="Times New Roman" w:hAnsi="Times New Roman"/>
          <w:i/>
          <w:sz w:val="24"/>
          <w:szCs w:val="24"/>
          <w:u w:val="single"/>
          <w:lang w:val="uk-UA"/>
        </w:rPr>
      </w:pPr>
      <w:r w:rsidRPr="008B445D">
        <w:rPr>
          <w:rFonts w:ascii="Times New Roman" w:hAnsi="Times New Roman"/>
          <w:b/>
          <w:i/>
          <w:sz w:val="24"/>
          <w:szCs w:val="24"/>
          <w:u w:val="single"/>
          <w:lang w:val="uk-UA"/>
        </w:rPr>
        <w:t xml:space="preserve">по спеціальному фонду бюджету касові видатки склали 1 000,0 тис.грн, </w:t>
      </w:r>
      <w:r w:rsidRPr="008B445D">
        <w:rPr>
          <w:rFonts w:ascii="Times New Roman" w:hAnsi="Times New Roman"/>
          <w:i/>
          <w:sz w:val="24"/>
          <w:szCs w:val="24"/>
          <w:u w:val="single"/>
          <w:lang w:val="uk-UA"/>
        </w:rPr>
        <w:t>а саме:</w:t>
      </w:r>
    </w:p>
    <w:p w:rsidR="003C584F" w:rsidRPr="008B445D" w:rsidRDefault="003C584F" w:rsidP="00B120BB">
      <w:pPr>
        <w:pStyle w:val="ab"/>
        <w:spacing w:after="0" w:line="240" w:lineRule="auto"/>
        <w:ind w:left="0" w:firstLine="851"/>
        <w:jc w:val="both"/>
        <w:rPr>
          <w:rFonts w:ascii="Times New Roman" w:hAnsi="Times New Roman"/>
          <w:iCs/>
          <w:sz w:val="24"/>
          <w:szCs w:val="24"/>
          <w:lang w:val="uk-UA"/>
        </w:rPr>
      </w:pPr>
      <w:r w:rsidRPr="008B445D">
        <w:rPr>
          <w:rFonts w:ascii="Times New Roman" w:hAnsi="Times New Roman"/>
          <w:iCs/>
          <w:sz w:val="24"/>
          <w:szCs w:val="24"/>
        </w:rPr>
        <w:t xml:space="preserve">- на виконання заходів Програми "Фінансова підтримка військовим частинам Збройних </w:t>
      </w:r>
      <w:r w:rsidR="00FC2299">
        <w:rPr>
          <w:rFonts w:ascii="Times New Roman" w:hAnsi="Times New Roman"/>
          <w:iCs/>
          <w:sz w:val="24"/>
          <w:szCs w:val="24"/>
          <w:lang w:val="uk-UA"/>
        </w:rPr>
        <w:t>С</w:t>
      </w:r>
      <w:r w:rsidRPr="008B445D">
        <w:rPr>
          <w:rFonts w:ascii="Times New Roman" w:hAnsi="Times New Roman"/>
          <w:iCs/>
          <w:sz w:val="24"/>
          <w:szCs w:val="24"/>
        </w:rPr>
        <w:t>ил України на 2023</w:t>
      </w:r>
      <w:r w:rsidRPr="008B445D">
        <w:rPr>
          <w:rFonts w:ascii="Times New Roman" w:hAnsi="Times New Roman"/>
          <w:iCs/>
          <w:sz w:val="24"/>
          <w:szCs w:val="24"/>
          <w:lang w:val="uk-UA"/>
        </w:rPr>
        <w:t xml:space="preserve"> </w:t>
      </w:r>
      <w:r w:rsidRPr="008B445D">
        <w:rPr>
          <w:rFonts w:ascii="Times New Roman" w:hAnsi="Times New Roman"/>
          <w:iCs/>
          <w:sz w:val="24"/>
          <w:szCs w:val="24"/>
        </w:rPr>
        <w:t>-</w:t>
      </w:r>
      <w:r w:rsidRPr="008B445D">
        <w:rPr>
          <w:rFonts w:ascii="Times New Roman" w:hAnsi="Times New Roman"/>
          <w:iCs/>
          <w:sz w:val="24"/>
          <w:szCs w:val="24"/>
          <w:lang w:val="uk-UA"/>
        </w:rPr>
        <w:t xml:space="preserve"> </w:t>
      </w:r>
      <w:r w:rsidRPr="008B445D">
        <w:rPr>
          <w:rFonts w:ascii="Times New Roman" w:hAnsi="Times New Roman"/>
          <w:iCs/>
          <w:sz w:val="24"/>
          <w:szCs w:val="24"/>
        </w:rPr>
        <w:t>202</w:t>
      </w:r>
      <w:r w:rsidRPr="008B445D">
        <w:rPr>
          <w:rFonts w:ascii="Times New Roman" w:hAnsi="Times New Roman"/>
          <w:iCs/>
          <w:sz w:val="24"/>
          <w:szCs w:val="24"/>
          <w:lang w:val="uk-UA"/>
        </w:rPr>
        <w:t>6</w:t>
      </w:r>
      <w:r w:rsidRPr="008B445D">
        <w:rPr>
          <w:rFonts w:ascii="Times New Roman" w:hAnsi="Times New Roman"/>
          <w:iCs/>
          <w:sz w:val="24"/>
          <w:szCs w:val="24"/>
        </w:rPr>
        <w:t xml:space="preserve"> роки"</w:t>
      </w:r>
      <w:r w:rsidRPr="008B445D">
        <w:rPr>
          <w:rFonts w:ascii="Times New Roman" w:hAnsi="Times New Roman"/>
          <w:iCs/>
          <w:sz w:val="24"/>
          <w:szCs w:val="24"/>
          <w:lang w:val="uk-UA"/>
        </w:rPr>
        <w:t>.</w:t>
      </w:r>
    </w:p>
    <w:p w:rsidR="00FD0260" w:rsidRDefault="00FD0260" w:rsidP="00C476E3">
      <w:pPr>
        <w:pStyle w:val="ab"/>
        <w:spacing w:after="0" w:line="240" w:lineRule="auto"/>
        <w:ind w:left="0" w:firstLine="851"/>
        <w:jc w:val="both"/>
        <w:rPr>
          <w:rFonts w:ascii="Times New Roman" w:hAnsi="Times New Roman"/>
          <w:iCs/>
          <w:sz w:val="24"/>
          <w:szCs w:val="24"/>
          <w:lang w:val="uk-UA"/>
        </w:rPr>
      </w:pPr>
    </w:p>
    <w:p w:rsidR="003C584F" w:rsidRPr="008B445D" w:rsidRDefault="00F55BB5" w:rsidP="00C476E3">
      <w:pPr>
        <w:pStyle w:val="ab"/>
        <w:spacing w:after="0" w:line="240" w:lineRule="auto"/>
        <w:ind w:left="0" w:firstLine="851"/>
        <w:jc w:val="both"/>
        <w:rPr>
          <w:rFonts w:ascii="Times New Roman" w:hAnsi="Times New Roman"/>
          <w:iCs/>
          <w:sz w:val="24"/>
          <w:szCs w:val="24"/>
          <w:lang w:val="uk-UA"/>
        </w:rPr>
      </w:pPr>
      <w:r w:rsidRPr="00924932">
        <w:rPr>
          <w:rFonts w:ascii="Times New Roman" w:hAnsi="Times New Roman"/>
          <w:iCs/>
          <w:sz w:val="24"/>
          <w:szCs w:val="24"/>
          <w:lang w:val="uk-UA"/>
        </w:rPr>
        <w:t>Відповідно до ст. 57 Бюджетного Кодексу України н</w:t>
      </w:r>
      <w:r w:rsidR="003C584F" w:rsidRPr="00924932">
        <w:rPr>
          <w:rFonts w:ascii="Times New Roman" w:hAnsi="Times New Roman"/>
          <w:iCs/>
          <w:sz w:val="24"/>
          <w:szCs w:val="24"/>
          <w:lang w:val="uk-UA"/>
        </w:rPr>
        <w:t>евикористані залишки коштів</w:t>
      </w:r>
      <w:r w:rsidR="003C584F" w:rsidRPr="008B445D">
        <w:rPr>
          <w:rFonts w:ascii="Times New Roman" w:hAnsi="Times New Roman"/>
          <w:iCs/>
          <w:sz w:val="24"/>
          <w:szCs w:val="24"/>
          <w:lang w:val="uk-UA"/>
        </w:rPr>
        <w:t xml:space="preserve"> субвенцій</w:t>
      </w:r>
      <w:r w:rsidR="00924932">
        <w:rPr>
          <w:rFonts w:ascii="Times New Roman" w:hAnsi="Times New Roman"/>
          <w:iCs/>
          <w:sz w:val="24"/>
          <w:szCs w:val="24"/>
          <w:lang w:val="uk-UA"/>
        </w:rPr>
        <w:t>,</w:t>
      </w:r>
      <w:r w:rsidR="003C584F" w:rsidRPr="008B445D">
        <w:rPr>
          <w:rFonts w:ascii="Times New Roman" w:hAnsi="Times New Roman"/>
          <w:iCs/>
          <w:sz w:val="24"/>
          <w:szCs w:val="24"/>
          <w:lang w:val="uk-UA"/>
        </w:rPr>
        <w:t xml:space="preserve"> отриманих з державного та місцевих бюджет</w:t>
      </w:r>
      <w:r w:rsidR="00F57DDF" w:rsidRPr="008B445D">
        <w:rPr>
          <w:rFonts w:ascii="Times New Roman" w:hAnsi="Times New Roman"/>
          <w:iCs/>
          <w:sz w:val="24"/>
          <w:szCs w:val="24"/>
          <w:lang w:val="uk-UA"/>
        </w:rPr>
        <w:t>ів наприкінці 2025 року</w:t>
      </w:r>
      <w:r w:rsidR="00924932">
        <w:rPr>
          <w:rFonts w:ascii="Times New Roman" w:hAnsi="Times New Roman"/>
          <w:iCs/>
          <w:sz w:val="24"/>
          <w:szCs w:val="24"/>
          <w:lang w:val="uk-UA"/>
        </w:rPr>
        <w:t>,</w:t>
      </w:r>
      <w:r w:rsidR="00F57DDF" w:rsidRPr="008B445D">
        <w:rPr>
          <w:rFonts w:ascii="Times New Roman" w:hAnsi="Times New Roman"/>
          <w:iCs/>
          <w:sz w:val="24"/>
          <w:szCs w:val="24"/>
          <w:lang w:val="uk-UA"/>
        </w:rPr>
        <w:t xml:space="preserve"> </w:t>
      </w:r>
      <w:r w:rsidR="003C584F" w:rsidRPr="008B445D">
        <w:rPr>
          <w:rFonts w:ascii="Times New Roman" w:hAnsi="Times New Roman"/>
          <w:iCs/>
          <w:sz w:val="24"/>
          <w:szCs w:val="24"/>
          <w:lang w:val="uk-UA"/>
        </w:rPr>
        <w:t>були повернуті до бюджетів, з яких вони надійшли, а саме:</w:t>
      </w:r>
    </w:p>
    <w:p w:rsidR="003C584F" w:rsidRPr="008B445D" w:rsidRDefault="00F55BB5" w:rsidP="002411A6">
      <w:pPr>
        <w:pStyle w:val="ab"/>
        <w:numPr>
          <w:ilvl w:val="0"/>
          <w:numId w:val="53"/>
        </w:numPr>
        <w:spacing w:after="0" w:line="240" w:lineRule="auto"/>
        <w:jc w:val="both"/>
        <w:rPr>
          <w:rFonts w:ascii="Times New Roman" w:hAnsi="Times New Roman"/>
          <w:b/>
          <w:iCs/>
          <w:sz w:val="24"/>
          <w:szCs w:val="24"/>
          <w:lang w:val="uk-UA"/>
        </w:rPr>
      </w:pPr>
      <w:r w:rsidRPr="008B445D">
        <w:rPr>
          <w:rFonts w:ascii="Times New Roman" w:hAnsi="Times New Roman"/>
          <w:b/>
          <w:iCs/>
          <w:sz w:val="24"/>
          <w:szCs w:val="24"/>
          <w:u w:val="single"/>
          <w:lang w:val="uk-UA"/>
        </w:rPr>
        <w:t xml:space="preserve">до державного бюджету </w:t>
      </w:r>
      <w:r w:rsidR="002411A6" w:rsidRPr="008B445D">
        <w:rPr>
          <w:rFonts w:ascii="Times New Roman" w:hAnsi="Times New Roman"/>
          <w:b/>
          <w:iCs/>
          <w:sz w:val="24"/>
          <w:szCs w:val="24"/>
          <w:u w:val="single"/>
          <w:lang w:val="uk-UA"/>
        </w:rPr>
        <w:t>:</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iCs/>
          <w:sz w:val="24"/>
          <w:szCs w:val="24"/>
          <w:lang w:val="uk-UA"/>
        </w:rPr>
        <w:t xml:space="preserve">- залишки коштів </w:t>
      </w:r>
      <w:r w:rsidRPr="008B445D">
        <w:rPr>
          <w:rFonts w:ascii="Times New Roman" w:hAnsi="Times New Roman"/>
          <w:i/>
          <w:sz w:val="24"/>
          <w:szCs w:val="24"/>
          <w:lang w:val="uk-UA"/>
        </w:rPr>
        <w:t xml:space="preserve">субвенції  з державного бюджету місцевим бюджетам на забезпечення харчування учнів закладів загальної середньої освіти по загальному фонду за ККД 41031100 у сумі </w:t>
      </w:r>
      <w:r w:rsidRPr="008B445D">
        <w:rPr>
          <w:rFonts w:ascii="Times New Roman" w:hAnsi="Times New Roman"/>
          <w:b/>
          <w:i/>
          <w:sz w:val="24"/>
          <w:szCs w:val="24"/>
          <w:lang w:val="uk-UA"/>
        </w:rPr>
        <w:t>1 207 546,76 грн</w:t>
      </w:r>
      <w:r w:rsidRPr="008B445D">
        <w:rPr>
          <w:rFonts w:ascii="Times New Roman" w:hAnsi="Times New Roman"/>
          <w:i/>
          <w:sz w:val="24"/>
          <w:szCs w:val="24"/>
          <w:lang w:val="uk-UA"/>
        </w:rPr>
        <w:t>;</w:t>
      </w:r>
    </w:p>
    <w:p w:rsidR="003C584F" w:rsidRPr="008B445D" w:rsidRDefault="003C584F" w:rsidP="00C476E3">
      <w:pPr>
        <w:pStyle w:val="ab"/>
        <w:spacing w:after="0" w:line="240" w:lineRule="auto"/>
        <w:ind w:left="0" w:firstLine="851"/>
        <w:jc w:val="both"/>
        <w:rPr>
          <w:rFonts w:ascii="Times New Roman" w:hAnsi="Times New Roman"/>
          <w:b/>
          <w:sz w:val="24"/>
          <w:szCs w:val="24"/>
          <w:lang w:val="uk-UA"/>
        </w:rPr>
      </w:pPr>
      <w:r w:rsidRPr="008B445D">
        <w:rPr>
          <w:rFonts w:ascii="Times New Roman" w:hAnsi="Times New Roman"/>
          <w:i/>
          <w:sz w:val="24"/>
          <w:szCs w:val="24"/>
          <w:lang w:val="uk-UA"/>
        </w:rPr>
        <w:t xml:space="preserve">- залишки коштів субвенції з державного бюджету місцевим бюджетам на здійснення доплат педагогічним працівникам закладів загальної середньої освіти по загальному фонду за ККД 41036300 у сумі </w:t>
      </w:r>
      <w:r w:rsidRPr="008B445D">
        <w:rPr>
          <w:rFonts w:ascii="Times New Roman" w:hAnsi="Times New Roman"/>
          <w:b/>
          <w:i/>
          <w:sz w:val="24"/>
          <w:szCs w:val="24"/>
          <w:lang w:val="uk-UA"/>
        </w:rPr>
        <w:t>29 533,01 грн;</w:t>
      </w:r>
    </w:p>
    <w:p w:rsidR="003C584F" w:rsidRPr="008B445D" w:rsidRDefault="003C584F" w:rsidP="00C476E3">
      <w:pPr>
        <w:pStyle w:val="ab"/>
        <w:spacing w:after="0" w:line="240" w:lineRule="auto"/>
        <w:ind w:left="0" w:firstLine="851"/>
        <w:jc w:val="both"/>
        <w:rPr>
          <w:rFonts w:ascii="Times New Roman" w:hAnsi="Times New Roman"/>
          <w:b/>
          <w:i/>
          <w:sz w:val="24"/>
          <w:szCs w:val="24"/>
          <w:lang w:val="uk-UA"/>
        </w:rPr>
      </w:pPr>
      <w:r w:rsidRPr="008B445D">
        <w:rPr>
          <w:rFonts w:ascii="Times New Roman" w:hAnsi="Times New Roman"/>
          <w:i/>
          <w:sz w:val="24"/>
          <w:szCs w:val="24"/>
          <w:lang w:val="uk-UA"/>
        </w:rPr>
        <w:t xml:space="preserve">- залишки коштів субвенції з державного бюджету місцевим бюджетам на реалізацію публічного інвестиційного проекту на забезпечення якісної, сучасної та доступної загальної середньої освіти «Нова українська школа» по загальному фонду за ККД 41036000 у сумі </w:t>
      </w:r>
      <w:r w:rsidRPr="008B445D">
        <w:rPr>
          <w:rFonts w:ascii="Times New Roman" w:hAnsi="Times New Roman"/>
          <w:b/>
          <w:i/>
          <w:sz w:val="24"/>
          <w:szCs w:val="24"/>
          <w:lang w:val="uk-UA"/>
        </w:rPr>
        <w:t>11 336,70 грн;</w:t>
      </w:r>
    </w:p>
    <w:p w:rsidR="003C584F" w:rsidRDefault="003C584F" w:rsidP="00C476E3">
      <w:pPr>
        <w:pStyle w:val="ab"/>
        <w:spacing w:after="0" w:line="240" w:lineRule="auto"/>
        <w:ind w:left="0" w:firstLine="851"/>
        <w:jc w:val="both"/>
        <w:rPr>
          <w:rFonts w:ascii="Times New Roman" w:hAnsi="Times New Roman"/>
          <w:i/>
          <w:sz w:val="24"/>
          <w:szCs w:val="24"/>
          <w:lang w:val="uk-UA"/>
        </w:rPr>
      </w:pPr>
      <w:r w:rsidRPr="00924932">
        <w:rPr>
          <w:rFonts w:ascii="Times New Roman" w:hAnsi="Times New Roman"/>
          <w:bCs/>
          <w:i/>
          <w:sz w:val="24"/>
          <w:szCs w:val="24"/>
          <w:lang w:val="uk-UA"/>
        </w:rPr>
        <w:t xml:space="preserve">- </w:t>
      </w:r>
      <w:r w:rsidRPr="008B445D">
        <w:rPr>
          <w:rFonts w:ascii="Times New Roman" w:hAnsi="Times New Roman"/>
          <w:i/>
          <w:sz w:val="24"/>
          <w:szCs w:val="24"/>
          <w:lang w:val="uk-UA"/>
        </w:rPr>
        <w:t>залишки коштів</w:t>
      </w:r>
      <w:r w:rsidRPr="008B445D">
        <w:rPr>
          <w:rFonts w:ascii="Times New Roman" w:hAnsi="Times New Roman"/>
          <w:b/>
          <w:i/>
          <w:sz w:val="24"/>
          <w:szCs w:val="24"/>
          <w:lang w:val="uk-UA"/>
        </w:rPr>
        <w:t xml:space="preserve"> </w:t>
      </w:r>
      <w:r w:rsidRPr="008B445D">
        <w:rPr>
          <w:rFonts w:ascii="Times New Roman" w:hAnsi="Times New Roman"/>
          <w:i/>
          <w:sz w:val="24"/>
          <w:szCs w:val="24"/>
          <w:lang w:val="uk-UA"/>
        </w:rPr>
        <w:t>субвенції з державного бюджету місцевим бюджетам на забезпечення харчуванням учнів початкових класів закладів загальної середньої освіти по спеціальному фонду, надходження якої до бюджету Новопіль</w:t>
      </w:r>
      <w:r w:rsidR="00924932">
        <w:rPr>
          <w:rFonts w:ascii="Times New Roman" w:hAnsi="Times New Roman"/>
          <w:i/>
          <w:sz w:val="24"/>
          <w:szCs w:val="24"/>
          <w:lang w:val="uk-UA"/>
        </w:rPr>
        <w:t>сь</w:t>
      </w:r>
      <w:r w:rsidRPr="008B445D">
        <w:rPr>
          <w:rFonts w:ascii="Times New Roman" w:hAnsi="Times New Roman"/>
          <w:i/>
          <w:sz w:val="24"/>
          <w:szCs w:val="24"/>
          <w:lang w:val="uk-UA"/>
        </w:rPr>
        <w:t xml:space="preserve">кої сільської ТГ було у 2024 році за ККД 41033300 у сумі </w:t>
      </w:r>
      <w:r w:rsidRPr="008B445D">
        <w:rPr>
          <w:rFonts w:ascii="Times New Roman" w:hAnsi="Times New Roman"/>
          <w:b/>
          <w:i/>
          <w:sz w:val="24"/>
          <w:szCs w:val="24"/>
          <w:lang w:val="uk-UA"/>
        </w:rPr>
        <w:t>228 561,</w:t>
      </w:r>
      <w:r w:rsidRPr="00924932">
        <w:rPr>
          <w:rFonts w:ascii="Times New Roman" w:hAnsi="Times New Roman"/>
          <w:b/>
          <w:i/>
          <w:sz w:val="24"/>
          <w:szCs w:val="24"/>
          <w:lang w:val="uk-UA"/>
        </w:rPr>
        <w:t>07 грн;</w:t>
      </w:r>
    </w:p>
    <w:p w:rsidR="00924932" w:rsidRDefault="00924932" w:rsidP="00C476E3">
      <w:pPr>
        <w:pStyle w:val="ab"/>
        <w:spacing w:after="0" w:line="240" w:lineRule="auto"/>
        <w:ind w:left="0" w:firstLine="851"/>
        <w:jc w:val="both"/>
        <w:rPr>
          <w:rFonts w:ascii="Times New Roman" w:hAnsi="Times New Roman"/>
          <w:i/>
          <w:sz w:val="24"/>
          <w:szCs w:val="24"/>
          <w:lang w:val="uk-UA"/>
        </w:rPr>
      </w:pPr>
    </w:p>
    <w:p w:rsidR="00924932" w:rsidRPr="008B445D" w:rsidRDefault="00924932" w:rsidP="00C476E3">
      <w:pPr>
        <w:pStyle w:val="ab"/>
        <w:spacing w:after="0" w:line="240" w:lineRule="auto"/>
        <w:ind w:left="0" w:firstLine="851"/>
        <w:jc w:val="both"/>
        <w:rPr>
          <w:rFonts w:ascii="Times New Roman" w:hAnsi="Times New Roman"/>
          <w:i/>
          <w:sz w:val="24"/>
          <w:szCs w:val="24"/>
          <w:lang w:val="uk-UA"/>
        </w:rPr>
      </w:pPr>
    </w:p>
    <w:p w:rsidR="003C584F" w:rsidRPr="008B445D" w:rsidRDefault="003C584F" w:rsidP="002411A6">
      <w:pPr>
        <w:pStyle w:val="ab"/>
        <w:numPr>
          <w:ilvl w:val="0"/>
          <w:numId w:val="53"/>
        </w:numPr>
        <w:spacing w:after="0" w:line="240" w:lineRule="auto"/>
        <w:jc w:val="both"/>
        <w:rPr>
          <w:rFonts w:ascii="Times New Roman" w:hAnsi="Times New Roman"/>
          <w:iCs/>
          <w:sz w:val="24"/>
          <w:szCs w:val="24"/>
          <w:lang w:val="uk-UA"/>
        </w:rPr>
      </w:pPr>
      <w:r w:rsidRPr="008B445D">
        <w:rPr>
          <w:rFonts w:ascii="Times New Roman" w:hAnsi="Times New Roman"/>
          <w:b/>
          <w:iCs/>
          <w:sz w:val="24"/>
          <w:szCs w:val="24"/>
          <w:u w:val="single"/>
          <w:lang w:val="uk-UA"/>
        </w:rPr>
        <w:lastRenderedPageBreak/>
        <w:t xml:space="preserve">до </w:t>
      </w:r>
      <w:r w:rsidR="00495888" w:rsidRPr="008B445D">
        <w:rPr>
          <w:rFonts w:ascii="Times New Roman" w:hAnsi="Times New Roman"/>
          <w:b/>
          <w:iCs/>
          <w:sz w:val="24"/>
          <w:szCs w:val="24"/>
          <w:u w:val="single"/>
          <w:lang w:val="uk-UA"/>
        </w:rPr>
        <w:t xml:space="preserve">інших </w:t>
      </w:r>
      <w:r w:rsidRPr="008B445D">
        <w:rPr>
          <w:rFonts w:ascii="Times New Roman" w:hAnsi="Times New Roman"/>
          <w:b/>
          <w:iCs/>
          <w:sz w:val="24"/>
          <w:szCs w:val="24"/>
          <w:u w:val="single"/>
          <w:lang w:val="uk-UA"/>
        </w:rPr>
        <w:t xml:space="preserve">місцевих </w:t>
      </w:r>
      <w:r w:rsidRPr="00924932">
        <w:rPr>
          <w:rFonts w:ascii="Times New Roman" w:hAnsi="Times New Roman"/>
          <w:b/>
          <w:iCs/>
          <w:sz w:val="24"/>
          <w:szCs w:val="24"/>
          <w:u w:val="single"/>
          <w:lang w:val="uk-UA"/>
        </w:rPr>
        <w:t>бюджетів</w:t>
      </w:r>
      <w:r w:rsidRPr="00924932">
        <w:rPr>
          <w:rFonts w:ascii="Times New Roman" w:hAnsi="Times New Roman"/>
          <w:b/>
          <w:iCs/>
          <w:sz w:val="24"/>
          <w:szCs w:val="24"/>
          <w:lang w:val="uk-UA"/>
        </w:rPr>
        <w:t>:</w:t>
      </w:r>
    </w:p>
    <w:p w:rsidR="003C584F" w:rsidRPr="008B445D" w:rsidRDefault="00495888" w:rsidP="00924932">
      <w:pPr>
        <w:pStyle w:val="ab"/>
        <w:spacing w:after="0" w:line="240" w:lineRule="auto"/>
        <w:ind w:left="0"/>
        <w:jc w:val="both"/>
        <w:rPr>
          <w:rFonts w:ascii="Times New Roman" w:hAnsi="Times New Roman"/>
          <w:b/>
          <w:i/>
          <w:sz w:val="24"/>
          <w:szCs w:val="24"/>
          <w:lang w:val="uk-UA"/>
        </w:rPr>
      </w:pPr>
      <w:r w:rsidRPr="008B445D">
        <w:rPr>
          <w:rFonts w:ascii="Times New Roman" w:hAnsi="Times New Roman"/>
          <w:b/>
          <w:i/>
          <w:iCs/>
          <w:sz w:val="24"/>
          <w:szCs w:val="24"/>
          <w:lang w:val="uk-UA"/>
        </w:rPr>
        <w:t xml:space="preserve">- </w:t>
      </w:r>
      <w:r w:rsidR="003C584F" w:rsidRPr="008B445D">
        <w:rPr>
          <w:rFonts w:ascii="Times New Roman" w:hAnsi="Times New Roman"/>
          <w:b/>
          <w:i/>
          <w:iCs/>
          <w:sz w:val="24"/>
          <w:szCs w:val="24"/>
          <w:lang w:val="uk-UA"/>
        </w:rPr>
        <w:t xml:space="preserve">залишки коштів іншої субвенції по загальному фонду </w:t>
      </w:r>
      <w:r w:rsidR="003C584F" w:rsidRPr="008B445D">
        <w:rPr>
          <w:rFonts w:ascii="Times New Roman" w:hAnsi="Times New Roman"/>
          <w:b/>
          <w:i/>
          <w:sz w:val="24"/>
          <w:szCs w:val="24"/>
          <w:lang w:val="uk-UA"/>
        </w:rPr>
        <w:t>за ККД 41053900 у сумі</w:t>
      </w:r>
      <w:r w:rsidR="00924932">
        <w:rPr>
          <w:rFonts w:ascii="Times New Roman" w:hAnsi="Times New Roman"/>
          <w:b/>
          <w:i/>
          <w:sz w:val="24"/>
          <w:szCs w:val="24"/>
          <w:lang w:val="uk-UA"/>
        </w:rPr>
        <w:t xml:space="preserve">                         </w:t>
      </w:r>
      <w:r w:rsidR="003C584F" w:rsidRPr="008B445D">
        <w:rPr>
          <w:rFonts w:ascii="Times New Roman" w:hAnsi="Times New Roman"/>
          <w:b/>
          <w:i/>
          <w:sz w:val="24"/>
          <w:szCs w:val="24"/>
          <w:lang w:val="uk-UA"/>
        </w:rPr>
        <w:t xml:space="preserve"> 69 858,24 грн:</w:t>
      </w:r>
    </w:p>
    <w:p w:rsidR="003C584F" w:rsidRPr="008B445D" w:rsidRDefault="003C584F" w:rsidP="00C476E3">
      <w:pPr>
        <w:pStyle w:val="ab"/>
        <w:spacing w:after="0" w:line="240" w:lineRule="auto"/>
        <w:ind w:left="0" w:firstLine="851"/>
        <w:jc w:val="both"/>
        <w:rPr>
          <w:rFonts w:ascii="Times New Roman" w:hAnsi="Times New Roman"/>
          <w:i/>
          <w:iCs/>
          <w:sz w:val="24"/>
          <w:szCs w:val="24"/>
          <w:lang w:val="uk-UA"/>
        </w:rPr>
      </w:pPr>
      <w:r w:rsidRPr="008B445D">
        <w:rPr>
          <w:rFonts w:ascii="Times New Roman" w:hAnsi="Times New Roman"/>
          <w:i/>
          <w:sz w:val="24"/>
          <w:szCs w:val="24"/>
          <w:lang w:val="uk-UA"/>
        </w:rPr>
        <w:t>до бюджету Карпівської сільської ТГ – 7 363,88 грн;</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sz w:val="24"/>
          <w:szCs w:val="24"/>
          <w:lang w:val="uk-UA"/>
        </w:rPr>
        <w:t>до бюджету Гречаноподівської сільської ТГ – 42 872,20 грн;</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sz w:val="24"/>
          <w:szCs w:val="24"/>
          <w:lang w:val="uk-UA"/>
        </w:rPr>
        <w:t>до бюджету Новолатівської сільської ТГ – 11 771,16 грн;</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sz w:val="24"/>
          <w:szCs w:val="24"/>
          <w:lang w:val="uk-UA"/>
        </w:rPr>
        <w:t>до бюджету Широківської селищної ТГ – 7851,00 грн;</w:t>
      </w:r>
    </w:p>
    <w:p w:rsidR="003C584F" w:rsidRPr="008B445D" w:rsidRDefault="003C584F" w:rsidP="00924932">
      <w:pPr>
        <w:pStyle w:val="ab"/>
        <w:spacing w:after="0" w:line="240" w:lineRule="auto"/>
        <w:ind w:left="0"/>
        <w:jc w:val="both"/>
        <w:rPr>
          <w:rFonts w:ascii="Times New Roman" w:hAnsi="Times New Roman"/>
          <w:b/>
          <w:i/>
          <w:sz w:val="24"/>
          <w:szCs w:val="24"/>
          <w:lang w:val="uk-UA"/>
        </w:rPr>
      </w:pPr>
      <w:r w:rsidRPr="008B445D">
        <w:rPr>
          <w:rFonts w:ascii="Times New Roman" w:hAnsi="Times New Roman"/>
          <w:b/>
          <w:i/>
          <w:iCs/>
          <w:sz w:val="24"/>
          <w:szCs w:val="24"/>
          <w:lang w:val="uk-UA"/>
        </w:rPr>
        <w:t xml:space="preserve">- залишки коштів іншої субвенції по спеціальному фонду </w:t>
      </w:r>
      <w:r w:rsidRPr="008B445D">
        <w:rPr>
          <w:rFonts w:ascii="Times New Roman" w:hAnsi="Times New Roman"/>
          <w:b/>
          <w:i/>
          <w:sz w:val="24"/>
          <w:szCs w:val="24"/>
          <w:lang w:val="uk-UA"/>
        </w:rPr>
        <w:t>за ККД 41053900 у сумі</w:t>
      </w:r>
      <w:r w:rsidR="00924932">
        <w:rPr>
          <w:rFonts w:ascii="Times New Roman" w:hAnsi="Times New Roman"/>
          <w:b/>
          <w:i/>
          <w:sz w:val="24"/>
          <w:szCs w:val="24"/>
          <w:lang w:val="uk-UA"/>
        </w:rPr>
        <w:t xml:space="preserve">                       </w:t>
      </w:r>
      <w:r w:rsidRPr="008B445D">
        <w:rPr>
          <w:rFonts w:ascii="Times New Roman" w:hAnsi="Times New Roman"/>
          <w:b/>
          <w:i/>
          <w:sz w:val="24"/>
          <w:szCs w:val="24"/>
          <w:lang w:val="uk-UA"/>
        </w:rPr>
        <w:t xml:space="preserve"> 551 429,99 грн:</w:t>
      </w:r>
    </w:p>
    <w:p w:rsidR="003C584F" w:rsidRPr="008B445D" w:rsidRDefault="003C584F" w:rsidP="00C476E3">
      <w:pPr>
        <w:pStyle w:val="ab"/>
        <w:spacing w:after="0" w:line="240" w:lineRule="auto"/>
        <w:ind w:left="0" w:firstLine="851"/>
        <w:jc w:val="both"/>
        <w:rPr>
          <w:rFonts w:ascii="Times New Roman" w:hAnsi="Times New Roman"/>
          <w:i/>
          <w:iCs/>
          <w:sz w:val="24"/>
          <w:szCs w:val="24"/>
          <w:lang w:val="uk-UA"/>
        </w:rPr>
      </w:pPr>
      <w:r w:rsidRPr="008B445D">
        <w:rPr>
          <w:rFonts w:ascii="Times New Roman" w:hAnsi="Times New Roman"/>
          <w:i/>
          <w:sz w:val="24"/>
          <w:szCs w:val="24"/>
          <w:lang w:val="uk-UA"/>
        </w:rPr>
        <w:t>до бюджету Карпівської сільської ТГ – 231 179,99 грн;</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sz w:val="24"/>
          <w:szCs w:val="24"/>
          <w:lang w:val="uk-UA"/>
        </w:rPr>
        <w:t>до бюджету Гречаноподівської  сільської ТГ – 208 000 грн;</w:t>
      </w:r>
    </w:p>
    <w:p w:rsidR="003C584F" w:rsidRPr="008B445D" w:rsidRDefault="003C584F" w:rsidP="00C476E3">
      <w:pPr>
        <w:pStyle w:val="ab"/>
        <w:spacing w:after="0" w:line="240" w:lineRule="auto"/>
        <w:ind w:left="0" w:firstLine="851"/>
        <w:jc w:val="both"/>
        <w:rPr>
          <w:rFonts w:ascii="Times New Roman" w:hAnsi="Times New Roman"/>
          <w:i/>
          <w:sz w:val="24"/>
          <w:szCs w:val="24"/>
          <w:lang w:val="uk-UA"/>
        </w:rPr>
      </w:pPr>
      <w:r w:rsidRPr="008B445D">
        <w:rPr>
          <w:rFonts w:ascii="Times New Roman" w:hAnsi="Times New Roman"/>
          <w:i/>
          <w:sz w:val="24"/>
          <w:szCs w:val="24"/>
          <w:lang w:val="uk-UA"/>
        </w:rPr>
        <w:t>до бюджету Новолатівської сільської ТГ – 112 250 гр</w:t>
      </w:r>
      <w:r w:rsidR="00924932">
        <w:rPr>
          <w:rFonts w:ascii="Times New Roman" w:hAnsi="Times New Roman"/>
          <w:i/>
          <w:sz w:val="24"/>
          <w:szCs w:val="24"/>
          <w:lang w:val="uk-UA"/>
        </w:rPr>
        <w:t>н</w:t>
      </w:r>
      <w:r w:rsidRPr="008B445D">
        <w:rPr>
          <w:rFonts w:ascii="Times New Roman" w:hAnsi="Times New Roman"/>
          <w:i/>
          <w:sz w:val="24"/>
          <w:szCs w:val="24"/>
          <w:lang w:val="uk-UA"/>
        </w:rPr>
        <w:t>.</w:t>
      </w:r>
    </w:p>
    <w:p w:rsidR="00C83AE7" w:rsidRPr="008B445D" w:rsidRDefault="00C83AE7" w:rsidP="00C476E3">
      <w:pPr>
        <w:pStyle w:val="ab"/>
        <w:spacing w:after="0" w:line="240" w:lineRule="auto"/>
        <w:ind w:left="0" w:firstLine="851"/>
        <w:jc w:val="both"/>
        <w:rPr>
          <w:rFonts w:ascii="Times New Roman" w:hAnsi="Times New Roman"/>
          <w:i/>
          <w:sz w:val="24"/>
          <w:szCs w:val="24"/>
          <w:lang w:val="uk-UA"/>
        </w:rPr>
      </w:pPr>
    </w:p>
    <w:p w:rsidR="003C584F" w:rsidRPr="008B445D" w:rsidRDefault="00C83AE7" w:rsidP="00C476E3">
      <w:pPr>
        <w:pStyle w:val="ab"/>
        <w:spacing w:after="0" w:line="240" w:lineRule="auto"/>
        <w:ind w:left="0" w:firstLine="851"/>
        <w:jc w:val="both"/>
        <w:rPr>
          <w:rFonts w:ascii="Times New Roman" w:hAnsi="Times New Roman"/>
          <w:iCs/>
          <w:sz w:val="24"/>
          <w:szCs w:val="24"/>
          <w:lang w:val="uk-UA"/>
        </w:rPr>
      </w:pPr>
      <w:r w:rsidRPr="008B445D">
        <w:rPr>
          <w:rFonts w:ascii="Times New Roman" w:hAnsi="Times New Roman"/>
          <w:iCs/>
          <w:sz w:val="24"/>
          <w:szCs w:val="24"/>
          <w:lang w:val="uk-UA"/>
        </w:rPr>
        <w:t>В</w:t>
      </w:r>
      <w:r w:rsidR="003C584F" w:rsidRPr="008B445D">
        <w:rPr>
          <w:rFonts w:ascii="Times New Roman" w:hAnsi="Times New Roman"/>
          <w:iCs/>
          <w:sz w:val="24"/>
          <w:szCs w:val="24"/>
          <w:lang w:val="uk-UA"/>
        </w:rPr>
        <w:t xml:space="preserve">ідповідно до вимог ст. 38, 39 Закону України «Про державний бюджет України на 2026 рік» </w:t>
      </w:r>
      <w:r w:rsidRPr="008B445D">
        <w:rPr>
          <w:rFonts w:ascii="Times New Roman" w:hAnsi="Times New Roman"/>
          <w:iCs/>
          <w:sz w:val="24"/>
          <w:szCs w:val="24"/>
          <w:lang w:val="uk-UA"/>
        </w:rPr>
        <w:t>у січні 2026 року повернуто</w:t>
      </w:r>
      <w:r w:rsidR="003C584F" w:rsidRPr="008B445D">
        <w:rPr>
          <w:rFonts w:ascii="Times New Roman" w:hAnsi="Times New Roman"/>
          <w:iCs/>
          <w:sz w:val="24"/>
          <w:szCs w:val="24"/>
          <w:lang w:val="uk-UA"/>
        </w:rPr>
        <w:t xml:space="preserve"> залишки коштів субвенцій, які утворилися на рахунках бюджету Новопільської сільської ТГ станом на 31.12.2025</w:t>
      </w:r>
      <w:r w:rsidR="00E428ED" w:rsidRPr="008B445D">
        <w:rPr>
          <w:rFonts w:ascii="Times New Roman" w:hAnsi="Times New Roman"/>
          <w:iCs/>
          <w:sz w:val="24"/>
          <w:szCs w:val="24"/>
          <w:lang w:val="uk-UA"/>
        </w:rPr>
        <w:t>, а саме</w:t>
      </w:r>
      <w:r w:rsidR="003C584F" w:rsidRPr="008B445D">
        <w:rPr>
          <w:rFonts w:ascii="Times New Roman" w:hAnsi="Times New Roman"/>
          <w:iCs/>
          <w:sz w:val="24"/>
          <w:szCs w:val="24"/>
          <w:lang w:val="uk-UA"/>
        </w:rPr>
        <w:t>:</w:t>
      </w:r>
    </w:p>
    <w:p w:rsidR="003C584F" w:rsidRPr="008B445D" w:rsidRDefault="003C584F" w:rsidP="00C476E3">
      <w:pPr>
        <w:pStyle w:val="ab"/>
        <w:spacing w:after="0" w:line="240" w:lineRule="auto"/>
        <w:ind w:left="0" w:firstLine="851"/>
        <w:jc w:val="both"/>
        <w:rPr>
          <w:rFonts w:ascii="Times New Roman" w:hAnsi="Times New Roman"/>
          <w:i/>
          <w:iCs/>
          <w:sz w:val="24"/>
          <w:szCs w:val="24"/>
          <w:lang w:val="uk-UA"/>
        </w:rPr>
      </w:pPr>
      <w:r w:rsidRPr="008B445D">
        <w:rPr>
          <w:rFonts w:ascii="Times New Roman" w:hAnsi="Times New Roman"/>
          <w:i/>
          <w:iCs/>
          <w:sz w:val="24"/>
          <w:szCs w:val="24"/>
          <w:lang w:val="uk-UA"/>
        </w:rPr>
        <w:t>- освітня субвенція з державного бюджету місцевим бюджетам у сумі</w:t>
      </w:r>
      <w:r w:rsidR="00924932">
        <w:rPr>
          <w:rFonts w:ascii="Times New Roman" w:hAnsi="Times New Roman"/>
          <w:i/>
          <w:iCs/>
          <w:sz w:val="24"/>
          <w:szCs w:val="24"/>
          <w:lang w:val="uk-UA"/>
        </w:rPr>
        <w:t xml:space="preserve">                               </w:t>
      </w:r>
      <w:r w:rsidRPr="008B445D">
        <w:rPr>
          <w:rFonts w:ascii="Times New Roman" w:hAnsi="Times New Roman"/>
          <w:i/>
          <w:iCs/>
          <w:sz w:val="24"/>
          <w:szCs w:val="24"/>
          <w:lang w:val="uk-UA"/>
        </w:rPr>
        <w:t xml:space="preserve"> 267 162, 91 грн;</w:t>
      </w:r>
    </w:p>
    <w:p w:rsidR="003C584F" w:rsidRPr="008B445D" w:rsidRDefault="003C584F" w:rsidP="00C476E3">
      <w:pPr>
        <w:pStyle w:val="ab"/>
        <w:spacing w:after="0" w:line="240" w:lineRule="auto"/>
        <w:ind w:left="0" w:firstLine="851"/>
        <w:jc w:val="both"/>
        <w:rPr>
          <w:rFonts w:ascii="Times New Roman" w:hAnsi="Times New Roman"/>
          <w:i/>
          <w:iCs/>
          <w:sz w:val="24"/>
          <w:szCs w:val="24"/>
          <w:lang w:val="uk-UA"/>
        </w:rPr>
      </w:pPr>
      <w:r w:rsidRPr="008B445D">
        <w:rPr>
          <w:rFonts w:ascii="Times New Roman" w:hAnsi="Times New Roman"/>
          <w:i/>
          <w:iCs/>
          <w:sz w:val="24"/>
          <w:szCs w:val="24"/>
          <w:lang w:val="uk-UA"/>
        </w:rPr>
        <w:t>- субвенція з державного бюджету місцевим бюджетам на надання державної підтримки особам з особливими освітніми потребами у сумі 8 345,24 грн, у т.ч.:</w:t>
      </w:r>
    </w:p>
    <w:p w:rsidR="003C584F" w:rsidRPr="008B445D" w:rsidRDefault="003C584F" w:rsidP="00C476E3">
      <w:pPr>
        <w:pStyle w:val="ab"/>
        <w:spacing w:after="0" w:line="240" w:lineRule="auto"/>
        <w:ind w:left="0" w:firstLine="851"/>
        <w:jc w:val="both"/>
        <w:rPr>
          <w:rFonts w:ascii="Times New Roman" w:hAnsi="Times New Roman"/>
          <w:i/>
          <w:iCs/>
          <w:sz w:val="24"/>
          <w:szCs w:val="24"/>
          <w:lang w:val="uk-UA"/>
        </w:rPr>
      </w:pPr>
      <w:r w:rsidRPr="008B445D">
        <w:rPr>
          <w:rFonts w:ascii="Times New Roman" w:hAnsi="Times New Roman"/>
          <w:i/>
          <w:iCs/>
          <w:sz w:val="24"/>
          <w:szCs w:val="24"/>
          <w:lang w:val="uk-UA"/>
        </w:rPr>
        <w:t>по загальному фонду – 3 121,36 грн;</w:t>
      </w:r>
    </w:p>
    <w:p w:rsidR="003C584F" w:rsidRPr="008B445D" w:rsidRDefault="003C584F" w:rsidP="00C476E3">
      <w:pPr>
        <w:pStyle w:val="ab"/>
        <w:spacing w:after="0" w:line="240" w:lineRule="auto"/>
        <w:ind w:left="0" w:firstLine="851"/>
        <w:jc w:val="both"/>
        <w:rPr>
          <w:rFonts w:ascii="Times New Roman" w:hAnsi="Times New Roman"/>
          <w:iCs/>
          <w:sz w:val="24"/>
          <w:szCs w:val="24"/>
          <w:lang w:val="uk-UA"/>
        </w:rPr>
      </w:pPr>
      <w:r w:rsidRPr="008B445D">
        <w:rPr>
          <w:rFonts w:ascii="Times New Roman" w:hAnsi="Times New Roman"/>
          <w:i/>
          <w:iCs/>
          <w:sz w:val="24"/>
          <w:szCs w:val="24"/>
          <w:lang w:val="uk-UA"/>
        </w:rPr>
        <w:t>по спеціальному фонду – 5 223,88 гр</w:t>
      </w:r>
      <w:r w:rsidR="00924932">
        <w:rPr>
          <w:rFonts w:ascii="Times New Roman" w:hAnsi="Times New Roman"/>
          <w:i/>
          <w:iCs/>
          <w:sz w:val="24"/>
          <w:szCs w:val="24"/>
          <w:lang w:val="uk-UA"/>
        </w:rPr>
        <w:t>н</w:t>
      </w:r>
      <w:r w:rsidRPr="008B445D">
        <w:rPr>
          <w:rFonts w:ascii="Times New Roman" w:hAnsi="Times New Roman"/>
          <w:i/>
          <w:iCs/>
          <w:sz w:val="24"/>
          <w:szCs w:val="24"/>
          <w:lang w:val="uk-UA"/>
        </w:rPr>
        <w:t>.</w:t>
      </w:r>
    </w:p>
    <w:p w:rsidR="002361FA" w:rsidRPr="008B445D" w:rsidRDefault="002361FA" w:rsidP="00341A8E">
      <w:pPr>
        <w:spacing w:after="120"/>
        <w:jc w:val="center"/>
        <w:rPr>
          <w:rFonts w:ascii="Times New Roman" w:hAnsi="Times New Roman"/>
          <w:b/>
          <w:sz w:val="24"/>
          <w:szCs w:val="24"/>
          <w:lang w:val="uk-UA"/>
        </w:rPr>
      </w:pPr>
    </w:p>
    <w:p w:rsidR="003C584F" w:rsidRPr="008B445D" w:rsidRDefault="003C584F" w:rsidP="00341A8E">
      <w:pPr>
        <w:spacing w:after="120"/>
        <w:jc w:val="center"/>
        <w:rPr>
          <w:rFonts w:ascii="Times New Roman" w:hAnsi="Times New Roman"/>
          <w:b/>
          <w:sz w:val="24"/>
          <w:szCs w:val="24"/>
          <w:lang w:val="uk-UA"/>
        </w:rPr>
      </w:pPr>
      <w:r w:rsidRPr="008B445D">
        <w:rPr>
          <w:rFonts w:ascii="Times New Roman" w:hAnsi="Times New Roman"/>
          <w:b/>
          <w:sz w:val="24"/>
          <w:szCs w:val="24"/>
          <w:lang w:val="uk-UA"/>
        </w:rPr>
        <w:t>РОЗДІЛ ІІІ. ВИДАТКИ</w:t>
      </w:r>
    </w:p>
    <w:p w:rsidR="003C584F" w:rsidRPr="008B445D" w:rsidRDefault="004E58F3" w:rsidP="004E58F3">
      <w:pPr>
        <w:pStyle w:val="21"/>
        <w:tabs>
          <w:tab w:val="left" w:pos="567"/>
        </w:tabs>
        <w:spacing w:after="0" w:line="240" w:lineRule="auto"/>
        <w:ind w:left="0"/>
        <w:jc w:val="both"/>
        <w:rPr>
          <w:rFonts w:ascii="Times New Roman" w:hAnsi="Times New Roman"/>
          <w:sz w:val="24"/>
          <w:szCs w:val="24"/>
          <w:shd w:val="clear" w:color="auto" w:fill="FFFFFF"/>
          <w:lang w:val="uk-UA"/>
        </w:rPr>
      </w:pPr>
      <w:r>
        <w:rPr>
          <w:rFonts w:ascii="Times New Roman" w:hAnsi="Times New Roman"/>
          <w:sz w:val="24"/>
          <w:szCs w:val="24"/>
          <w:lang w:val="uk-UA"/>
        </w:rPr>
        <w:tab/>
      </w:r>
      <w:r w:rsidR="003C584F" w:rsidRPr="008B445D">
        <w:rPr>
          <w:rFonts w:ascii="Times New Roman" w:hAnsi="Times New Roman"/>
          <w:sz w:val="24"/>
          <w:szCs w:val="24"/>
          <w:bdr w:val="none" w:sz="0" w:space="0" w:color="auto" w:frame="1"/>
          <w:shd w:val="clear" w:color="auto" w:fill="FFFFFF"/>
          <w:lang w:val="uk-UA"/>
        </w:rPr>
        <w:t>В умовах воєнного стану змінилися пріоритети у проведенні видатків з бюджету, насамперед забезпечуються соціально чутливі потреби з функціонування установ і закладів бюджетної сфери, комунальних підприємств та задоволення життєво необхідних потреб мешканців територіальної громади.</w:t>
      </w:r>
      <w:r>
        <w:rPr>
          <w:rFonts w:ascii="Times New Roman" w:hAnsi="Times New Roman"/>
          <w:sz w:val="24"/>
          <w:szCs w:val="24"/>
          <w:bdr w:val="none" w:sz="0" w:space="0" w:color="auto" w:frame="1"/>
          <w:shd w:val="clear" w:color="auto" w:fill="FFFFFF"/>
          <w:lang w:val="uk-UA"/>
        </w:rPr>
        <w:t xml:space="preserve"> </w:t>
      </w:r>
      <w:r w:rsidR="003C584F" w:rsidRPr="008B445D">
        <w:rPr>
          <w:rFonts w:ascii="Times New Roman" w:hAnsi="Times New Roman"/>
          <w:sz w:val="24"/>
          <w:szCs w:val="24"/>
          <w:bdr w:val="none" w:sz="0" w:space="0" w:color="auto" w:frame="1"/>
          <w:shd w:val="clear" w:color="auto" w:fill="FFFFFF"/>
          <w:lang w:val="uk-UA"/>
        </w:rPr>
        <w:t xml:space="preserve">Саме видатки на освіту, охорону </w:t>
      </w:r>
      <w:r w:rsidR="003C584F" w:rsidRPr="008B445D">
        <w:rPr>
          <w:rFonts w:ascii="Times New Roman" w:hAnsi="Times New Roman"/>
          <w:sz w:val="24"/>
          <w:szCs w:val="24"/>
          <w:lang w:val="uk-UA"/>
        </w:rPr>
        <w:t>здоров</w:t>
      </w:r>
      <w:r w:rsidR="003C584F" w:rsidRPr="008B445D">
        <w:rPr>
          <w:rFonts w:ascii="Times New Roman" w:hAnsi="Times New Roman"/>
          <w:sz w:val="24"/>
          <w:szCs w:val="24"/>
        </w:rPr>
        <w:t>`</w:t>
      </w:r>
      <w:r w:rsidR="003C584F" w:rsidRPr="008B445D">
        <w:rPr>
          <w:rFonts w:ascii="Times New Roman" w:hAnsi="Times New Roman"/>
          <w:sz w:val="24"/>
          <w:szCs w:val="24"/>
          <w:lang w:val="uk-UA"/>
        </w:rPr>
        <w:t>я</w:t>
      </w:r>
      <w:r w:rsidR="003C584F" w:rsidRPr="008B445D">
        <w:rPr>
          <w:rFonts w:ascii="Times New Roman" w:hAnsi="Times New Roman"/>
          <w:sz w:val="24"/>
          <w:szCs w:val="24"/>
          <w:bdr w:val="none" w:sz="0" w:space="0" w:color="auto" w:frame="1"/>
          <w:shd w:val="clear" w:color="auto" w:fill="FFFFFF"/>
          <w:lang w:val="uk-UA"/>
        </w:rPr>
        <w:t>, соціальний захист та соціальне забезпечення становлять найбільшу частку. </w:t>
      </w:r>
    </w:p>
    <w:p w:rsidR="003C584F" w:rsidRPr="008B445D" w:rsidRDefault="003C584F" w:rsidP="004D68A7">
      <w:pPr>
        <w:spacing w:after="0" w:line="240" w:lineRule="auto"/>
        <w:ind w:left="-48" w:right="-1" w:firstLine="756"/>
        <w:jc w:val="both"/>
        <w:rPr>
          <w:rFonts w:ascii="Times New Roman" w:hAnsi="Times New Roman"/>
          <w:sz w:val="24"/>
          <w:szCs w:val="24"/>
          <w:lang w:val="uk-UA"/>
        </w:rPr>
      </w:pPr>
      <w:r w:rsidRPr="008B445D">
        <w:rPr>
          <w:rFonts w:ascii="Times New Roman" w:hAnsi="Times New Roman"/>
          <w:sz w:val="24"/>
          <w:szCs w:val="24"/>
          <w:shd w:val="clear" w:color="auto" w:fill="FFFFFF"/>
          <w:lang w:val="uk-UA"/>
        </w:rPr>
        <w:t>У 2025 році в</w:t>
      </w:r>
      <w:r w:rsidRPr="008B445D">
        <w:rPr>
          <w:rFonts w:ascii="Times New Roman" w:hAnsi="Times New Roman"/>
          <w:sz w:val="24"/>
          <w:szCs w:val="24"/>
          <w:lang w:val="uk-UA"/>
        </w:rPr>
        <w:t xml:space="preserve">иконання бюджету Новопільської сільської ради здійснювалося відповідно до особливостей бюджетного законодавства у період дії воєнного стану, </w:t>
      </w:r>
      <w:r w:rsidRPr="008B445D">
        <w:rPr>
          <w:rFonts w:ascii="Times New Roman" w:hAnsi="Times New Roman"/>
          <w:sz w:val="24"/>
          <w:szCs w:val="24"/>
          <w:bdr w:val="none" w:sz="0" w:space="0" w:color="auto" w:frame="1"/>
          <w:shd w:val="clear" w:color="auto" w:fill="FFFFFF"/>
          <w:lang w:val="uk-UA"/>
        </w:rPr>
        <w:t xml:space="preserve">не допускаючи будь-якої простроченої заборгованості по соціально-захищенним статтям видатків. </w:t>
      </w:r>
      <w:r w:rsidRPr="008B445D">
        <w:rPr>
          <w:rFonts w:ascii="Times New Roman" w:hAnsi="Times New Roman"/>
          <w:sz w:val="24"/>
          <w:szCs w:val="24"/>
        </w:rPr>
        <w:t xml:space="preserve">Фінансування видатків проводилось відповідно до Порядку виконання повноважень Державною казначейською службою в особливому режимі в умовах воєнного стану, затвердженого постановою КМУ від 09.06.2021 №590 (зі змінами), в якому зазначено перелік першочергових видатків. </w:t>
      </w:r>
      <w:r w:rsidRPr="008B445D">
        <w:rPr>
          <w:rFonts w:ascii="Times New Roman" w:hAnsi="Times New Roman"/>
          <w:sz w:val="24"/>
          <w:szCs w:val="24"/>
          <w:lang w:val="uk-UA"/>
        </w:rPr>
        <w:t xml:space="preserve">  </w:t>
      </w:r>
    </w:p>
    <w:p w:rsidR="003C584F" w:rsidRPr="008B445D" w:rsidRDefault="003C584F" w:rsidP="004D68A7">
      <w:pPr>
        <w:spacing w:after="0" w:line="240" w:lineRule="auto"/>
        <w:ind w:left="-48" w:right="-1" w:firstLine="756"/>
        <w:jc w:val="both"/>
        <w:rPr>
          <w:rFonts w:ascii="Times New Roman" w:hAnsi="Times New Roman"/>
          <w:sz w:val="24"/>
          <w:szCs w:val="24"/>
          <w:lang w:val="uk-UA"/>
        </w:rPr>
      </w:pPr>
      <w:r w:rsidRPr="008B445D">
        <w:rPr>
          <w:rFonts w:ascii="Times New Roman" w:hAnsi="Times New Roman"/>
          <w:sz w:val="24"/>
          <w:szCs w:val="24"/>
          <w:lang w:val="uk-UA"/>
        </w:rPr>
        <w:t xml:space="preserve">Виконання бюджету сільської територіальної громади за видатками здійснювалося відповідно до помісячного розпису асигнувань загального і спеціального фондів сільського бюджету на звітний період та встановлених бюджетних призначень головним розпорядникам бюджетних коштів, затверджених рішенням </w:t>
      </w:r>
      <w:r w:rsidR="004E58F3">
        <w:rPr>
          <w:rFonts w:ascii="Times New Roman" w:hAnsi="Times New Roman"/>
          <w:sz w:val="24"/>
          <w:szCs w:val="24"/>
          <w:lang w:val="uk-UA"/>
        </w:rPr>
        <w:t xml:space="preserve">сесії </w:t>
      </w:r>
      <w:r w:rsidRPr="008B445D">
        <w:rPr>
          <w:rFonts w:ascii="Times New Roman" w:hAnsi="Times New Roman"/>
          <w:sz w:val="24"/>
          <w:szCs w:val="24"/>
          <w:lang w:val="uk-UA"/>
        </w:rPr>
        <w:t xml:space="preserve">Новопільської сільської ради від 16 грудня 2024 року № 2703 «Про бюджет Новопільської сільської територіальної громади на 2025 рік» (зі змінами), </w:t>
      </w:r>
      <w:r w:rsidRPr="008B445D">
        <w:rPr>
          <w:rFonts w:ascii="Times New Roman" w:hAnsi="Times New Roman"/>
          <w:bCs/>
          <w:sz w:val="24"/>
          <w:szCs w:val="24"/>
          <w:lang w:val="uk-UA"/>
        </w:rPr>
        <w:t xml:space="preserve">розпорядження сільського голови </w:t>
      </w:r>
      <w:r w:rsidRPr="008B445D">
        <w:rPr>
          <w:rFonts w:ascii="Times New Roman" w:hAnsi="Times New Roman"/>
          <w:sz w:val="24"/>
          <w:szCs w:val="24"/>
          <w:lang w:val="uk-UA"/>
        </w:rPr>
        <w:t xml:space="preserve">від </w:t>
      </w:r>
      <w:r w:rsidR="004E58F3">
        <w:rPr>
          <w:rFonts w:ascii="Times New Roman" w:hAnsi="Times New Roman"/>
          <w:sz w:val="24"/>
          <w:szCs w:val="24"/>
          <w:lang w:val="uk-UA"/>
        </w:rPr>
        <w:t>0</w:t>
      </w:r>
      <w:r w:rsidRPr="008B445D">
        <w:rPr>
          <w:rFonts w:ascii="Times New Roman" w:hAnsi="Times New Roman"/>
          <w:sz w:val="24"/>
          <w:szCs w:val="24"/>
          <w:lang w:val="uk-UA"/>
        </w:rPr>
        <w:t>7 лютого 2025 року № 44 «Про затвердження плану заходів на 2025 рік щодо наповнення місцевого бюджету, ефективного використання бюджетних коштів та посилення фінансово-бюджетної дисципліни»</w:t>
      </w:r>
      <w:r w:rsidR="004E58F3">
        <w:rPr>
          <w:rFonts w:ascii="Times New Roman" w:hAnsi="Times New Roman"/>
          <w:sz w:val="24"/>
          <w:szCs w:val="24"/>
          <w:lang w:val="uk-UA"/>
        </w:rPr>
        <w:t>,</w:t>
      </w:r>
      <w:r w:rsidRPr="008B445D">
        <w:rPr>
          <w:rFonts w:ascii="Times New Roman" w:hAnsi="Times New Roman"/>
          <w:sz w:val="24"/>
          <w:szCs w:val="24"/>
          <w:lang w:val="uk-UA"/>
        </w:rPr>
        <w:t xml:space="preserve"> на підставі пропозицій головних розпорядників коштів та з урахуванням зареєстрованих фінансових зобов’язань. </w:t>
      </w:r>
    </w:p>
    <w:p w:rsidR="003C584F" w:rsidRPr="008B445D" w:rsidRDefault="003C584F" w:rsidP="00B93E96">
      <w:pPr>
        <w:pStyle w:val="ab"/>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До мережі бюджетних установ Новопільської сільської територіальної громади входять </w:t>
      </w:r>
      <w:r w:rsidRPr="008B445D">
        <w:rPr>
          <w:rFonts w:ascii="Times New Roman" w:hAnsi="Times New Roman"/>
          <w:b/>
          <w:sz w:val="24"/>
          <w:szCs w:val="24"/>
          <w:lang w:val="uk-UA"/>
        </w:rPr>
        <w:t>5 головних розпорядників бюджетних коштів</w:t>
      </w:r>
      <w:r w:rsidRPr="008B445D">
        <w:rPr>
          <w:rFonts w:ascii="Times New Roman" w:hAnsi="Times New Roman"/>
          <w:sz w:val="24"/>
          <w:szCs w:val="24"/>
          <w:lang w:val="uk-UA"/>
        </w:rPr>
        <w:t xml:space="preserve"> (Новопільська сільська рада, Управління освіти, культури, молоді та спорту Новопільської сільської ради, Відділ соціального захисту населення Новопільської сільської ради, Служба у справах дітей Новопільскої сільської ради, Фінансове управління Новопільскої сільської ради), </w:t>
      </w:r>
      <w:r w:rsidR="004E58F3">
        <w:rPr>
          <w:rFonts w:ascii="Times New Roman" w:hAnsi="Times New Roman"/>
          <w:sz w:val="24"/>
          <w:szCs w:val="24"/>
          <w:lang w:val="uk-UA"/>
        </w:rPr>
        <w:t xml:space="preserve">                            </w:t>
      </w:r>
      <w:r w:rsidRPr="008B445D">
        <w:rPr>
          <w:rFonts w:ascii="Times New Roman" w:hAnsi="Times New Roman"/>
          <w:b/>
          <w:sz w:val="24"/>
          <w:szCs w:val="24"/>
          <w:lang w:val="uk-UA"/>
        </w:rPr>
        <w:t>3 розпорядника коштів нижчого рівня</w:t>
      </w:r>
      <w:r w:rsidRPr="008B445D">
        <w:rPr>
          <w:rFonts w:ascii="Times New Roman" w:hAnsi="Times New Roman"/>
          <w:sz w:val="24"/>
          <w:szCs w:val="24"/>
          <w:lang w:val="uk-UA"/>
        </w:rPr>
        <w:t xml:space="preserve"> (</w:t>
      </w:r>
      <w:r w:rsidRPr="008B445D">
        <w:rPr>
          <w:rFonts w:ascii="Times New Roman" w:hAnsi="Times New Roman"/>
          <w:bCs/>
          <w:sz w:val="24"/>
          <w:szCs w:val="24"/>
          <w:lang w:val="uk-UA" w:eastAsia="uk-UA"/>
        </w:rPr>
        <w:t xml:space="preserve">Комунальне підприємство «Криворізька </w:t>
      </w:r>
      <w:r w:rsidRPr="008B445D">
        <w:rPr>
          <w:rFonts w:ascii="Times New Roman" w:hAnsi="Times New Roman"/>
          <w:bCs/>
          <w:sz w:val="24"/>
          <w:szCs w:val="24"/>
          <w:lang w:val="uk-UA" w:eastAsia="uk-UA"/>
        </w:rPr>
        <w:lastRenderedPageBreak/>
        <w:t>центральна районна лікарня» Новопільської сільської ради</w:t>
      </w:r>
      <w:r w:rsidR="004E58F3">
        <w:rPr>
          <w:rFonts w:ascii="Times New Roman" w:hAnsi="Times New Roman"/>
          <w:bCs/>
          <w:sz w:val="24"/>
          <w:szCs w:val="24"/>
          <w:lang w:val="uk-UA" w:eastAsia="uk-UA"/>
        </w:rPr>
        <w:t>»</w:t>
      </w:r>
      <w:r w:rsidRPr="008B445D">
        <w:rPr>
          <w:rFonts w:ascii="Times New Roman" w:hAnsi="Times New Roman"/>
          <w:bCs/>
          <w:sz w:val="24"/>
          <w:szCs w:val="24"/>
          <w:lang w:val="uk-UA" w:eastAsia="uk-UA"/>
        </w:rPr>
        <w:t>,</w:t>
      </w:r>
      <w:r w:rsidRPr="008B445D">
        <w:rPr>
          <w:rFonts w:ascii="Times New Roman" w:hAnsi="Times New Roman"/>
          <w:sz w:val="24"/>
          <w:szCs w:val="24"/>
          <w:lang w:val="uk-UA"/>
        </w:rPr>
        <w:t xml:space="preserve"> </w:t>
      </w:r>
      <w:r w:rsidRPr="008B445D">
        <w:rPr>
          <w:rFonts w:ascii="Times New Roman" w:hAnsi="Times New Roman"/>
          <w:bCs/>
          <w:sz w:val="24"/>
          <w:szCs w:val="24"/>
          <w:lang w:val="uk-UA" w:eastAsia="uk-UA"/>
        </w:rPr>
        <w:t>КНП «Криворізький районний центр первинної медико-санітарної допомоги» Новопільської сільської ради</w:t>
      </w:r>
      <w:r w:rsidR="004E58F3">
        <w:rPr>
          <w:rFonts w:ascii="Times New Roman" w:hAnsi="Times New Roman"/>
          <w:bCs/>
          <w:sz w:val="24"/>
          <w:szCs w:val="24"/>
          <w:lang w:val="uk-UA" w:eastAsia="uk-UA"/>
        </w:rPr>
        <w:t>»</w:t>
      </w:r>
      <w:r w:rsidRPr="008B445D">
        <w:rPr>
          <w:rFonts w:ascii="Times New Roman" w:hAnsi="Times New Roman"/>
          <w:bCs/>
          <w:sz w:val="24"/>
          <w:szCs w:val="24"/>
          <w:lang w:val="uk-UA" w:eastAsia="uk-UA"/>
        </w:rPr>
        <w:t>,</w:t>
      </w:r>
      <w:r w:rsidRPr="008B445D">
        <w:rPr>
          <w:rFonts w:ascii="Times New Roman" w:hAnsi="Times New Roman"/>
          <w:b/>
          <w:iCs/>
          <w:snapToGrid w:val="0"/>
          <w:sz w:val="24"/>
          <w:szCs w:val="24"/>
          <w:lang w:val="uk-UA"/>
        </w:rPr>
        <w:t xml:space="preserve"> </w:t>
      </w:r>
      <w:r w:rsidRPr="008B445D">
        <w:rPr>
          <w:rFonts w:ascii="Times New Roman" w:hAnsi="Times New Roman"/>
          <w:iCs/>
          <w:snapToGrid w:val="0"/>
          <w:sz w:val="24"/>
          <w:szCs w:val="24"/>
          <w:lang w:val="uk-UA"/>
        </w:rPr>
        <w:t xml:space="preserve">Комунальний заклад </w:t>
      </w:r>
      <w:r w:rsidRPr="008B445D">
        <w:rPr>
          <w:rFonts w:ascii="Times New Roman" w:hAnsi="Times New Roman"/>
          <w:sz w:val="24"/>
          <w:szCs w:val="24"/>
          <w:lang w:val="uk-UA"/>
        </w:rPr>
        <w:t xml:space="preserve">«Центр надання соціальних послуг» Новопільської сільської ради), </w:t>
      </w:r>
      <w:r w:rsidR="004E58F3">
        <w:rPr>
          <w:rFonts w:ascii="Times New Roman" w:hAnsi="Times New Roman"/>
          <w:sz w:val="24"/>
          <w:szCs w:val="24"/>
          <w:lang w:val="uk-UA"/>
        </w:rPr>
        <w:t xml:space="preserve">                   </w:t>
      </w:r>
      <w:r w:rsidRPr="008B445D">
        <w:rPr>
          <w:rFonts w:ascii="Times New Roman" w:hAnsi="Times New Roman"/>
          <w:b/>
          <w:sz w:val="24"/>
          <w:szCs w:val="24"/>
          <w:lang w:val="uk-UA"/>
        </w:rPr>
        <w:t>8 одержувачів бюджетних коштів</w:t>
      </w:r>
      <w:r w:rsidRPr="008B445D">
        <w:rPr>
          <w:rFonts w:ascii="Times New Roman" w:hAnsi="Times New Roman"/>
          <w:sz w:val="24"/>
          <w:szCs w:val="24"/>
          <w:lang w:val="uk-UA"/>
        </w:rPr>
        <w:t xml:space="preserve"> (</w:t>
      </w:r>
      <w:r w:rsidRPr="008B445D">
        <w:rPr>
          <w:rFonts w:ascii="Times New Roman" w:hAnsi="Times New Roman"/>
          <w:bCs/>
          <w:sz w:val="24"/>
          <w:szCs w:val="24"/>
          <w:lang w:val="uk-UA" w:eastAsia="uk-UA"/>
        </w:rPr>
        <w:t>Комунальне підприємство «Криворізька центральна районна лікарня» Новопільської сільської ради</w:t>
      </w:r>
      <w:r w:rsidR="004E58F3">
        <w:rPr>
          <w:rFonts w:ascii="Times New Roman" w:hAnsi="Times New Roman"/>
          <w:bCs/>
          <w:sz w:val="24"/>
          <w:szCs w:val="24"/>
          <w:lang w:val="uk-UA" w:eastAsia="uk-UA"/>
        </w:rPr>
        <w:t>»</w:t>
      </w:r>
      <w:r w:rsidRPr="008B445D">
        <w:rPr>
          <w:rFonts w:ascii="Times New Roman" w:hAnsi="Times New Roman"/>
          <w:bCs/>
          <w:sz w:val="24"/>
          <w:szCs w:val="24"/>
          <w:lang w:val="uk-UA" w:eastAsia="uk-UA"/>
        </w:rPr>
        <w:t>,</w:t>
      </w:r>
      <w:r w:rsidRPr="008B445D">
        <w:rPr>
          <w:rFonts w:ascii="Times New Roman" w:hAnsi="Times New Roman"/>
          <w:sz w:val="24"/>
          <w:szCs w:val="24"/>
          <w:lang w:val="uk-UA"/>
        </w:rPr>
        <w:t xml:space="preserve"> </w:t>
      </w:r>
      <w:r w:rsidRPr="008B445D">
        <w:rPr>
          <w:rFonts w:ascii="Times New Roman" w:hAnsi="Times New Roman"/>
          <w:bCs/>
          <w:sz w:val="24"/>
          <w:szCs w:val="24"/>
          <w:lang w:val="uk-UA" w:eastAsia="uk-UA"/>
        </w:rPr>
        <w:t>КНП «Криворізький районний центр первинної медико-санітарної допомоги» Новопільської сільської ради</w:t>
      </w:r>
      <w:r w:rsidR="004E58F3">
        <w:rPr>
          <w:rFonts w:ascii="Times New Roman" w:hAnsi="Times New Roman"/>
          <w:bCs/>
          <w:sz w:val="24"/>
          <w:szCs w:val="24"/>
          <w:lang w:val="uk-UA" w:eastAsia="uk-UA"/>
        </w:rPr>
        <w:t>»</w:t>
      </w:r>
      <w:r w:rsidRPr="008B445D">
        <w:rPr>
          <w:rFonts w:ascii="Times New Roman" w:hAnsi="Times New Roman"/>
          <w:bCs/>
          <w:sz w:val="24"/>
          <w:szCs w:val="24"/>
          <w:lang w:val="uk-UA" w:eastAsia="uk-UA"/>
        </w:rPr>
        <w:t>, Комунальне підприємство «Комунальник плюс», Веселівське ЖКП, Н</w:t>
      </w:r>
      <w:r w:rsidR="004E58F3">
        <w:rPr>
          <w:rFonts w:ascii="Times New Roman" w:hAnsi="Times New Roman"/>
          <w:bCs/>
          <w:sz w:val="24"/>
          <w:szCs w:val="24"/>
          <w:lang w:val="uk-UA" w:eastAsia="uk-UA"/>
        </w:rPr>
        <w:t xml:space="preserve">адеждівське </w:t>
      </w:r>
      <w:r w:rsidRPr="008B445D">
        <w:rPr>
          <w:rFonts w:ascii="Times New Roman" w:hAnsi="Times New Roman"/>
          <w:bCs/>
          <w:sz w:val="24"/>
          <w:szCs w:val="24"/>
          <w:lang w:val="uk-UA" w:eastAsia="uk-UA"/>
        </w:rPr>
        <w:t xml:space="preserve">ЖКП, </w:t>
      </w:r>
      <w:r w:rsidR="004E58F3">
        <w:rPr>
          <w:rFonts w:ascii="Times New Roman" w:hAnsi="Times New Roman"/>
          <w:bCs/>
          <w:sz w:val="24"/>
          <w:szCs w:val="24"/>
          <w:lang w:val="uk-UA" w:eastAsia="uk-UA"/>
        </w:rPr>
        <w:t xml:space="preserve">                           </w:t>
      </w:r>
      <w:r w:rsidRPr="008B445D">
        <w:rPr>
          <w:rFonts w:ascii="Times New Roman" w:hAnsi="Times New Roman"/>
          <w:bCs/>
          <w:sz w:val="24"/>
          <w:szCs w:val="24"/>
          <w:lang w:val="uk-UA" w:eastAsia="uk-UA"/>
        </w:rPr>
        <w:t>ЖКП "Джерело", Радушненське ЖКП, Широківське ЖКП</w:t>
      </w:r>
      <w:r w:rsidRPr="008B445D">
        <w:rPr>
          <w:rFonts w:ascii="Times New Roman" w:hAnsi="Times New Roman"/>
          <w:b/>
          <w:sz w:val="24"/>
          <w:szCs w:val="24"/>
          <w:lang w:val="uk-UA"/>
        </w:rPr>
        <w:t>), 22 бюджетн</w:t>
      </w:r>
      <w:r w:rsidR="004E58F3">
        <w:rPr>
          <w:rFonts w:ascii="Times New Roman" w:hAnsi="Times New Roman"/>
          <w:b/>
          <w:sz w:val="24"/>
          <w:szCs w:val="24"/>
          <w:lang w:val="uk-UA"/>
        </w:rPr>
        <w:t>і</w:t>
      </w:r>
      <w:r w:rsidRPr="008B445D">
        <w:rPr>
          <w:rFonts w:ascii="Times New Roman" w:hAnsi="Times New Roman"/>
          <w:b/>
          <w:sz w:val="24"/>
          <w:szCs w:val="24"/>
          <w:lang w:val="uk-UA"/>
        </w:rPr>
        <w:t xml:space="preserve"> установ</w:t>
      </w:r>
      <w:r w:rsidR="004E58F3">
        <w:rPr>
          <w:rFonts w:ascii="Times New Roman" w:hAnsi="Times New Roman"/>
          <w:b/>
          <w:sz w:val="24"/>
          <w:szCs w:val="24"/>
          <w:lang w:val="uk-UA"/>
        </w:rPr>
        <w:t>и</w:t>
      </w:r>
      <w:r w:rsidRPr="008B445D">
        <w:rPr>
          <w:rFonts w:ascii="Times New Roman" w:hAnsi="Times New Roman"/>
          <w:b/>
          <w:sz w:val="24"/>
          <w:szCs w:val="24"/>
          <w:lang w:val="uk-UA"/>
        </w:rPr>
        <w:t xml:space="preserve"> та заклад</w:t>
      </w:r>
      <w:r w:rsidR="004E58F3">
        <w:rPr>
          <w:rFonts w:ascii="Times New Roman" w:hAnsi="Times New Roman"/>
          <w:b/>
          <w:sz w:val="24"/>
          <w:szCs w:val="24"/>
          <w:lang w:val="uk-UA"/>
        </w:rPr>
        <w:t>и</w:t>
      </w:r>
      <w:r w:rsidRPr="008B445D">
        <w:rPr>
          <w:rFonts w:ascii="Times New Roman" w:hAnsi="Times New Roman"/>
          <w:sz w:val="24"/>
          <w:szCs w:val="24"/>
          <w:lang w:val="uk-UA"/>
        </w:rPr>
        <w:t xml:space="preserve"> (Новопільська сільська рада, Управління освіти, культури, молоді та спорту Новопільської сільської ради, Відділ соціального захисту населення Новопільської сільської ради, Служба у справах дітей Новопільскої сільської ради, Фінансове управління Новопільскої сільської ради,</w:t>
      </w:r>
      <w:r w:rsidRPr="008B445D">
        <w:rPr>
          <w:rFonts w:ascii="Times New Roman" w:hAnsi="Times New Roman"/>
          <w:iCs/>
          <w:snapToGrid w:val="0"/>
          <w:sz w:val="24"/>
          <w:szCs w:val="24"/>
          <w:lang w:val="uk-UA"/>
        </w:rPr>
        <w:t xml:space="preserve"> Комунальний заклад </w:t>
      </w:r>
      <w:r w:rsidRPr="008B445D">
        <w:rPr>
          <w:rFonts w:ascii="Times New Roman" w:hAnsi="Times New Roman"/>
          <w:sz w:val="24"/>
          <w:szCs w:val="24"/>
          <w:lang w:val="uk-UA"/>
        </w:rPr>
        <w:t xml:space="preserve">«Центр надання соціальних послуг» Новопільської сільської ради, </w:t>
      </w:r>
      <w:r w:rsidRPr="008B445D">
        <w:rPr>
          <w:rFonts w:ascii="Times New Roman" w:hAnsi="Times New Roman"/>
          <w:sz w:val="24"/>
          <w:szCs w:val="24"/>
          <w:lang w:val="uk-UA" w:eastAsia="ru-RU"/>
        </w:rPr>
        <w:t>Веселівський ЗДО,</w:t>
      </w:r>
      <w:r w:rsidRPr="008B445D">
        <w:rPr>
          <w:rFonts w:ascii="Times New Roman" w:hAnsi="Times New Roman"/>
          <w:sz w:val="24"/>
          <w:szCs w:val="24"/>
          <w:lang w:val="uk-UA"/>
        </w:rPr>
        <w:t xml:space="preserve"> Златоустівський ЗДО, Красівський ЗДО, </w:t>
      </w:r>
      <w:r w:rsidRPr="008B445D">
        <w:rPr>
          <w:rFonts w:ascii="Times New Roman" w:hAnsi="Times New Roman"/>
          <w:sz w:val="24"/>
          <w:szCs w:val="24"/>
          <w:lang w:val="uk-UA" w:eastAsia="ru-RU"/>
        </w:rPr>
        <w:t>Новонадійський ЗДО,</w:t>
      </w:r>
      <w:r w:rsidRPr="008B445D">
        <w:rPr>
          <w:rFonts w:ascii="Times New Roman" w:hAnsi="Times New Roman"/>
          <w:sz w:val="24"/>
          <w:szCs w:val="24"/>
          <w:lang w:val="uk-UA"/>
        </w:rPr>
        <w:t xml:space="preserve"> Новопільськ</w:t>
      </w:r>
      <w:r w:rsidR="004E58F3">
        <w:rPr>
          <w:rFonts w:ascii="Times New Roman" w:hAnsi="Times New Roman"/>
          <w:sz w:val="24"/>
          <w:szCs w:val="24"/>
          <w:lang w:val="uk-UA"/>
        </w:rPr>
        <w:t>ий</w:t>
      </w:r>
      <w:r w:rsidRPr="008B445D">
        <w:rPr>
          <w:rFonts w:ascii="Times New Roman" w:hAnsi="Times New Roman"/>
          <w:sz w:val="24"/>
          <w:szCs w:val="24"/>
          <w:lang w:val="uk-UA"/>
        </w:rPr>
        <w:t xml:space="preserve">й ЗДО, </w:t>
      </w:r>
      <w:r w:rsidRPr="008B445D">
        <w:rPr>
          <w:rFonts w:ascii="Times New Roman" w:hAnsi="Times New Roman"/>
          <w:sz w:val="24"/>
          <w:szCs w:val="24"/>
          <w:lang w:val="uk-UA" w:eastAsia="ru-RU"/>
        </w:rPr>
        <w:t>Радушненський ЗДО,</w:t>
      </w:r>
      <w:r w:rsidRPr="008B445D">
        <w:rPr>
          <w:rFonts w:ascii="Times New Roman" w:hAnsi="Times New Roman"/>
          <w:sz w:val="24"/>
          <w:szCs w:val="24"/>
          <w:lang w:val="uk-UA"/>
        </w:rPr>
        <w:t xml:space="preserve"> </w:t>
      </w:r>
      <w:r w:rsidRPr="008B445D">
        <w:rPr>
          <w:rFonts w:ascii="Times New Roman" w:hAnsi="Times New Roman"/>
          <w:sz w:val="24"/>
          <w:szCs w:val="24"/>
          <w:lang w:val="uk-UA" w:eastAsia="ru-RU"/>
        </w:rPr>
        <w:t>Широківський ЗДО, Красівський ліцей, Новопільський ліцей, Радушненський ліцей, Новонадійська гімназія, Широківська гімназія,</w:t>
      </w:r>
      <w:r w:rsidRPr="008B445D">
        <w:rPr>
          <w:rFonts w:ascii="Times New Roman" w:hAnsi="Times New Roman"/>
          <w:sz w:val="24"/>
          <w:szCs w:val="24"/>
          <w:lang w:val="uk-UA"/>
        </w:rPr>
        <w:t xml:space="preserve"> Комунальний заклад позашкільної освіти «Клуб художньої творчості дітей, юнацтва та молоді «Гармонія», Центр професійного розвитку педагогічних працівників, КЗ «Центр культури, дозвілля, молоді та спорту </w:t>
      </w:r>
      <w:r w:rsidR="004E58F3">
        <w:rPr>
          <w:rFonts w:ascii="Times New Roman" w:hAnsi="Times New Roman"/>
          <w:sz w:val="24"/>
          <w:szCs w:val="24"/>
          <w:lang w:val="uk-UA"/>
        </w:rPr>
        <w:t>«</w:t>
      </w:r>
      <w:r w:rsidRPr="008B445D">
        <w:rPr>
          <w:rFonts w:ascii="Times New Roman" w:hAnsi="Times New Roman"/>
          <w:sz w:val="24"/>
          <w:szCs w:val="24"/>
          <w:lang w:val="uk-UA"/>
        </w:rPr>
        <w:t xml:space="preserve">Арт-палітра», КЗ «Дитячо-юнацька спортивна школа «Юність»). </w:t>
      </w:r>
    </w:p>
    <w:p w:rsidR="003C584F" w:rsidRPr="008B445D" w:rsidRDefault="003C584F" w:rsidP="004D68A7">
      <w:pPr>
        <w:spacing w:after="0" w:line="240" w:lineRule="auto"/>
        <w:ind w:left="102" w:right="121" w:firstLine="707"/>
        <w:jc w:val="both"/>
        <w:rPr>
          <w:rFonts w:ascii="Times New Roman" w:hAnsi="Times New Roman"/>
          <w:color w:val="FF0000"/>
          <w:sz w:val="24"/>
          <w:szCs w:val="24"/>
          <w:lang w:val="uk-UA"/>
        </w:rPr>
      </w:pPr>
      <w:r w:rsidRPr="008B445D">
        <w:rPr>
          <w:rFonts w:ascii="Times New Roman" w:hAnsi="Times New Roman"/>
          <w:sz w:val="24"/>
          <w:szCs w:val="24"/>
        </w:rPr>
        <w:t>При здійсненні видатків як за загальним, так і за спеціальним фондами</w:t>
      </w:r>
      <w:r w:rsidR="004E58F3">
        <w:rPr>
          <w:rFonts w:ascii="Times New Roman" w:hAnsi="Times New Roman"/>
          <w:sz w:val="24"/>
          <w:szCs w:val="24"/>
          <w:lang w:val="uk-UA"/>
        </w:rPr>
        <w:t>,</w:t>
      </w:r>
      <w:r w:rsidRPr="008B445D">
        <w:rPr>
          <w:rFonts w:ascii="Times New Roman" w:hAnsi="Times New Roman"/>
          <w:sz w:val="24"/>
          <w:szCs w:val="24"/>
        </w:rPr>
        <w:t xml:space="preserve"> </w:t>
      </w:r>
      <w:r w:rsidRPr="008B445D">
        <w:rPr>
          <w:rFonts w:ascii="Times New Roman" w:hAnsi="Times New Roman"/>
          <w:sz w:val="24"/>
          <w:szCs w:val="24"/>
          <w:lang w:val="uk-UA"/>
        </w:rPr>
        <w:t xml:space="preserve">Новопільською сільською </w:t>
      </w:r>
      <w:r w:rsidRPr="008B445D">
        <w:rPr>
          <w:rFonts w:ascii="Times New Roman" w:hAnsi="Times New Roman"/>
          <w:sz w:val="24"/>
          <w:szCs w:val="24"/>
        </w:rPr>
        <w:t>радою дотримано соціальну спрямованість бюджету.</w:t>
      </w:r>
    </w:p>
    <w:p w:rsidR="003C584F" w:rsidRPr="008B445D" w:rsidRDefault="003C584F" w:rsidP="004D68A7">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shd w:val="clear" w:color="auto" w:fill="FFFFFF"/>
          <w:lang w:val="uk-UA"/>
        </w:rPr>
        <w:t xml:space="preserve">Упродовж січня–грудня 2025 року для вирішення найбільш актуальних соціально-економічних проблем територіальної громади залучено кошти вільного залишку загального фонду, який склався на початок бюджетного періоду </w:t>
      </w:r>
      <w:r w:rsidRPr="008B445D">
        <w:rPr>
          <w:rFonts w:ascii="Times New Roman" w:hAnsi="Times New Roman"/>
          <w:sz w:val="24"/>
          <w:szCs w:val="24"/>
          <w:lang w:val="uk-UA"/>
        </w:rPr>
        <w:t xml:space="preserve">у сумі </w:t>
      </w:r>
      <w:r w:rsidRPr="008B445D">
        <w:rPr>
          <w:rFonts w:ascii="Times New Roman" w:hAnsi="Times New Roman"/>
          <w:b/>
          <w:sz w:val="24"/>
          <w:szCs w:val="24"/>
          <w:lang w:val="uk-UA"/>
        </w:rPr>
        <w:t>13 971 773 грн</w:t>
      </w:r>
      <w:r w:rsidRPr="008B445D">
        <w:rPr>
          <w:rFonts w:ascii="Times New Roman" w:hAnsi="Times New Roman"/>
          <w:sz w:val="24"/>
          <w:szCs w:val="24"/>
          <w:lang w:val="uk-UA"/>
        </w:rPr>
        <w:t xml:space="preserve">, залишки спеціального фонду (екологічний податок) у сумі </w:t>
      </w:r>
      <w:r w:rsidRPr="008B445D">
        <w:rPr>
          <w:rFonts w:ascii="Times New Roman" w:hAnsi="Times New Roman"/>
          <w:b/>
          <w:sz w:val="24"/>
          <w:szCs w:val="24"/>
          <w:lang w:val="uk-UA"/>
        </w:rPr>
        <w:t>1 038 891 грн</w:t>
      </w:r>
      <w:r w:rsidRPr="008B445D">
        <w:rPr>
          <w:rFonts w:ascii="Times New Roman" w:hAnsi="Times New Roman"/>
          <w:sz w:val="24"/>
          <w:szCs w:val="24"/>
          <w:shd w:val="clear" w:color="auto" w:fill="FFFFFF"/>
          <w:lang w:val="uk-UA"/>
        </w:rPr>
        <w:t>, кошти від перевиконання дохідної частини загального фонду бюджету сільської територіальної громади</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19 368 338 гр</w:t>
      </w:r>
      <w:r w:rsidR="00312FF4">
        <w:rPr>
          <w:rFonts w:ascii="Times New Roman" w:hAnsi="Times New Roman"/>
          <w:b/>
          <w:sz w:val="24"/>
          <w:szCs w:val="24"/>
          <w:lang w:val="uk-UA"/>
        </w:rPr>
        <w:t>н</w:t>
      </w:r>
      <w:r w:rsidRPr="008B445D">
        <w:rPr>
          <w:rFonts w:ascii="Times New Roman" w:hAnsi="Times New Roman"/>
          <w:b/>
          <w:sz w:val="24"/>
          <w:szCs w:val="24"/>
          <w:lang w:val="uk-UA"/>
        </w:rPr>
        <w:t>.</w:t>
      </w:r>
    </w:p>
    <w:p w:rsidR="003C584F" w:rsidRPr="008B445D" w:rsidRDefault="003C584F" w:rsidP="004D68A7">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Наявний фінансовий ресурс бюджету сільської ради дозволив забезпечити фінансування:</w:t>
      </w:r>
    </w:p>
    <w:p w:rsidR="003C584F" w:rsidRPr="008B445D" w:rsidRDefault="003C584F" w:rsidP="00312FF4">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w:t>
      </w:r>
      <w:r w:rsidR="00312FF4">
        <w:rPr>
          <w:rFonts w:ascii="Times New Roman" w:hAnsi="Times New Roman"/>
          <w:sz w:val="24"/>
          <w:szCs w:val="24"/>
          <w:lang w:val="uk-UA"/>
        </w:rPr>
        <w:t xml:space="preserve"> </w:t>
      </w:r>
      <w:r w:rsidRPr="008B445D">
        <w:rPr>
          <w:rFonts w:ascii="Times New Roman" w:hAnsi="Times New Roman"/>
          <w:sz w:val="24"/>
          <w:szCs w:val="24"/>
          <w:lang w:val="uk-UA"/>
        </w:rPr>
        <w:t>заробітної плати з нарахуваннями працівникам бюджетної сфери;</w:t>
      </w:r>
    </w:p>
    <w:p w:rsidR="003C584F" w:rsidRPr="008B445D" w:rsidRDefault="003C584F" w:rsidP="00312FF4">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w:t>
      </w:r>
      <w:r w:rsidR="00312FF4">
        <w:rPr>
          <w:rFonts w:ascii="Times New Roman" w:hAnsi="Times New Roman"/>
          <w:sz w:val="24"/>
          <w:szCs w:val="24"/>
          <w:lang w:val="uk-UA"/>
        </w:rPr>
        <w:t xml:space="preserve"> </w:t>
      </w:r>
      <w:r w:rsidRPr="008B445D">
        <w:rPr>
          <w:rFonts w:ascii="Times New Roman" w:hAnsi="Times New Roman"/>
          <w:sz w:val="24"/>
          <w:szCs w:val="24"/>
          <w:lang w:val="uk-UA"/>
        </w:rPr>
        <w:t>оплату комунальних послуг та енергоносіїв, що споживаються бюджетними установами;</w:t>
      </w:r>
    </w:p>
    <w:p w:rsidR="003C584F" w:rsidRPr="008B445D" w:rsidRDefault="003C584F" w:rsidP="00312FF4">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w:t>
      </w:r>
      <w:r w:rsidR="00312FF4">
        <w:rPr>
          <w:rFonts w:ascii="Times New Roman" w:hAnsi="Times New Roman"/>
          <w:sz w:val="24"/>
          <w:szCs w:val="24"/>
          <w:lang w:val="uk-UA"/>
        </w:rPr>
        <w:t xml:space="preserve"> </w:t>
      </w:r>
      <w:r w:rsidRPr="008B445D">
        <w:rPr>
          <w:rFonts w:ascii="Times New Roman" w:hAnsi="Times New Roman"/>
          <w:sz w:val="24"/>
          <w:szCs w:val="24"/>
          <w:lang w:val="uk-UA"/>
        </w:rPr>
        <w:t>оплату харчування, медикаментів, підвозу дітей до закладів освіти;</w:t>
      </w:r>
    </w:p>
    <w:p w:rsidR="003C584F" w:rsidRPr="008B445D" w:rsidRDefault="003C584F" w:rsidP="00312FF4">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 надання соціальних виплат мешканцям громади та окремим особам пільгових категорій;</w:t>
      </w:r>
    </w:p>
    <w:p w:rsidR="003C584F" w:rsidRPr="008B445D" w:rsidRDefault="003C584F" w:rsidP="00312FF4">
      <w:pPr>
        <w:spacing w:after="0" w:line="240" w:lineRule="auto"/>
        <w:jc w:val="both"/>
        <w:rPr>
          <w:rFonts w:ascii="Times New Roman" w:hAnsi="Times New Roman"/>
          <w:sz w:val="24"/>
          <w:szCs w:val="24"/>
          <w:shd w:val="clear" w:color="auto" w:fill="FFFFFF"/>
          <w:lang w:val="uk-UA"/>
        </w:rPr>
      </w:pPr>
      <w:r w:rsidRPr="008B445D">
        <w:rPr>
          <w:rFonts w:ascii="Times New Roman" w:hAnsi="Times New Roman"/>
          <w:color w:val="FF0000"/>
          <w:sz w:val="24"/>
          <w:szCs w:val="24"/>
          <w:shd w:val="clear" w:color="auto" w:fill="FFFFFF"/>
          <w:lang w:val="uk-UA"/>
        </w:rPr>
        <w:t xml:space="preserve">- </w:t>
      </w:r>
      <w:r w:rsidRPr="008B445D">
        <w:rPr>
          <w:rFonts w:ascii="Times New Roman" w:hAnsi="Times New Roman"/>
          <w:sz w:val="24"/>
          <w:szCs w:val="24"/>
          <w:shd w:val="clear" w:color="auto" w:fill="FFFFFF"/>
          <w:lang w:val="uk-UA"/>
        </w:rPr>
        <w:t>фінансування видатків на національну безпеку і оборону та здійснення заходів правового режиму воєнного стану;</w:t>
      </w:r>
    </w:p>
    <w:p w:rsidR="003C584F" w:rsidRPr="008B445D" w:rsidRDefault="003C584F" w:rsidP="00312FF4">
      <w:pPr>
        <w:spacing w:after="0" w:line="240" w:lineRule="auto"/>
        <w:jc w:val="both"/>
        <w:rPr>
          <w:rFonts w:ascii="Times New Roman" w:hAnsi="Times New Roman"/>
          <w:sz w:val="24"/>
          <w:szCs w:val="24"/>
          <w:shd w:val="clear" w:color="auto" w:fill="FFFFFF"/>
          <w:lang w:val="uk-UA"/>
        </w:rPr>
      </w:pPr>
      <w:r w:rsidRPr="008B445D">
        <w:rPr>
          <w:rFonts w:ascii="Times New Roman" w:hAnsi="Times New Roman"/>
          <w:sz w:val="24"/>
          <w:szCs w:val="24"/>
          <w:shd w:val="clear" w:color="auto" w:fill="FFFFFF"/>
          <w:lang w:val="uk-UA"/>
        </w:rPr>
        <w:t>- надання фінансової підтримки житлово-комунальним підприємствам;</w:t>
      </w:r>
    </w:p>
    <w:p w:rsidR="003C584F" w:rsidRPr="008B445D" w:rsidRDefault="003C584F" w:rsidP="00312FF4">
      <w:pPr>
        <w:spacing w:after="0" w:line="240" w:lineRule="auto"/>
        <w:jc w:val="both"/>
        <w:rPr>
          <w:rFonts w:ascii="Times New Roman" w:hAnsi="Times New Roman"/>
          <w:sz w:val="24"/>
          <w:szCs w:val="24"/>
          <w:shd w:val="clear" w:color="auto" w:fill="FFFFFF"/>
          <w:lang w:val="uk-UA"/>
        </w:rPr>
      </w:pPr>
      <w:r w:rsidRPr="008B445D">
        <w:rPr>
          <w:rFonts w:ascii="Times New Roman" w:hAnsi="Times New Roman"/>
          <w:sz w:val="24"/>
          <w:szCs w:val="24"/>
          <w:shd w:val="clear" w:color="auto" w:fill="FFFFFF"/>
          <w:lang w:val="uk-UA"/>
        </w:rPr>
        <w:t xml:space="preserve">- </w:t>
      </w:r>
      <w:r w:rsidRPr="008B445D">
        <w:rPr>
          <w:rFonts w:ascii="Times New Roman" w:hAnsi="Times New Roman"/>
          <w:sz w:val="24"/>
          <w:szCs w:val="24"/>
          <w:shd w:val="clear" w:color="auto" w:fill="FFFFFF"/>
        </w:rPr>
        <w:t>фінансування видатків місцевих цільових програм;</w:t>
      </w:r>
    </w:p>
    <w:p w:rsidR="003C584F" w:rsidRPr="008B445D" w:rsidRDefault="003C584F" w:rsidP="00312FF4">
      <w:pPr>
        <w:spacing w:after="0" w:line="240" w:lineRule="auto"/>
        <w:jc w:val="both"/>
        <w:rPr>
          <w:rFonts w:ascii="Times New Roman" w:hAnsi="Times New Roman"/>
          <w:sz w:val="24"/>
          <w:szCs w:val="24"/>
          <w:shd w:val="clear" w:color="auto" w:fill="FFFFFF"/>
          <w:lang w:val="uk-UA"/>
        </w:rPr>
      </w:pPr>
      <w:r w:rsidRPr="008B445D">
        <w:rPr>
          <w:rFonts w:ascii="Times New Roman" w:hAnsi="Times New Roman"/>
          <w:sz w:val="24"/>
          <w:szCs w:val="24"/>
          <w:shd w:val="clear" w:color="auto" w:fill="FFFFFF"/>
          <w:lang w:val="uk-UA"/>
        </w:rPr>
        <w:t xml:space="preserve">- </w:t>
      </w:r>
      <w:r w:rsidRPr="008B445D">
        <w:rPr>
          <w:rFonts w:ascii="Times New Roman" w:hAnsi="Times New Roman"/>
          <w:sz w:val="24"/>
          <w:szCs w:val="24"/>
          <w:shd w:val="clear" w:color="auto" w:fill="FFFFFF"/>
        </w:rPr>
        <w:t>фінансування інших видатків бюджетних установ, які забезпечують виконання покладених на них функцій.</w:t>
      </w:r>
    </w:p>
    <w:p w:rsidR="003C584F" w:rsidRPr="008B445D" w:rsidRDefault="003C584F" w:rsidP="009D0076">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 2025 р</w:t>
      </w:r>
      <w:r w:rsidR="00312FF4">
        <w:rPr>
          <w:rFonts w:ascii="Times New Roman" w:hAnsi="Times New Roman"/>
          <w:sz w:val="24"/>
          <w:szCs w:val="24"/>
          <w:lang w:val="uk-UA"/>
        </w:rPr>
        <w:t>ік</w:t>
      </w:r>
      <w:r w:rsidRPr="008B445D">
        <w:rPr>
          <w:rFonts w:ascii="Times New Roman" w:hAnsi="Times New Roman"/>
          <w:sz w:val="24"/>
          <w:szCs w:val="24"/>
          <w:lang w:val="uk-UA"/>
        </w:rPr>
        <w:t xml:space="preserve"> видатки загального та спеціального фондів бюджету Новопільської сільської територіальної громади виконано в обсязі </w:t>
      </w:r>
      <w:r w:rsidRPr="008B445D">
        <w:rPr>
          <w:rFonts w:ascii="Times New Roman" w:hAnsi="Times New Roman"/>
          <w:b/>
          <w:sz w:val="24"/>
          <w:szCs w:val="24"/>
          <w:lang w:val="uk-UA"/>
        </w:rPr>
        <w:t xml:space="preserve">242 742,33 </w:t>
      </w:r>
      <w:r w:rsidR="008B445D">
        <w:rPr>
          <w:rFonts w:ascii="Times New Roman" w:hAnsi="Times New Roman"/>
          <w:b/>
          <w:sz w:val="24"/>
          <w:szCs w:val="24"/>
          <w:lang w:val="uk-UA"/>
        </w:rPr>
        <w:t>тис.грн</w:t>
      </w:r>
      <w:r w:rsidRPr="008B445D">
        <w:rPr>
          <w:rFonts w:ascii="Times New Roman" w:hAnsi="Times New Roman"/>
          <w:b/>
          <w:sz w:val="24"/>
          <w:szCs w:val="24"/>
          <w:lang w:val="uk-UA"/>
        </w:rPr>
        <w:t>,</w:t>
      </w:r>
      <w:r w:rsidRPr="008B445D">
        <w:rPr>
          <w:rFonts w:ascii="Times New Roman" w:hAnsi="Times New Roman"/>
          <w:sz w:val="24"/>
          <w:szCs w:val="24"/>
          <w:lang w:val="uk-UA"/>
        </w:rPr>
        <w:t xml:space="preserve"> що складає </w:t>
      </w:r>
      <w:r w:rsidR="00312FF4">
        <w:rPr>
          <w:rFonts w:ascii="Times New Roman" w:hAnsi="Times New Roman"/>
          <w:sz w:val="24"/>
          <w:szCs w:val="24"/>
          <w:lang w:val="uk-UA"/>
        </w:rPr>
        <w:t xml:space="preserve">                      </w:t>
      </w:r>
      <w:r w:rsidRPr="008B445D">
        <w:rPr>
          <w:rFonts w:ascii="Times New Roman" w:hAnsi="Times New Roman"/>
          <w:sz w:val="24"/>
          <w:szCs w:val="24"/>
          <w:lang w:val="uk-UA"/>
        </w:rPr>
        <w:t>94,4% від уточненого плану за звітний період (257 020,3 тис.грн) (додаток 2).</w:t>
      </w:r>
    </w:p>
    <w:p w:rsidR="003C584F" w:rsidRPr="008B445D" w:rsidRDefault="003C584F" w:rsidP="009D0076">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Уточнений план загального фонду по видаткам на 2025 рік, затверджений відповідно до прийнятих рішень Новопільської сільської ради, складає </w:t>
      </w:r>
      <w:r w:rsidRPr="008B445D">
        <w:rPr>
          <w:rFonts w:ascii="Times New Roman" w:hAnsi="Times New Roman"/>
          <w:b/>
          <w:sz w:val="24"/>
          <w:szCs w:val="24"/>
          <w:lang w:val="uk-UA"/>
        </w:rPr>
        <w:t xml:space="preserve">225 869,5 </w:t>
      </w:r>
      <w:r w:rsidR="008B445D">
        <w:rPr>
          <w:rFonts w:ascii="Times New Roman" w:hAnsi="Times New Roman"/>
          <w:b/>
          <w:sz w:val="24"/>
          <w:szCs w:val="24"/>
          <w:lang w:val="uk-UA"/>
        </w:rPr>
        <w:t>тис.грн</w:t>
      </w:r>
      <w:r w:rsidRPr="008B445D">
        <w:rPr>
          <w:rFonts w:ascii="Times New Roman" w:hAnsi="Times New Roman"/>
          <w:sz w:val="24"/>
          <w:szCs w:val="24"/>
          <w:lang w:val="uk-UA"/>
        </w:rPr>
        <w:t>, касові видатки</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склали </w:t>
      </w:r>
      <w:r w:rsidRPr="008B445D">
        <w:rPr>
          <w:rFonts w:ascii="Times New Roman" w:hAnsi="Times New Roman"/>
          <w:b/>
          <w:sz w:val="24"/>
          <w:szCs w:val="24"/>
          <w:lang w:val="uk-UA"/>
        </w:rPr>
        <w:t xml:space="preserve">218 209,63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становить 96,6% від плану за звітний період. </w:t>
      </w:r>
    </w:p>
    <w:p w:rsidR="003C584F" w:rsidRPr="008B445D" w:rsidRDefault="003C584F" w:rsidP="00F13C82">
      <w:pPr>
        <w:spacing w:after="0" w:line="240" w:lineRule="auto"/>
        <w:ind w:left="102" w:right="121" w:firstLine="707"/>
        <w:jc w:val="both"/>
        <w:rPr>
          <w:rFonts w:ascii="Times New Roman" w:hAnsi="Times New Roman"/>
          <w:sz w:val="24"/>
          <w:szCs w:val="24"/>
          <w:lang w:val="uk-UA"/>
        </w:rPr>
      </w:pPr>
      <w:r w:rsidRPr="008B445D">
        <w:rPr>
          <w:rFonts w:ascii="Times New Roman" w:hAnsi="Times New Roman"/>
          <w:sz w:val="24"/>
          <w:szCs w:val="24"/>
          <w:lang w:val="uk-UA"/>
        </w:rPr>
        <w:t>Протягом 2025 року з бюджету Новопільскої сільської територіальної громади фінансувалося 32 місцев</w:t>
      </w:r>
      <w:r w:rsidR="00312FF4">
        <w:rPr>
          <w:rFonts w:ascii="Times New Roman" w:hAnsi="Times New Roman"/>
          <w:sz w:val="24"/>
          <w:szCs w:val="24"/>
          <w:lang w:val="uk-UA"/>
        </w:rPr>
        <w:t>і</w:t>
      </w:r>
      <w:r w:rsidRPr="008B445D">
        <w:rPr>
          <w:rFonts w:ascii="Times New Roman" w:hAnsi="Times New Roman"/>
          <w:sz w:val="24"/>
          <w:szCs w:val="24"/>
          <w:lang w:val="uk-UA"/>
        </w:rPr>
        <w:t xml:space="preserve"> цільов</w:t>
      </w:r>
      <w:r w:rsidR="00312FF4">
        <w:rPr>
          <w:rFonts w:ascii="Times New Roman" w:hAnsi="Times New Roman"/>
          <w:sz w:val="24"/>
          <w:szCs w:val="24"/>
          <w:lang w:val="uk-UA"/>
        </w:rPr>
        <w:t>і</w:t>
      </w:r>
      <w:r w:rsidRPr="008B445D">
        <w:rPr>
          <w:rFonts w:ascii="Times New Roman" w:hAnsi="Times New Roman"/>
          <w:sz w:val="24"/>
          <w:szCs w:val="24"/>
          <w:lang w:val="uk-UA"/>
        </w:rPr>
        <w:t xml:space="preserve"> програм</w:t>
      </w:r>
      <w:r w:rsidR="00312FF4">
        <w:rPr>
          <w:rFonts w:ascii="Times New Roman" w:hAnsi="Times New Roman"/>
          <w:sz w:val="24"/>
          <w:szCs w:val="24"/>
          <w:lang w:val="uk-UA"/>
        </w:rPr>
        <w:t>и</w:t>
      </w:r>
      <w:r w:rsidRPr="008B445D">
        <w:rPr>
          <w:rFonts w:ascii="Times New Roman" w:hAnsi="Times New Roman"/>
          <w:sz w:val="24"/>
          <w:szCs w:val="24"/>
          <w:lang w:val="uk-UA"/>
        </w:rPr>
        <w:t xml:space="preserve"> (додаток 3). </w:t>
      </w:r>
    </w:p>
    <w:p w:rsidR="003C584F" w:rsidRPr="008B445D" w:rsidRDefault="003C584F" w:rsidP="009D0076">
      <w:pPr>
        <w:spacing w:after="0" w:line="240" w:lineRule="auto"/>
        <w:ind w:firstLine="851"/>
        <w:jc w:val="both"/>
        <w:rPr>
          <w:rFonts w:ascii="Times New Roman" w:hAnsi="Times New Roman"/>
          <w:b/>
          <w:sz w:val="24"/>
          <w:szCs w:val="24"/>
          <w:lang w:val="uk-UA"/>
        </w:rPr>
      </w:pPr>
      <w:r w:rsidRPr="008B445D">
        <w:rPr>
          <w:rFonts w:ascii="Times New Roman" w:hAnsi="Times New Roman"/>
          <w:b/>
          <w:sz w:val="24"/>
          <w:szCs w:val="24"/>
          <w:lang w:val="uk-UA"/>
        </w:rPr>
        <w:t>За галузевою ознакою</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структура касових видатків загального фонду за 2025 рік виглядає таким чином:</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державне управління – 38 361,3 тис.грн, або 17,6%;</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освіта – 115 176,47 тис.грн, або 52,8%;</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охорона здоров</w:t>
      </w:r>
      <w:r w:rsidRPr="008B445D">
        <w:rPr>
          <w:rFonts w:ascii="Times New Roman" w:hAnsi="Times New Roman"/>
          <w:sz w:val="24"/>
          <w:szCs w:val="24"/>
        </w:rPr>
        <w:t>`</w:t>
      </w:r>
      <w:r w:rsidRPr="008B445D">
        <w:rPr>
          <w:rFonts w:ascii="Times New Roman" w:hAnsi="Times New Roman"/>
          <w:sz w:val="24"/>
          <w:szCs w:val="24"/>
          <w:lang w:val="uk-UA"/>
        </w:rPr>
        <w:t>я – 27 560,85 тис.грн, або 12,6%;</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rPr>
        <w:t>соціальний захист т</w:t>
      </w:r>
      <w:r w:rsidRPr="008B445D">
        <w:rPr>
          <w:rFonts w:ascii="Times New Roman" w:hAnsi="Times New Roman"/>
          <w:sz w:val="24"/>
          <w:szCs w:val="24"/>
          <w:lang w:val="uk-UA"/>
        </w:rPr>
        <w:t>а</w:t>
      </w:r>
      <w:r w:rsidRPr="008B445D">
        <w:rPr>
          <w:rFonts w:ascii="Times New Roman" w:hAnsi="Times New Roman"/>
          <w:sz w:val="24"/>
          <w:szCs w:val="24"/>
        </w:rPr>
        <w:t xml:space="preserve"> соціальне забезпечення – </w:t>
      </w:r>
      <w:r w:rsidRPr="008B445D">
        <w:rPr>
          <w:rFonts w:ascii="Times New Roman" w:hAnsi="Times New Roman"/>
          <w:sz w:val="24"/>
          <w:szCs w:val="24"/>
          <w:lang w:val="uk-UA"/>
        </w:rPr>
        <w:t xml:space="preserve">18 195,87 </w:t>
      </w:r>
      <w:r w:rsidRPr="008B445D">
        <w:rPr>
          <w:rFonts w:ascii="Times New Roman" w:hAnsi="Times New Roman"/>
          <w:sz w:val="24"/>
          <w:szCs w:val="24"/>
        </w:rPr>
        <w:t>тис.</w:t>
      </w:r>
      <w:r w:rsidRPr="008B445D">
        <w:rPr>
          <w:rFonts w:ascii="Times New Roman" w:hAnsi="Times New Roman"/>
          <w:sz w:val="24"/>
          <w:szCs w:val="24"/>
          <w:lang w:val="uk-UA"/>
        </w:rPr>
        <w:t>грн, або 8,34%;</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lastRenderedPageBreak/>
        <w:t>культура та мистецтво – 7 297,48 тис.грн, або 3,34%;</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фізична культура і спорт – 1 130,4 тис.грн, або 0,52%;</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житлово – комунальне господарство – 6 661,64 тис.грн, або 3,05%;</w:t>
      </w:r>
    </w:p>
    <w:p w:rsidR="003C584F" w:rsidRPr="008B445D" w:rsidRDefault="003C584F" w:rsidP="009D0076">
      <w:pPr>
        <w:spacing w:after="0" w:line="240" w:lineRule="auto"/>
        <w:ind w:left="567"/>
        <w:jc w:val="both"/>
        <w:rPr>
          <w:rFonts w:ascii="Times New Roman" w:hAnsi="Times New Roman"/>
          <w:sz w:val="24"/>
          <w:szCs w:val="24"/>
          <w:lang w:val="uk-UA"/>
        </w:rPr>
      </w:pPr>
      <w:r w:rsidRPr="008B445D">
        <w:rPr>
          <w:rFonts w:ascii="Times New Roman" w:hAnsi="Times New Roman"/>
          <w:sz w:val="24"/>
          <w:szCs w:val="24"/>
          <w:lang w:val="uk-UA"/>
        </w:rPr>
        <w:t>економічна діяльність (у т.ч. транспорт та транспортна інфраструктура, дорожнє господарство – 1 237,8 тис.грн) - 1 312,8 тис.грн, або 0,6%;</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інша діяльність (заходи із запобігання та ліквідації наслідків надзвичайної ситуації у будівлі закладу освіти за рахунок коштів резервного фонду) – 232,0 тис.грн, або 0,1%;</w:t>
      </w:r>
    </w:p>
    <w:p w:rsidR="003C584F" w:rsidRPr="008B445D" w:rsidRDefault="003C584F" w:rsidP="009D0076">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міжбюджетні трансферти – 2 280,79 тис.грн, або 1,05%.</w:t>
      </w:r>
    </w:p>
    <w:p w:rsidR="003C584F" w:rsidRPr="008B445D" w:rsidRDefault="003C584F" w:rsidP="009D0076">
      <w:pPr>
        <w:spacing w:after="0" w:line="240" w:lineRule="auto"/>
        <w:ind w:firstLine="567"/>
        <w:jc w:val="both"/>
        <w:rPr>
          <w:rFonts w:ascii="Times New Roman" w:hAnsi="Times New Roman"/>
          <w:sz w:val="24"/>
          <w:szCs w:val="24"/>
          <w:lang w:val="uk-UA"/>
        </w:rPr>
      </w:pPr>
    </w:p>
    <w:p w:rsidR="003C584F" w:rsidRPr="008B445D" w:rsidRDefault="003C584F" w:rsidP="00B07217">
      <w:pPr>
        <w:spacing w:after="0"/>
        <w:jc w:val="center"/>
        <w:rPr>
          <w:rFonts w:ascii="Times New Roman" w:hAnsi="Times New Roman"/>
          <w:b/>
          <w:sz w:val="24"/>
          <w:szCs w:val="24"/>
          <w:lang w:val="uk-UA"/>
        </w:rPr>
      </w:pPr>
      <w:r w:rsidRPr="008B445D">
        <w:rPr>
          <w:rFonts w:ascii="Times New Roman" w:hAnsi="Times New Roman"/>
          <w:b/>
          <w:sz w:val="24"/>
          <w:szCs w:val="24"/>
          <w:lang w:val="uk-UA"/>
        </w:rPr>
        <w:t>Структура касових видатків за 2025 рік (тис.грн)</w:t>
      </w:r>
    </w:p>
    <w:p w:rsidR="003C584F" w:rsidRPr="008B445D" w:rsidRDefault="00312FF4" w:rsidP="00312FF4">
      <w:pPr>
        <w:spacing w:after="0"/>
        <w:ind w:left="284"/>
        <w:jc w:val="both"/>
        <w:rPr>
          <w:rFonts w:ascii="Times New Roman" w:hAnsi="Times New Roman"/>
          <w:sz w:val="24"/>
          <w:szCs w:val="24"/>
          <w:lang w:val="uk-UA"/>
        </w:rPr>
      </w:pPr>
      <w:r w:rsidRPr="008B445D">
        <w:rPr>
          <w:rFonts w:ascii="Times New Roman" w:hAnsi="Times New Roman"/>
          <w:noProof/>
          <w:sz w:val="24"/>
          <w:szCs w:val="24"/>
          <w:lang w:eastAsia="ru-RU"/>
        </w:rPr>
        <w:object w:dxaOrig="9745" w:dyaOrig="6365">
          <v:shape id="Диаграмма 9" o:spid="_x0000_i1027" type="#_x0000_t75" style="width:438pt;height:282pt;visibility:visible" o:ole="">
            <v:imagedata r:id="rId11" o:title="" cropbottom="-72f"/>
            <o:lock v:ext="edit" aspectratio="f"/>
          </v:shape>
          <o:OLEObject Type="Embed" ProgID="Excel.Sheet.8" ShapeID="Диаграмма 9" DrawAspect="Content" ObjectID="_1831191093" r:id="rId12"/>
        </w:object>
      </w:r>
    </w:p>
    <w:p w:rsidR="003C584F" w:rsidRPr="008B445D" w:rsidRDefault="003C584F" w:rsidP="00341A8E">
      <w:pPr>
        <w:spacing w:after="0"/>
        <w:jc w:val="both"/>
        <w:rPr>
          <w:rFonts w:ascii="Times New Roman" w:hAnsi="Times New Roman"/>
          <w:sz w:val="24"/>
          <w:szCs w:val="24"/>
          <w:lang w:val="uk-UA"/>
        </w:rPr>
      </w:pPr>
    </w:p>
    <w:p w:rsidR="003C584F" w:rsidRPr="008B445D" w:rsidRDefault="003C584F" w:rsidP="00583E1D">
      <w:pPr>
        <w:pStyle w:val="21"/>
        <w:tabs>
          <w:tab w:val="left" w:pos="1260"/>
        </w:tabs>
        <w:spacing w:after="0" w:line="240" w:lineRule="auto"/>
        <w:ind w:left="0" w:firstLine="567"/>
        <w:jc w:val="both"/>
        <w:rPr>
          <w:rFonts w:ascii="Times New Roman" w:hAnsi="Times New Roman"/>
          <w:sz w:val="24"/>
          <w:szCs w:val="24"/>
          <w:lang w:val="uk-UA"/>
        </w:rPr>
      </w:pPr>
      <w:r w:rsidRPr="00D723C6">
        <w:rPr>
          <w:rFonts w:ascii="Times New Roman" w:hAnsi="Times New Roman"/>
          <w:sz w:val="24"/>
          <w:szCs w:val="24"/>
          <w:lang w:val="uk-UA"/>
        </w:rPr>
        <w:t>Н</w:t>
      </w:r>
      <w:r w:rsidRPr="00D723C6">
        <w:rPr>
          <w:rFonts w:ascii="Times New Roman" w:hAnsi="Times New Roman"/>
          <w:sz w:val="24"/>
          <w:szCs w:val="24"/>
        </w:rPr>
        <w:t>а фінансування соціально-захищених статей</w:t>
      </w:r>
      <w:r w:rsidRPr="00D723C6">
        <w:rPr>
          <w:rFonts w:ascii="Times New Roman" w:hAnsi="Times New Roman"/>
          <w:sz w:val="24"/>
          <w:szCs w:val="24"/>
          <w:lang w:val="uk-UA"/>
        </w:rPr>
        <w:t xml:space="preserve"> видатків</w:t>
      </w:r>
      <w:r w:rsidRPr="00D723C6">
        <w:rPr>
          <w:rFonts w:ascii="Times New Roman" w:hAnsi="Times New Roman"/>
          <w:sz w:val="24"/>
          <w:szCs w:val="24"/>
        </w:rPr>
        <w:t xml:space="preserve"> за січень-</w:t>
      </w:r>
      <w:r w:rsidRPr="00D723C6">
        <w:rPr>
          <w:rFonts w:ascii="Times New Roman" w:hAnsi="Times New Roman"/>
          <w:sz w:val="24"/>
          <w:szCs w:val="24"/>
          <w:lang w:val="uk-UA"/>
        </w:rPr>
        <w:t>груде</w:t>
      </w:r>
      <w:r w:rsidRPr="00D723C6">
        <w:rPr>
          <w:rFonts w:ascii="Times New Roman" w:hAnsi="Times New Roman"/>
          <w:sz w:val="24"/>
          <w:szCs w:val="24"/>
        </w:rPr>
        <w:t>нь 202</w:t>
      </w:r>
      <w:r w:rsidRPr="00D723C6">
        <w:rPr>
          <w:rFonts w:ascii="Times New Roman" w:hAnsi="Times New Roman"/>
          <w:sz w:val="24"/>
          <w:szCs w:val="24"/>
          <w:lang w:val="uk-UA"/>
        </w:rPr>
        <w:t>5</w:t>
      </w:r>
      <w:r w:rsidRPr="00D723C6">
        <w:rPr>
          <w:rFonts w:ascii="Times New Roman" w:hAnsi="Times New Roman"/>
          <w:sz w:val="24"/>
          <w:szCs w:val="24"/>
        </w:rPr>
        <w:t xml:space="preserve"> року</w:t>
      </w:r>
      <w:r w:rsidRPr="008B445D">
        <w:rPr>
          <w:rFonts w:ascii="Times New Roman" w:hAnsi="Times New Roman"/>
          <w:sz w:val="24"/>
          <w:szCs w:val="24"/>
        </w:rPr>
        <w:t xml:space="preserve"> </w:t>
      </w:r>
      <w:r w:rsidRPr="008B445D">
        <w:rPr>
          <w:rFonts w:ascii="Times New Roman" w:hAnsi="Times New Roman"/>
          <w:sz w:val="24"/>
          <w:szCs w:val="24"/>
          <w:lang w:val="uk-UA"/>
        </w:rPr>
        <w:t xml:space="preserve">по загальному фонду бюджету </w:t>
      </w:r>
      <w:r w:rsidRPr="008B445D">
        <w:rPr>
          <w:rFonts w:ascii="Times New Roman" w:hAnsi="Times New Roman"/>
          <w:sz w:val="24"/>
          <w:szCs w:val="24"/>
        </w:rPr>
        <w:t xml:space="preserve">направлено кошти </w:t>
      </w:r>
      <w:r w:rsidRPr="008B445D">
        <w:rPr>
          <w:rFonts w:ascii="Times New Roman" w:hAnsi="Times New Roman"/>
          <w:sz w:val="24"/>
          <w:szCs w:val="24"/>
          <w:lang w:val="uk-UA"/>
        </w:rPr>
        <w:t>у</w:t>
      </w:r>
      <w:r w:rsidRPr="008B445D">
        <w:rPr>
          <w:rFonts w:ascii="Times New Roman" w:hAnsi="Times New Roman"/>
          <w:sz w:val="24"/>
          <w:szCs w:val="24"/>
        </w:rPr>
        <w:t xml:space="preserve"> сумі </w:t>
      </w:r>
      <w:r w:rsidRPr="008B445D">
        <w:rPr>
          <w:rFonts w:ascii="Times New Roman" w:hAnsi="Times New Roman"/>
          <w:b/>
          <w:sz w:val="24"/>
          <w:szCs w:val="24"/>
          <w:lang w:val="uk-UA"/>
        </w:rPr>
        <w:t xml:space="preserve">202 513,1 </w:t>
      </w:r>
      <w:r w:rsidRPr="008B445D">
        <w:rPr>
          <w:rFonts w:ascii="Times New Roman" w:hAnsi="Times New Roman"/>
          <w:b/>
          <w:sz w:val="24"/>
          <w:szCs w:val="24"/>
        </w:rPr>
        <w:t>тис.</w:t>
      </w:r>
      <w:r w:rsidRPr="008B445D">
        <w:rPr>
          <w:rFonts w:ascii="Times New Roman" w:hAnsi="Times New Roman"/>
          <w:b/>
          <w:sz w:val="24"/>
          <w:szCs w:val="24"/>
          <w:lang w:val="uk-UA"/>
        </w:rPr>
        <w:t>г</w:t>
      </w:r>
      <w:r w:rsidRPr="008B445D">
        <w:rPr>
          <w:rFonts w:ascii="Times New Roman" w:hAnsi="Times New Roman"/>
          <w:b/>
          <w:sz w:val="24"/>
          <w:szCs w:val="24"/>
        </w:rPr>
        <w:t>р</w:t>
      </w:r>
      <w:r w:rsidRPr="008B445D">
        <w:rPr>
          <w:rFonts w:ascii="Times New Roman" w:hAnsi="Times New Roman"/>
          <w:b/>
          <w:sz w:val="24"/>
          <w:szCs w:val="24"/>
          <w:lang w:val="uk-UA"/>
        </w:rPr>
        <w:t>н</w:t>
      </w:r>
      <w:r w:rsidRPr="008B445D">
        <w:rPr>
          <w:rFonts w:ascii="Times New Roman" w:hAnsi="Times New Roman"/>
          <w:sz w:val="24"/>
          <w:szCs w:val="24"/>
          <w:lang w:val="uk-UA"/>
        </w:rPr>
        <w:t xml:space="preserve">, що складає 92,8% від загального обсягу касових видатків, із них </w:t>
      </w:r>
      <w:r w:rsidRPr="008B445D">
        <w:rPr>
          <w:rFonts w:ascii="Times New Roman" w:hAnsi="Times New Roman"/>
          <w:b/>
          <w:sz w:val="24"/>
          <w:szCs w:val="24"/>
          <w:lang w:val="uk-UA"/>
        </w:rPr>
        <w:t>за економічною структурою</w:t>
      </w:r>
      <w:r w:rsidRPr="008B445D">
        <w:rPr>
          <w:rFonts w:ascii="Times New Roman" w:hAnsi="Times New Roman"/>
          <w:sz w:val="24"/>
          <w:szCs w:val="24"/>
          <w:lang w:val="uk-UA"/>
        </w:rPr>
        <w:t xml:space="preserve"> на:</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виплату заробітної плати з нарахуваннями – 148 992,8 тис.грн;</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медикаменти – 649,3 тис.грн; </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оплату харчування – 1 624,3 тис.грн;</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sz w:val="24"/>
          <w:szCs w:val="24"/>
        </w:rPr>
        <w:t xml:space="preserve">оплату енергоносіїв та інших комунальних послуг </w:t>
      </w:r>
      <w:r w:rsidRPr="008B445D">
        <w:rPr>
          <w:rFonts w:ascii="Times New Roman" w:hAnsi="Times New Roman"/>
          <w:sz w:val="24"/>
          <w:szCs w:val="24"/>
          <w:lang w:val="uk-UA"/>
        </w:rPr>
        <w:t xml:space="preserve">– 40 858,97 </w:t>
      </w:r>
      <w:r w:rsidRPr="008B445D">
        <w:rPr>
          <w:rFonts w:ascii="Times New Roman" w:hAnsi="Times New Roman"/>
          <w:sz w:val="24"/>
          <w:szCs w:val="24"/>
        </w:rPr>
        <w:t xml:space="preserve">тис.грн, що становить </w:t>
      </w:r>
      <w:r w:rsidRPr="008B445D">
        <w:rPr>
          <w:rFonts w:ascii="Times New Roman" w:hAnsi="Times New Roman"/>
          <w:sz w:val="24"/>
          <w:szCs w:val="24"/>
          <w:lang w:val="uk-UA"/>
        </w:rPr>
        <w:t xml:space="preserve">94,0% </w:t>
      </w:r>
      <w:r w:rsidRPr="008B445D">
        <w:rPr>
          <w:rFonts w:ascii="Times New Roman" w:hAnsi="Times New Roman"/>
          <w:sz w:val="24"/>
          <w:szCs w:val="24"/>
        </w:rPr>
        <w:t xml:space="preserve">від </w:t>
      </w:r>
      <w:r w:rsidRPr="008B445D">
        <w:rPr>
          <w:rFonts w:ascii="Times New Roman" w:hAnsi="Times New Roman"/>
          <w:sz w:val="24"/>
          <w:szCs w:val="24"/>
          <w:lang w:val="uk-UA"/>
        </w:rPr>
        <w:t xml:space="preserve">затвердженого </w:t>
      </w:r>
      <w:r w:rsidRPr="008B445D">
        <w:rPr>
          <w:rFonts w:ascii="Times New Roman" w:hAnsi="Times New Roman"/>
          <w:sz w:val="24"/>
          <w:szCs w:val="24"/>
        </w:rPr>
        <w:t xml:space="preserve">обсягу </w:t>
      </w:r>
      <w:r w:rsidRPr="008B445D">
        <w:rPr>
          <w:rFonts w:ascii="Times New Roman" w:hAnsi="Times New Roman"/>
          <w:sz w:val="24"/>
          <w:szCs w:val="24"/>
          <w:lang w:val="uk-UA"/>
        </w:rPr>
        <w:t>асигнувань, передбачених</w:t>
      </w:r>
      <w:r w:rsidRPr="008B445D">
        <w:rPr>
          <w:rFonts w:ascii="Times New Roman" w:hAnsi="Times New Roman"/>
          <w:sz w:val="24"/>
          <w:szCs w:val="24"/>
        </w:rPr>
        <w:t xml:space="preserve"> на оплату енергоносіїв та інших комунальних послуг</w:t>
      </w:r>
      <w:r w:rsidRPr="008B445D">
        <w:rPr>
          <w:rFonts w:ascii="Times New Roman" w:hAnsi="Times New Roman"/>
          <w:sz w:val="24"/>
          <w:szCs w:val="24"/>
          <w:lang w:val="uk-UA"/>
        </w:rPr>
        <w:t xml:space="preserve"> на 2025 рік;</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поточні трансферти іншим бюджетам – 2 280,8 тис.грн;</w:t>
      </w:r>
    </w:p>
    <w:p w:rsidR="003C584F" w:rsidRPr="008B445D" w:rsidRDefault="003C584F" w:rsidP="00341A8E">
      <w:pPr>
        <w:pStyle w:val="21"/>
        <w:tabs>
          <w:tab w:val="left" w:pos="126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фінансування заходів соціального захисту населення направлено 8 106,9 тис.грн (виплата матеріальної допомоги – 5 969,82 тис.грн, матеріальна допомога на проїзд дітей військовослужбовців, ветеранів війни до закладу оздоровлення та відпочинку – </w:t>
      </w:r>
      <w:r w:rsidR="00D723C6">
        <w:rPr>
          <w:rFonts w:ascii="Times New Roman" w:hAnsi="Times New Roman"/>
          <w:sz w:val="24"/>
          <w:szCs w:val="24"/>
          <w:lang w:val="uk-UA"/>
        </w:rPr>
        <w:t xml:space="preserve">                        </w:t>
      </w:r>
      <w:r w:rsidRPr="008B445D">
        <w:rPr>
          <w:rFonts w:ascii="Times New Roman" w:hAnsi="Times New Roman"/>
          <w:sz w:val="24"/>
          <w:szCs w:val="24"/>
          <w:lang w:val="uk-UA"/>
        </w:rPr>
        <w:t xml:space="preserve">138,0 тис.грн, </w:t>
      </w:r>
      <w:r w:rsidRPr="008B445D">
        <w:rPr>
          <w:rFonts w:ascii="Times New Roman" w:hAnsi="Times New Roman"/>
          <w:sz w:val="24"/>
          <w:szCs w:val="24"/>
          <w:lang w:val="uk-UA" w:eastAsia="ru-RU"/>
        </w:rPr>
        <w:t xml:space="preserve">на забезпечення </w:t>
      </w:r>
      <w:r w:rsidRPr="008B445D">
        <w:rPr>
          <w:rFonts w:ascii="Times New Roman" w:hAnsi="Times New Roman"/>
          <w:sz w:val="24"/>
          <w:szCs w:val="24"/>
          <w:lang w:val="uk-UA"/>
        </w:rPr>
        <w:t xml:space="preserve">безоплатним оздоровленням та відпочинком дітей та підлітків </w:t>
      </w:r>
      <w:r w:rsidRPr="008B445D">
        <w:rPr>
          <w:rFonts w:ascii="Times New Roman" w:hAnsi="Times New Roman"/>
          <w:bCs/>
          <w:sz w:val="24"/>
          <w:szCs w:val="24"/>
          <w:lang w:val="uk-UA"/>
        </w:rPr>
        <w:t>військовослужбовців, ветеранів війни, учасників бойових дій, дітей та підлітків з сімей загиблих/померлих Захисників і Захисниць України, зниклих безвісти, полонених учасників бойових дій</w:t>
      </w:r>
      <w:r w:rsidRPr="008B445D">
        <w:rPr>
          <w:rFonts w:ascii="Times New Roman" w:hAnsi="Times New Roman"/>
          <w:sz w:val="24"/>
          <w:szCs w:val="24"/>
          <w:lang w:val="uk-UA"/>
        </w:rPr>
        <w:t xml:space="preserve"> – 424,34 тис.грн, надання разової грошової винагороди за особливі досягнення у сфері освіти, культури, фізичної культури, спорту та активної участі у життєдіяльності громади – 327,5 тис.грн, видатки на пільгові рецепти – 222,37 тис.грн, видатки на забезпечення населення пільговим зубопротезуванням – 67,47 тис.грн, надання одноразової допомоги дітям-сиротам і дітям, позбавленим батьківського піклування, після </w:t>
      </w:r>
      <w:r w:rsidRPr="008B445D">
        <w:rPr>
          <w:rFonts w:ascii="Times New Roman" w:hAnsi="Times New Roman"/>
          <w:sz w:val="24"/>
          <w:szCs w:val="24"/>
          <w:lang w:val="uk-UA"/>
        </w:rPr>
        <w:lastRenderedPageBreak/>
        <w:t xml:space="preserve">досягнення ними 18-річного віку – 16,29 тис.грн, виплати компенсації особам, які надають соціальні послуги громадянам похилого віку та хворим, які не здатні до самообслуговування – 220,22 тис.грн, компенсаційні виплати за пільговий проїзд на залізничному транспорті – 16,9 тис.грн, надання інших пільг окремим категоріям громадян відповідно до законодавства - забезпечення санаторно-курортним лікуванням ветеранів війни, які брали участь у захисті Батьківщини чи в бойових діях на території інших держав – 371,69 тис.грн, </w:t>
      </w:r>
      <w:r w:rsidRPr="008B445D">
        <w:rPr>
          <w:rFonts w:ascii="Times New Roman" w:hAnsi="Times New Roman"/>
          <w:sz w:val="24"/>
          <w:szCs w:val="24"/>
          <w:lang w:val="uk-UA" w:eastAsia="ru-RU"/>
        </w:rPr>
        <w:t>оздоровлення та відпочинок дітей в дитячих закладах оздоровлення та відпочинку</w:t>
      </w:r>
      <w:r w:rsidRPr="008B445D">
        <w:rPr>
          <w:rFonts w:ascii="Times New Roman" w:hAnsi="Times New Roman"/>
          <w:sz w:val="24"/>
          <w:szCs w:val="24"/>
          <w:lang w:val="uk-UA"/>
        </w:rPr>
        <w:t xml:space="preserve"> - 309,96 тис.грн, пільгове медичне обслуговування осіб, які постраждали внаслідок Чорнобильської катастрофи – 6,39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на виконання заходів Програми надання поворотної фінансової допомоги (резервних коштів), що виплачуються патронатним вихователям до моменту отримання державної соціальної допомоги – </w:t>
      </w:r>
      <w:r w:rsidR="00D723C6">
        <w:rPr>
          <w:rFonts w:ascii="Times New Roman" w:hAnsi="Times New Roman"/>
          <w:sz w:val="24"/>
          <w:szCs w:val="24"/>
          <w:lang w:val="uk-UA"/>
        </w:rPr>
        <w:t xml:space="preserve">                   </w:t>
      </w:r>
      <w:r w:rsidRPr="008B445D">
        <w:rPr>
          <w:rFonts w:ascii="Times New Roman" w:hAnsi="Times New Roman"/>
          <w:sz w:val="24"/>
          <w:szCs w:val="24"/>
          <w:lang w:val="uk-UA"/>
        </w:rPr>
        <w:t>15,98 тис.гр</w:t>
      </w:r>
      <w:r w:rsidR="00D723C6">
        <w:rPr>
          <w:rFonts w:ascii="Times New Roman" w:hAnsi="Times New Roman"/>
          <w:sz w:val="24"/>
          <w:szCs w:val="24"/>
          <w:lang w:val="uk-UA"/>
        </w:rPr>
        <w:t>н</w:t>
      </w:r>
      <w:r w:rsidRPr="008B445D">
        <w:rPr>
          <w:rFonts w:ascii="Times New Roman" w:hAnsi="Times New Roman"/>
          <w:sz w:val="24"/>
          <w:szCs w:val="24"/>
          <w:lang w:val="uk-UA"/>
        </w:rPr>
        <w:t>).</w:t>
      </w:r>
    </w:p>
    <w:p w:rsidR="003C584F" w:rsidRPr="008B445D" w:rsidRDefault="003C584F" w:rsidP="00341A8E">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По спеціальному фонду уточнений план складає 31 150,75 тис.грн, касові видатки - 24 532,7 тис.грн, що складає 78,8% від плану за звітний період.</w:t>
      </w:r>
    </w:p>
    <w:p w:rsidR="003C584F" w:rsidRPr="008B445D" w:rsidRDefault="003C584F" w:rsidP="00341A8E">
      <w:pPr>
        <w:spacing w:after="0" w:line="240" w:lineRule="auto"/>
        <w:jc w:val="both"/>
        <w:rPr>
          <w:rFonts w:ascii="Times New Roman" w:hAnsi="Times New Roman"/>
          <w:sz w:val="24"/>
          <w:szCs w:val="24"/>
          <w:lang w:val="uk-UA"/>
        </w:rPr>
      </w:pPr>
    </w:p>
    <w:p w:rsidR="00D723C6" w:rsidRDefault="003C584F" w:rsidP="00D723C6">
      <w:pPr>
        <w:pStyle w:val="Default"/>
        <w:jc w:val="center"/>
        <w:rPr>
          <w:b/>
          <w:bCs/>
          <w:color w:val="auto"/>
          <w:lang w:val="uk-UA"/>
        </w:rPr>
      </w:pPr>
      <w:r w:rsidRPr="008B445D">
        <w:rPr>
          <w:b/>
          <w:bCs/>
          <w:color w:val="auto"/>
        </w:rPr>
        <w:t>Підсумки виконання видаткової частини показників місцевого бюджету</w:t>
      </w:r>
    </w:p>
    <w:p w:rsidR="003C584F" w:rsidRPr="008B445D" w:rsidRDefault="003C584F" w:rsidP="00D723C6">
      <w:pPr>
        <w:pStyle w:val="Default"/>
        <w:jc w:val="center"/>
        <w:rPr>
          <w:b/>
          <w:bCs/>
          <w:lang w:val="uk-UA"/>
        </w:rPr>
      </w:pPr>
      <w:r w:rsidRPr="008B445D">
        <w:rPr>
          <w:b/>
          <w:bCs/>
          <w:lang w:val="uk-UA"/>
        </w:rPr>
        <w:t xml:space="preserve">за </w:t>
      </w:r>
      <w:r w:rsidRPr="008B445D">
        <w:rPr>
          <w:b/>
          <w:bCs/>
        </w:rPr>
        <w:t xml:space="preserve">бюджетними </w:t>
      </w:r>
      <w:r w:rsidR="0064370F" w:rsidRPr="008B445D">
        <w:rPr>
          <w:b/>
          <w:bCs/>
        </w:rPr>
        <w:t>програмами</w:t>
      </w:r>
    </w:p>
    <w:p w:rsidR="0064370F" w:rsidRPr="008B445D" w:rsidRDefault="0064370F" w:rsidP="00D723C6">
      <w:pPr>
        <w:pStyle w:val="Default"/>
        <w:jc w:val="center"/>
        <w:rPr>
          <w:color w:val="auto"/>
          <w:lang w:val="uk-UA"/>
        </w:rPr>
      </w:pPr>
    </w:p>
    <w:p w:rsidR="003C584F" w:rsidRPr="008B445D" w:rsidRDefault="003C584F" w:rsidP="00D723C6">
      <w:pPr>
        <w:tabs>
          <w:tab w:val="left" w:pos="0"/>
          <w:tab w:val="left" w:pos="1134"/>
        </w:tabs>
        <w:spacing w:after="0"/>
        <w:jc w:val="center"/>
        <w:rPr>
          <w:rFonts w:ascii="Times New Roman" w:hAnsi="Times New Roman"/>
          <w:b/>
          <w:iCs/>
          <w:snapToGrid w:val="0"/>
          <w:sz w:val="24"/>
          <w:szCs w:val="24"/>
          <w:lang w:val="uk-UA"/>
        </w:rPr>
      </w:pPr>
      <w:r w:rsidRPr="008B445D">
        <w:rPr>
          <w:rFonts w:ascii="Times New Roman" w:hAnsi="Times New Roman"/>
          <w:b/>
          <w:iCs/>
          <w:snapToGrid w:val="0"/>
          <w:sz w:val="24"/>
          <w:szCs w:val="24"/>
          <w:lang w:val="uk-UA"/>
        </w:rPr>
        <w:t>Галузь «Державне управління»</w:t>
      </w:r>
    </w:p>
    <w:p w:rsidR="003C584F" w:rsidRPr="008B445D" w:rsidRDefault="003C584F" w:rsidP="00341A8E">
      <w:pPr>
        <w:tabs>
          <w:tab w:val="left" w:pos="0"/>
          <w:tab w:val="left" w:pos="1134"/>
        </w:tabs>
        <w:spacing w:after="0"/>
        <w:ind w:firstLine="709"/>
        <w:jc w:val="center"/>
        <w:rPr>
          <w:rFonts w:ascii="Times New Roman" w:hAnsi="Times New Roman"/>
          <w:b/>
          <w:iCs/>
          <w:snapToGrid w:val="0"/>
          <w:sz w:val="24"/>
          <w:szCs w:val="24"/>
          <w:lang w:val="uk-UA"/>
        </w:rPr>
      </w:pPr>
    </w:p>
    <w:p w:rsidR="003C584F" w:rsidRPr="008B445D" w:rsidRDefault="002B0BED" w:rsidP="00305F82">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w:t>
      </w:r>
      <w:r w:rsidRPr="008B445D">
        <w:rPr>
          <w:rFonts w:ascii="Times New Roman" w:hAnsi="Times New Roman"/>
          <w:b/>
          <w:bCs/>
          <w:sz w:val="24"/>
          <w:szCs w:val="24"/>
          <w:lang w:val="uk-UA"/>
        </w:rPr>
        <w:t xml:space="preserve"> 0110150 «Організаційне, інформаційно-аналітичне та матеріально-технічне забезпечення діяльності обласної ради, районної ради, районної у місті ради (у разі її створення), міської, селищної, сільської рад та їх виконавчих комітетів» </w:t>
      </w:r>
      <w:r w:rsidRPr="008B445D">
        <w:rPr>
          <w:rFonts w:ascii="Times New Roman" w:hAnsi="Times New Roman"/>
          <w:sz w:val="24"/>
          <w:szCs w:val="24"/>
          <w:lang w:val="uk-UA"/>
        </w:rPr>
        <w:t>штатна чисельність апарату сільс</w:t>
      </w:r>
      <w:r w:rsidR="00EF40A7" w:rsidRPr="008B445D">
        <w:rPr>
          <w:rFonts w:ascii="Times New Roman" w:hAnsi="Times New Roman"/>
          <w:sz w:val="24"/>
          <w:szCs w:val="24"/>
          <w:lang w:val="uk-UA"/>
        </w:rPr>
        <w:t xml:space="preserve">ької ради зменшилась на </w:t>
      </w:r>
      <w:r w:rsidR="00D723C6">
        <w:rPr>
          <w:rFonts w:ascii="Times New Roman" w:hAnsi="Times New Roman"/>
          <w:sz w:val="24"/>
          <w:szCs w:val="24"/>
          <w:lang w:val="uk-UA"/>
        </w:rPr>
        <w:t xml:space="preserve">                   </w:t>
      </w:r>
      <w:r w:rsidR="00EF40A7" w:rsidRPr="008B445D">
        <w:rPr>
          <w:rFonts w:ascii="Times New Roman" w:hAnsi="Times New Roman"/>
          <w:sz w:val="24"/>
          <w:szCs w:val="24"/>
          <w:lang w:val="uk-UA"/>
        </w:rPr>
        <w:t>4,0 шт.</w:t>
      </w:r>
      <w:r w:rsidRPr="008B445D">
        <w:rPr>
          <w:rFonts w:ascii="Times New Roman" w:hAnsi="Times New Roman"/>
          <w:sz w:val="24"/>
          <w:szCs w:val="24"/>
          <w:lang w:val="uk-UA"/>
        </w:rPr>
        <w:t xml:space="preserve">од. відповідно до рішення сесії Новопільської сільської ради </w:t>
      </w:r>
      <w:r w:rsidRPr="007F70D1">
        <w:rPr>
          <w:rFonts w:ascii="Times New Roman" w:hAnsi="Times New Roman"/>
          <w:sz w:val="24"/>
          <w:szCs w:val="24"/>
          <w:lang w:val="uk-UA"/>
        </w:rPr>
        <w:t>від 31.07.20</w:t>
      </w:r>
      <w:r w:rsidR="007F70D1" w:rsidRPr="007F70D1">
        <w:rPr>
          <w:rFonts w:ascii="Times New Roman" w:hAnsi="Times New Roman"/>
          <w:sz w:val="24"/>
          <w:szCs w:val="24"/>
          <w:lang w:val="uk-UA"/>
        </w:rPr>
        <w:t>2</w:t>
      </w:r>
      <w:r w:rsidRPr="007F70D1">
        <w:rPr>
          <w:rFonts w:ascii="Times New Roman" w:hAnsi="Times New Roman"/>
          <w:sz w:val="24"/>
          <w:szCs w:val="24"/>
          <w:lang w:val="uk-UA"/>
        </w:rPr>
        <w:t>5</w:t>
      </w:r>
      <w:r w:rsidR="007F70D1">
        <w:rPr>
          <w:rFonts w:ascii="Times New Roman" w:hAnsi="Times New Roman"/>
          <w:sz w:val="24"/>
          <w:szCs w:val="24"/>
          <w:lang w:val="uk-UA"/>
        </w:rPr>
        <w:t xml:space="preserve">                       </w:t>
      </w:r>
      <w:r w:rsidRPr="008B445D">
        <w:rPr>
          <w:rFonts w:ascii="Times New Roman" w:hAnsi="Times New Roman"/>
          <w:sz w:val="24"/>
          <w:szCs w:val="24"/>
          <w:lang w:val="uk-UA"/>
        </w:rPr>
        <w:t xml:space="preserve"> № 3121-L</w:t>
      </w:r>
      <w:r w:rsidRPr="008B445D">
        <w:rPr>
          <w:rFonts w:ascii="Times New Roman" w:hAnsi="Times New Roman"/>
          <w:sz w:val="24"/>
          <w:szCs w:val="24"/>
          <w:lang w:val="en-US"/>
        </w:rPr>
        <w:t>I</w:t>
      </w:r>
      <w:r w:rsidRPr="008B445D">
        <w:rPr>
          <w:rFonts w:ascii="Times New Roman" w:hAnsi="Times New Roman"/>
          <w:sz w:val="24"/>
          <w:szCs w:val="24"/>
          <w:lang w:val="uk-UA"/>
        </w:rPr>
        <w:t>/</w:t>
      </w:r>
      <w:r w:rsidRPr="008B445D">
        <w:rPr>
          <w:rFonts w:ascii="Times New Roman" w:hAnsi="Times New Roman"/>
          <w:sz w:val="24"/>
          <w:szCs w:val="24"/>
          <w:lang w:val="en-US"/>
        </w:rPr>
        <w:t>VIII</w:t>
      </w:r>
      <w:r w:rsidRPr="008B445D">
        <w:rPr>
          <w:rFonts w:ascii="Times New Roman" w:hAnsi="Times New Roman"/>
          <w:sz w:val="24"/>
          <w:szCs w:val="24"/>
          <w:lang w:val="uk-UA"/>
        </w:rPr>
        <w:t xml:space="preserve"> «Про внесення змін до структури виконавчих органів Новопільської сільської ради, загальної чисельності апарату ради та її виконавчих органів» та на кінець 2025 року становить 68,0 шт.од. Фактично зайняті ставки станом на 31.12.2025</w:t>
      </w:r>
      <w:r w:rsidR="003C525A">
        <w:rPr>
          <w:rFonts w:ascii="Times New Roman" w:hAnsi="Times New Roman"/>
          <w:sz w:val="24"/>
          <w:szCs w:val="24"/>
          <w:lang w:val="uk-UA"/>
        </w:rPr>
        <w:t xml:space="preserve"> р.</w:t>
      </w:r>
      <w:r w:rsidRPr="008B445D">
        <w:rPr>
          <w:rFonts w:ascii="Times New Roman" w:hAnsi="Times New Roman"/>
          <w:sz w:val="24"/>
          <w:szCs w:val="24"/>
          <w:lang w:val="uk-UA"/>
        </w:rPr>
        <w:t xml:space="preserve"> становлять 61,75 од. Головний розпорядник бюджетних коштів – Новопільська сільська рада. </w:t>
      </w:r>
    </w:p>
    <w:p w:rsidR="003C584F" w:rsidRPr="008B445D" w:rsidRDefault="003C584F" w:rsidP="001149A4">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На 2025 рік заплановані видатки по загальному фонду становлять </w:t>
      </w:r>
      <w:r w:rsidR="003C525A">
        <w:rPr>
          <w:rFonts w:ascii="Times New Roman" w:hAnsi="Times New Roman"/>
          <w:sz w:val="24"/>
          <w:szCs w:val="24"/>
          <w:lang w:val="uk-UA"/>
        </w:rPr>
        <w:t xml:space="preserve">                             </w:t>
      </w:r>
      <w:r w:rsidRPr="008B445D">
        <w:rPr>
          <w:rFonts w:ascii="Times New Roman" w:hAnsi="Times New Roman"/>
          <w:b/>
          <w:sz w:val="24"/>
          <w:szCs w:val="24"/>
          <w:lang w:val="uk-UA"/>
        </w:rPr>
        <w:t>30 362,6 тис.грн</w:t>
      </w:r>
      <w:r w:rsidRPr="008B445D">
        <w:rPr>
          <w:rFonts w:ascii="Times New Roman" w:hAnsi="Times New Roman"/>
          <w:sz w:val="24"/>
          <w:szCs w:val="24"/>
          <w:lang w:val="uk-UA"/>
        </w:rPr>
        <w:t xml:space="preserve">. Касові видатки за звітний період склали </w:t>
      </w:r>
      <w:r w:rsidRPr="008B445D">
        <w:rPr>
          <w:rFonts w:ascii="Times New Roman" w:hAnsi="Times New Roman"/>
          <w:b/>
          <w:sz w:val="24"/>
          <w:szCs w:val="24"/>
          <w:lang w:val="uk-UA"/>
        </w:rPr>
        <w:t>28 839,9 тис.грн</w:t>
      </w:r>
      <w:r w:rsidRPr="008B445D">
        <w:rPr>
          <w:rFonts w:ascii="Times New Roman" w:hAnsi="Times New Roman"/>
          <w:sz w:val="24"/>
          <w:szCs w:val="24"/>
          <w:lang w:val="uk-UA"/>
        </w:rPr>
        <w:t>, або 98,0% від уточненого плану за звітний період, з них на:</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заробітну плату з нарахуваннями – 25 666,5 тис.грн, що складає 98,9% від уточненого плану за звітний період;</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оплату комунальних послуг і енергоносіїв – 1 836,3 тис.грн, або 67,3% від уточненого плану за звітний період;</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придбання предметів, матеріалів, обладнання – 215,8 тис.грн (автозапчастини – 115,8 тис.грн, канцтовари – 100,0 тис.грн);</w:t>
      </w:r>
    </w:p>
    <w:p w:rsidR="003C584F" w:rsidRPr="008B445D" w:rsidRDefault="003C584F" w:rsidP="003C525A">
      <w:pPr>
        <w:numPr>
          <w:ilvl w:val="0"/>
          <w:numId w:val="1"/>
        </w:numPr>
        <w:tabs>
          <w:tab w:val="left" w:pos="709"/>
        </w:tabs>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оплату послуг (крім комунальних) – 239,7 тис.грн, або 91,7% від уточненого плану за 2025 рік (оплата послуг з пожежної сигналізації та пожежного спостереження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18,585 тис.грн, оплата програмного забезпечення АІС та послуги КЕП – 16,614 тис.грн, страхування автомобілів - 2,093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оплата послуг охоронної сигналізації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6,6 тис.грн, послуги </w:t>
      </w:r>
      <w:r w:rsidR="003C525A">
        <w:rPr>
          <w:rFonts w:ascii="Times New Roman" w:hAnsi="Times New Roman"/>
          <w:sz w:val="24"/>
          <w:szCs w:val="24"/>
          <w:lang w:val="uk-UA"/>
        </w:rPr>
        <w:t>І</w:t>
      </w:r>
      <w:r w:rsidRPr="008B445D">
        <w:rPr>
          <w:rFonts w:ascii="Times New Roman" w:hAnsi="Times New Roman"/>
          <w:sz w:val="24"/>
          <w:szCs w:val="24"/>
          <w:lang w:val="uk-UA"/>
        </w:rPr>
        <w:t xml:space="preserve">нтернет – 39,11 тис.грн, оплата послуг Нової пошти (відправка листів) – 0,87 </w:t>
      </w:r>
      <w:r w:rsidR="008B445D">
        <w:rPr>
          <w:rFonts w:ascii="Times New Roman" w:hAnsi="Times New Roman"/>
          <w:sz w:val="24"/>
          <w:szCs w:val="24"/>
          <w:lang w:val="uk-UA"/>
        </w:rPr>
        <w:t>тис.грн</w:t>
      </w:r>
      <w:r w:rsidRPr="008B445D">
        <w:rPr>
          <w:rFonts w:ascii="Times New Roman" w:hAnsi="Times New Roman"/>
          <w:sz w:val="24"/>
          <w:szCs w:val="24"/>
          <w:lang w:val="uk-UA"/>
        </w:rPr>
        <w:t>, поточний ремонт комп’ютерної техніки – 74,83 тис.грн, послуги правової допомоги – 77,0 тис.грн, заміна лічильника – 4,037 тис.грн);</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видатки на відрядження – 56,5 тис.</w:t>
      </w:r>
      <w:r w:rsidRPr="008B445D">
        <w:rPr>
          <w:rFonts w:ascii="Times New Roman" w:hAnsi="Times New Roman"/>
          <w:sz w:val="24"/>
          <w:szCs w:val="24"/>
        </w:rPr>
        <w:t>грн</w:t>
      </w:r>
      <w:r w:rsidRPr="008B445D">
        <w:rPr>
          <w:rFonts w:ascii="Times New Roman" w:hAnsi="Times New Roman"/>
          <w:sz w:val="24"/>
          <w:szCs w:val="24"/>
          <w:lang w:val="uk-UA"/>
        </w:rPr>
        <w:t>;</w:t>
      </w:r>
    </w:p>
    <w:p w:rsidR="003C584F" w:rsidRPr="008B445D" w:rsidRDefault="003C584F" w:rsidP="003C525A">
      <w:pPr>
        <w:numPr>
          <w:ilvl w:val="0"/>
          <w:numId w:val="1"/>
        </w:numPr>
        <w:spacing w:after="0" w:line="240" w:lineRule="auto"/>
        <w:ind w:left="0" w:firstLine="284"/>
        <w:jc w:val="both"/>
        <w:rPr>
          <w:rFonts w:ascii="Times New Roman" w:hAnsi="Times New Roman"/>
          <w:b/>
          <w:sz w:val="24"/>
          <w:szCs w:val="24"/>
          <w:lang w:val="uk-UA"/>
        </w:rPr>
      </w:pPr>
      <w:r w:rsidRPr="008B445D">
        <w:rPr>
          <w:rFonts w:ascii="Times New Roman" w:hAnsi="Times New Roman"/>
          <w:b/>
          <w:sz w:val="24"/>
          <w:szCs w:val="24"/>
          <w:lang w:val="uk-UA"/>
        </w:rPr>
        <w:t>інші поточні видатки – 825,1 тис.грн, у т.ч.:</w:t>
      </w:r>
    </w:p>
    <w:p w:rsidR="003C584F" w:rsidRPr="008B445D" w:rsidRDefault="003C584F" w:rsidP="003C525A">
      <w:pPr>
        <w:spacing w:after="0" w:line="240" w:lineRule="auto"/>
        <w:ind w:firstLine="284"/>
        <w:jc w:val="both"/>
        <w:rPr>
          <w:rFonts w:ascii="Times New Roman" w:hAnsi="Times New Roman"/>
          <w:i/>
          <w:sz w:val="24"/>
          <w:szCs w:val="24"/>
          <w:lang w:val="uk-UA"/>
        </w:rPr>
      </w:pPr>
      <w:r w:rsidRPr="008B445D">
        <w:rPr>
          <w:rFonts w:ascii="Times New Roman" w:hAnsi="Times New Roman"/>
          <w:i/>
          <w:sz w:val="24"/>
          <w:szCs w:val="24"/>
          <w:lang w:val="uk-UA"/>
        </w:rPr>
        <w:t xml:space="preserve">- оплата земельного податку – 8,48 </w:t>
      </w:r>
      <w:r w:rsidR="008B445D">
        <w:rPr>
          <w:rFonts w:ascii="Times New Roman" w:hAnsi="Times New Roman"/>
          <w:i/>
          <w:sz w:val="24"/>
          <w:szCs w:val="24"/>
          <w:lang w:val="uk-UA"/>
        </w:rPr>
        <w:t>тис.грн</w:t>
      </w:r>
      <w:r w:rsidRPr="008B445D">
        <w:rPr>
          <w:rFonts w:ascii="Times New Roman" w:hAnsi="Times New Roman"/>
          <w:i/>
          <w:sz w:val="24"/>
          <w:szCs w:val="24"/>
          <w:lang w:val="uk-UA"/>
        </w:rPr>
        <w:t>,</w:t>
      </w:r>
    </w:p>
    <w:p w:rsidR="003C584F" w:rsidRPr="008B445D" w:rsidRDefault="003C584F" w:rsidP="003C525A">
      <w:pPr>
        <w:spacing w:after="0" w:line="240" w:lineRule="auto"/>
        <w:ind w:firstLine="284"/>
        <w:jc w:val="both"/>
        <w:rPr>
          <w:rFonts w:ascii="Times New Roman" w:hAnsi="Times New Roman"/>
          <w:i/>
          <w:sz w:val="24"/>
          <w:szCs w:val="24"/>
          <w:lang w:val="uk-UA"/>
        </w:rPr>
      </w:pPr>
      <w:r w:rsidRPr="008B445D">
        <w:rPr>
          <w:rFonts w:ascii="Times New Roman" w:hAnsi="Times New Roman"/>
          <w:i/>
          <w:sz w:val="24"/>
          <w:szCs w:val="24"/>
          <w:lang w:val="uk-UA"/>
        </w:rPr>
        <w:t xml:space="preserve">- судовий збір - 50,655 тис.грн, </w:t>
      </w:r>
    </w:p>
    <w:p w:rsidR="003C584F" w:rsidRPr="008B445D" w:rsidRDefault="003C584F" w:rsidP="003C525A">
      <w:pPr>
        <w:spacing w:after="0" w:line="240" w:lineRule="auto"/>
        <w:ind w:firstLine="284"/>
        <w:jc w:val="both"/>
        <w:rPr>
          <w:rFonts w:ascii="Times New Roman" w:hAnsi="Times New Roman"/>
          <w:sz w:val="24"/>
          <w:szCs w:val="24"/>
          <w:lang w:val="uk-UA"/>
        </w:rPr>
      </w:pPr>
      <w:r w:rsidRPr="008B445D">
        <w:rPr>
          <w:rFonts w:ascii="Times New Roman" w:hAnsi="Times New Roman"/>
          <w:i/>
          <w:sz w:val="24"/>
          <w:szCs w:val="24"/>
          <w:lang w:val="uk-UA"/>
        </w:rPr>
        <w:t>- заборгованість за електричну енергію перед ПрАТ «Підприємство з експлуатації електричних мереж «ЦЕК» – 243,35416 тис.грн (рішення Господарського суду Дніпропетровської області від 18.07.2025 по справі №904/2296/25),</w:t>
      </w:r>
    </w:p>
    <w:p w:rsidR="003C584F" w:rsidRPr="008B445D" w:rsidRDefault="003C584F" w:rsidP="003C525A">
      <w:pPr>
        <w:spacing w:after="0" w:line="240" w:lineRule="auto"/>
        <w:ind w:firstLine="284"/>
        <w:jc w:val="both"/>
        <w:rPr>
          <w:rFonts w:ascii="Times New Roman" w:hAnsi="Times New Roman"/>
          <w:i/>
          <w:sz w:val="24"/>
          <w:szCs w:val="24"/>
          <w:lang w:val="uk-UA"/>
        </w:rPr>
      </w:pPr>
      <w:r w:rsidRPr="008B445D">
        <w:rPr>
          <w:rFonts w:ascii="Times New Roman" w:hAnsi="Times New Roman"/>
          <w:i/>
          <w:sz w:val="24"/>
          <w:szCs w:val="24"/>
          <w:lang w:val="uk-UA"/>
        </w:rPr>
        <w:lastRenderedPageBreak/>
        <w:t>- заборгованість за електричну енергію перед ТОВ «ЕКСПОРТ ЕН</w:t>
      </w:r>
      <w:r w:rsidR="003C525A">
        <w:rPr>
          <w:rFonts w:ascii="Times New Roman" w:hAnsi="Times New Roman"/>
          <w:i/>
          <w:sz w:val="24"/>
          <w:szCs w:val="24"/>
          <w:lang w:val="uk-UA"/>
        </w:rPr>
        <w:t>Е</w:t>
      </w:r>
      <w:r w:rsidRPr="008B445D">
        <w:rPr>
          <w:rFonts w:ascii="Times New Roman" w:hAnsi="Times New Roman"/>
          <w:i/>
          <w:sz w:val="24"/>
          <w:szCs w:val="24"/>
          <w:lang w:val="uk-UA"/>
        </w:rPr>
        <w:t xml:space="preserve">РДЖІ ЮКРЕЙН» – 477,34524 тис.грн (рішення Господарського суду Дніпропетровської області від 27.05.2025 по справі №904/5634/24), </w:t>
      </w:r>
    </w:p>
    <w:p w:rsidR="003C584F" w:rsidRPr="008B445D" w:rsidRDefault="003C584F" w:rsidP="003C525A">
      <w:pPr>
        <w:spacing w:after="0" w:line="240" w:lineRule="auto"/>
        <w:ind w:firstLine="284"/>
        <w:jc w:val="both"/>
        <w:rPr>
          <w:rFonts w:ascii="Times New Roman" w:hAnsi="Times New Roman"/>
          <w:i/>
          <w:sz w:val="24"/>
          <w:szCs w:val="24"/>
          <w:lang w:val="uk-UA"/>
        </w:rPr>
      </w:pPr>
      <w:r w:rsidRPr="008B445D">
        <w:rPr>
          <w:rFonts w:ascii="Times New Roman" w:hAnsi="Times New Roman"/>
          <w:i/>
          <w:sz w:val="24"/>
          <w:szCs w:val="24"/>
          <w:lang w:val="uk-UA"/>
        </w:rPr>
        <w:t>- витрати з проведення експертизи ПАТ «Арселор</w:t>
      </w:r>
      <w:r w:rsidR="003C525A">
        <w:rPr>
          <w:rFonts w:ascii="Times New Roman" w:hAnsi="Times New Roman"/>
          <w:i/>
          <w:sz w:val="24"/>
          <w:szCs w:val="24"/>
          <w:lang w:val="uk-UA"/>
        </w:rPr>
        <w:t xml:space="preserve"> </w:t>
      </w:r>
      <w:r w:rsidRPr="008B445D">
        <w:rPr>
          <w:rFonts w:ascii="Times New Roman" w:hAnsi="Times New Roman"/>
          <w:i/>
          <w:sz w:val="24"/>
          <w:szCs w:val="24"/>
          <w:lang w:val="uk-UA"/>
        </w:rPr>
        <w:t xml:space="preserve">Міттал Кривий Ріг» – </w:t>
      </w:r>
      <w:r w:rsidR="003C525A">
        <w:rPr>
          <w:rFonts w:ascii="Times New Roman" w:hAnsi="Times New Roman"/>
          <w:i/>
          <w:sz w:val="24"/>
          <w:szCs w:val="24"/>
          <w:lang w:val="uk-UA"/>
        </w:rPr>
        <w:t xml:space="preserve">                             </w:t>
      </w:r>
      <w:r w:rsidRPr="008B445D">
        <w:rPr>
          <w:rFonts w:ascii="Times New Roman" w:hAnsi="Times New Roman"/>
          <w:i/>
          <w:sz w:val="24"/>
          <w:szCs w:val="24"/>
          <w:lang w:val="uk-UA"/>
        </w:rPr>
        <w:t>45,263 тис.гр</w:t>
      </w:r>
      <w:r w:rsidR="003C525A">
        <w:rPr>
          <w:rFonts w:ascii="Times New Roman" w:hAnsi="Times New Roman"/>
          <w:i/>
          <w:sz w:val="24"/>
          <w:szCs w:val="24"/>
          <w:lang w:val="uk-UA"/>
        </w:rPr>
        <w:t>н</w:t>
      </w:r>
      <w:r w:rsidRPr="008B445D">
        <w:rPr>
          <w:rFonts w:ascii="Times New Roman" w:hAnsi="Times New Roman"/>
          <w:i/>
          <w:sz w:val="24"/>
          <w:szCs w:val="24"/>
          <w:lang w:val="uk-UA"/>
        </w:rPr>
        <w:t>.</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Запланований о</w:t>
      </w:r>
      <w:r w:rsidRPr="008B445D">
        <w:rPr>
          <w:rFonts w:ascii="Times New Roman" w:hAnsi="Times New Roman"/>
          <w:sz w:val="24"/>
          <w:szCs w:val="24"/>
        </w:rPr>
        <w:t xml:space="preserve">бсяг власних надходжень </w:t>
      </w:r>
      <w:r w:rsidRPr="008B445D">
        <w:rPr>
          <w:rFonts w:ascii="Times New Roman" w:hAnsi="Times New Roman"/>
          <w:sz w:val="24"/>
          <w:szCs w:val="24"/>
          <w:lang w:val="uk-UA"/>
        </w:rPr>
        <w:t xml:space="preserve">по </w:t>
      </w:r>
      <w:r w:rsidRPr="008B445D">
        <w:rPr>
          <w:rFonts w:ascii="Times New Roman" w:hAnsi="Times New Roman"/>
          <w:b/>
          <w:sz w:val="24"/>
          <w:szCs w:val="24"/>
        </w:rPr>
        <w:t>спеціально</w:t>
      </w:r>
      <w:r w:rsidR="003C525A">
        <w:rPr>
          <w:rFonts w:ascii="Times New Roman" w:hAnsi="Times New Roman"/>
          <w:b/>
          <w:sz w:val="24"/>
          <w:szCs w:val="24"/>
          <w:lang w:val="uk-UA"/>
        </w:rPr>
        <w:t>му</w:t>
      </w:r>
      <w:r w:rsidRPr="008B445D">
        <w:rPr>
          <w:rFonts w:ascii="Times New Roman" w:hAnsi="Times New Roman"/>
          <w:b/>
          <w:sz w:val="24"/>
          <w:szCs w:val="24"/>
        </w:rPr>
        <w:t xml:space="preserve"> фонду</w:t>
      </w:r>
      <w:r w:rsidRPr="008B445D">
        <w:rPr>
          <w:rFonts w:ascii="Times New Roman" w:hAnsi="Times New Roman"/>
          <w:sz w:val="24"/>
          <w:szCs w:val="24"/>
        </w:rPr>
        <w:t xml:space="preserve"> </w:t>
      </w:r>
      <w:r w:rsidRPr="008B445D">
        <w:rPr>
          <w:rFonts w:ascii="Times New Roman" w:hAnsi="Times New Roman"/>
          <w:sz w:val="24"/>
          <w:szCs w:val="24"/>
          <w:lang w:val="uk-UA"/>
        </w:rPr>
        <w:t>складає</w:t>
      </w:r>
      <w:r w:rsidRPr="008B445D">
        <w:rPr>
          <w:rFonts w:ascii="Times New Roman" w:hAnsi="Times New Roman"/>
          <w:sz w:val="24"/>
          <w:szCs w:val="24"/>
        </w:rPr>
        <w:t xml:space="preserve"> </w:t>
      </w:r>
      <w:r w:rsidR="003C525A">
        <w:rPr>
          <w:rFonts w:ascii="Times New Roman" w:hAnsi="Times New Roman"/>
          <w:sz w:val="24"/>
          <w:szCs w:val="24"/>
          <w:lang w:val="uk-UA"/>
        </w:rPr>
        <w:t xml:space="preserve">                            </w:t>
      </w:r>
      <w:r w:rsidRPr="008B445D">
        <w:rPr>
          <w:rFonts w:ascii="Times New Roman" w:hAnsi="Times New Roman"/>
          <w:b/>
          <w:sz w:val="24"/>
          <w:szCs w:val="24"/>
          <w:lang w:val="uk-UA"/>
        </w:rPr>
        <w:t>1 170,0</w:t>
      </w:r>
      <w:r w:rsidRPr="008B445D">
        <w:rPr>
          <w:rFonts w:ascii="Times New Roman" w:hAnsi="Times New Roman"/>
          <w:b/>
          <w:sz w:val="24"/>
          <w:szCs w:val="24"/>
        </w:rPr>
        <w:t xml:space="preserve"> тис.грн </w:t>
      </w:r>
      <w:r w:rsidRPr="008B445D">
        <w:rPr>
          <w:rFonts w:ascii="Times New Roman" w:hAnsi="Times New Roman"/>
          <w:sz w:val="24"/>
          <w:szCs w:val="24"/>
          <w:lang w:val="uk-UA"/>
        </w:rPr>
        <w:t>(</w:t>
      </w:r>
      <w:r w:rsidRPr="008B445D">
        <w:rPr>
          <w:rFonts w:ascii="Times New Roman" w:hAnsi="Times New Roman"/>
          <w:sz w:val="24"/>
          <w:szCs w:val="24"/>
        </w:rPr>
        <w:t>плат</w:t>
      </w:r>
      <w:r w:rsidRPr="008B445D">
        <w:rPr>
          <w:rFonts w:ascii="Times New Roman" w:hAnsi="Times New Roman"/>
          <w:sz w:val="24"/>
          <w:szCs w:val="24"/>
          <w:lang w:val="uk-UA"/>
        </w:rPr>
        <w:t>а за оренду майна</w:t>
      </w:r>
      <w:r w:rsidRPr="008B445D">
        <w:rPr>
          <w:rFonts w:ascii="Times New Roman" w:hAnsi="Times New Roman"/>
          <w:sz w:val="24"/>
          <w:szCs w:val="24"/>
        </w:rPr>
        <w:t xml:space="preserve"> </w:t>
      </w:r>
      <w:r w:rsidRPr="008B445D">
        <w:rPr>
          <w:rFonts w:ascii="Times New Roman" w:hAnsi="Times New Roman"/>
          <w:sz w:val="24"/>
          <w:szCs w:val="24"/>
          <w:lang w:val="uk-UA"/>
        </w:rPr>
        <w:t xml:space="preserve">по </w:t>
      </w:r>
      <w:r w:rsidRPr="008B445D">
        <w:rPr>
          <w:rFonts w:ascii="Times New Roman" w:hAnsi="Times New Roman"/>
          <w:sz w:val="24"/>
          <w:szCs w:val="24"/>
        </w:rPr>
        <w:t>ККД 25010</w:t>
      </w:r>
      <w:r w:rsidRPr="008B445D">
        <w:rPr>
          <w:rFonts w:ascii="Times New Roman" w:hAnsi="Times New Roman"/>
          <w:sz w:val="24"/>
          <w:szCs w:val="24"/>
          <w:lang w:val="uk-UA"/>
        </w:rPr>
        <w:t>3</w:t>
      </w:r>
      <w:r w:rsidRPr="008B445D">
        <w:rPr>
          <w:rFonts w:ascii="Times New Roman" w:hAnsi="Times New Roman"/>
          <w:sz w:val="24"/>
          <w:szCs w:val="24"/>
        </w:rPr>
        <w:t>00).</w:t>
      </w:r>
      <w:r w:rsidRPr="008B445D">
        <w:rPr>
          <w:rFonts w:ascii="Times New Roman" w:hAnsi="Times New Roman"/>
          <w:sz w:val="24"/>
          <w:szCs w:val="24"/>
          <w:lang w:val="uk-UA"/>
        </w:rPr>
        <w:t xml:space="preserve"> Касові видатки за звітний період склали </w:t>
      </w:r>
      <w:r w:rsidRPr="008B445D">
        <w:rPr>
          <w:rFonts w:ascii="Times New Roman" w:hAnsi="Times New Roman"/>
          <w:b/>
          <w:sz w:val="24"/>
          <w:szCs w:val="24"/>
          <w:lang w:val="uk-UA"/>
        </w:rPr>
        <w:t xml:space="preserve">1 080,1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з них придбання: паливно-мастильних матеріалів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917,9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канцтоварів – 77,3 тис.грн, гуми для автомобіля – 16,6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печатки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2,7 тис.грн, поточний ремонт авто – 60,7 тис.грн, поточний ремонт офісної техніки – </w:t>
      </w:r>
      <w:r w:rsidR="003C525A">
        <w:rPr>
          <w:rFonts w:ascii="Times New Roman" w:hAnsi="Times New Roman"/>
          <w:sz w:val="24"/>
          <w:szCs w:val="24"/>
          <w:lang w:val="uk-UA"/>
        </w:rPr>
        <w:t xml:space="preserve">                    </w:t>
      </w:r>
      <w:r w:rsidRPr="008B445D">
        <w:rPr>
          <w:rFonts w:ascii="Times New Roman" w:hAnsi="Times New Roman"/>
          <w:sz w:val="24"/>
          <w:szCs w:val="24"/>
          <w:lang w:val="uk-UA"/>
        </w:rPr>
        <w:t>4,9 тис.гр</w:t>
      </w:r>
      <w:r w:rsidR="003C525A">
        <w:rPr>
          <w:rFonts w:ascii="Times New Roman" w:hAnsi="Times New Roman"/>
          <w:sz w:val="24"/>
          <w:szCs w:val="24"/>
          <w:lang w:val="uk-UA"/>
        </w:rPr>
        <w:t>н</w:t>
      </w:r>
      <w:r w:rsidRPr="008B445D">
        <w:rPr>
          <w:rFonts w:ascii="Times New Roman" w:hAnsi="Times New Roman"/>
          <w:sz w:val="24"/>
          <w:szCs w:val="24"/>
          <w:lang w:val="uk-UA"/>
        </w:rPr>
        <w:t>).</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b/>
          <w:sz w:val="24"/>
          <w:szCs w:val="24"/>
          <w:lang w:val="uk-UA"/>
        </w:rPr>
        <w:t>Видатки бюджету розвитку</w:t>
      </w:r>
      <w:r w:rsidRPr="008B445D">
        <w:rPr>
          <w:rFonts w:ascii="Times New Roman" w:hAnsi="Times New Roman"/>
          <w:sz w:val="24"/>
          <w:szCs w:val="24"/>
          <w:lang w:val="uk-UA"/>
        </w:rPr>
        <w:t xml:space="preserve"> на 2025 рік заплановані у сумі </w:t>
      </w:r>
      <w:r w:rsidRPr="008B445D">
        <w:rPr>
          <w:rFonts w:ascii="Times New Roman" w:hAnsi="Times New Roman"/>
          <w:b/>
          <w:sz w:val="24"/>
          <w:szCs w:val="24"/>
          <w:lang w:val="uk-UA"/>
        </w:rPr>
        <w:t xml:space="preserve">852,2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касові видатки за звітний період склали </w:t>
      </w:r>
      <w:r w:rsidRPr="008B445D">
        <w:rPr>
          <w:rFonts w:ascii="Times New Roman" w:hAnsi="Times New Roman"/>
          <w:b/>
          <w:sz w:val="24"/>
          <w:szCs w:val="24"/>
          <w:lang w:val="uk-UA"/>
        </w:rPr>
        <w:t>836,064 тис.грн,</w:t>
      </w:r>
      <w:r w:rsidRPr="008B445D">
        <w:rPr>
          <w:rFonts w:ascii="Times New Roman" w:hAnsi="Times New Roman"/>
          <w:sz w:val="24"/>
          <w:szCs w:val="24"/>
          <w:lang w:val="uk-UA"/>
        </w:rPr>
        <w:t xml:space="preserve"> у т.ч.:</w:t>
      </w:r>
    </w:p>
    <w:p w:rsidR="003C584F" w:rsidRPr="008B445D" w:rsidRDefault="003C584F" w:rsidP="001149A4">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 на придбання комп’ютерної техніки – 132,869 тис.грн;</w:t>
      </w:r>
    </w:p>
    <w:p w:rsidR="003C584F" w:rsidRPr="008B445D" w:rsidRDefault="003C584F" w:rsidP="001149A4">
      <w:pPr>
        <w:spacing w:after="0" w:line="240" w:lineRule="auto"/>
        <w:ind w:firstLine="567"/>
        <w:jc w:val="both"/>
        <w:rPr>
          <w:rFonts w:ascii="Times New Roman" w:hAnsi="Times New Roman"/>
          <w:sz w:val="24"/>
          <w:szCs w:val="24"/>
          <w:lang w:val="uk-UA"/>
        </w:rPr>
      </w:pPr>
      <w:r w:rsidRPr="008B445D">
        <w:rPr>
          <w:rFonts w:ascii="Times New Roman" w:hAnsi="Times New Roman"/>
          <w:sz w:val="24"/>
          <w:szCs w:val="24"/>
          <w:lang w:val="uk-UA"/>
        </w:rPr>
        <w:t xml:space="preserve">- на проведення капітального ремонту з облаштування ЦНАПу в приміщенні Новопільської сільської ради – 703,195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w:t>
      </w:r>
      <w:r w:rsidRPr="008B445D">
        <w:rPr>
          <w:rFonts w:ascii="Times New Roman" w:hAnsi="Times New Roman"/>
          <w:b/>
          <w:sz w:val="24"/>
          <w:szCs w:val="24"/>
          <w:u w:val="single"/>
          <w:lang w:val="uk-UA"/>
        </w:rPr>
        <w:t>КПКВКМБ 0110180</w:t>
      </w:r>
      <w:r w:rsidRPr="008B445D">
        <w:rPr>
          <w:rFonts w:ascii="Times New Roman" w:hAnsi="Times New Roman"/>
          <w:sz w:val="24"/>
          <w:szCs w:val="24"/>
          <w:lang w:val="uk-UA"/>
        </w:rPr>
        <w:t xml:space="preserve"> «Інша діяльність у сфері державного управління» КЕКВ 2210 «Предмети, матеріали, обладнання та інвентар» заплановані видатки у сумі </w:t>
      </w:r>
      <w:r w:rsidRPr="008B445D">
        <w:rPr>
          <w:rFonts w:ascii="Times New Roman" w:hAnsi="Times New Roman"/>
          <w:b/>
          <w:sz w:val="24"/>
          <w:szCs w:val="24"/>
          <w:lang w:val="uk-UA"/>
        </w:rPr>
        <w:t>153,86 грн</w:t>
      </w:r>
      <w:r w:rsidRPr="008B445D">
        <w:rPr>
          <w:rFonts w:ascii="Times New Roman" w:hAnsi="Times New Roman"/>
          <w:sz w:val="24"/>
          <w:szCs w:val="24"/>
          <w:lang w:val="uk-UA"/>
        </w:rPr>
        <w:t>, у т.ч.:</w:t>
      </w:r>
    </w:p>
    <w:p w:rsidR="003C584F" w:rsidRPr="008B445D" w:rsidRDefault="003C584F" w:rsidP="00255122">
      <w:pPr>
        <w:numPr>
          <w:ilvl w:val="0"/>
          <w:numId w:val="20"/>
        </w:numPr>
        <w:spacing w:after="0" w:line="240" w:lineRule="auto"/>
        <w:ind w:left="0" w:firstLine="1211"/>
        <w:jc w:val="both"/>
        <w:rPr>
          <w:rFonts w:ascii="Times New Roman" w:hAnsi="Times New Roman"/>
          <w:sz w:val="24"/>
          <w:szCs w:val="24"/>
          <w:lang w:val="uk-UA"/>
        </w:rPr>
      </w:pPr>
      <w:r w:rsidRPr="008B445D">
        <w:rPr>
          <w:rFonts w:ascii="Times New Roman" w:hAnsi="Times New Roman"/>
          <w:sz w:val="24"/>
          <w:szCs w:val="24"/>
          <w:lang w:val="uk-UA"/>
        </w:rPr>
        <w:t xml:space="preserve">на виконання заходів </w:t>
      </w:r>
      <w:r w:rsidRPr="008B445D">
        <w:rPr>
          <w:rFonts w:ascii="Times New Roman" w:hAnsi="Times New Roman"/>
          <w:i/>
          <w:sz w:val="24"/>
          <w:szCs w:val="24"/>
          <w:lang w:val="uk-UA"/>
        </w:rPr>
        <w:t>«Програми відзначення, заохочення та вшанування громадян, яким присвоєно звання «Почесний громадянин Новопільської сільської територіальної громади» та які нагороджені іншими заохочувальними відзнакам Новопільського сільського голови на 2025-2027 роки»</w:t>
      </w:r>
      <w:r w:rsidRPr="008B445D">
        <w:rPr>
          <w:rFonts w:ascii="Times New Roman" w:hAnsi="Times New Roman"/>
          <w:sz w:val="24"/>
          <w:szCs w:val="24"/>
          <w:lang w:val="uk-UA"/>
        </w:rPr>
        <w:t xml:space="preserve"> (придбання (виготовлення) продукції, призначеної для відзначення, нагородження, а також забезпечення проведення прокольних заходів (нагрудні знаки «Почесний громадянин Новопільської сільської територіальної громади») - </w:t>
      </w:r>
      <w:r w:rsidRPr="008B445D">
        <w:rPr>
          <w:rFonts w:ascii="Times New Roman" w:hAnsi="Times New Roman"/>
          <w:b/>
          <w:sz w:val="24"/>
          <w:szCs w:val="24"/>
          <w:lang w:val="uk-UA"/>
        </w:rPr>
        <w:t>79,56 тис.грн</w:t>
      </w:r>
      <w:r w:rsidRPr="008B445D">
        <w:rPr>
          <w:rFonts w:ascii="Times New Roman" w:hAnsi="Times New Roman"/>
          <w:sz w:val="24"/>
          <w:szCs w:val="24"/>
          <w:lang w:val="uk-UA"/>
        </w:rPr>
        <w:t xml:space="preserve">. Видатки виконані у повному обсязі та складають </w:t>
      </w:r>
      <w:r w:rsidRPr="008B445D">
        <w:rPr>
          <w:rFonts w:ascii="Times New Roman" w:hAnsi="Times New Roman"/>
          <w:b/>
          <w:sz w:val="24"/>
          <w:szCs w:val="24"/>
          <w:lang w:val="uk-UA"/>
        </w:rPr>
        <w:t xml:space="preserve">79,56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(60 шт. нагород);</w:t>
      </w:r>
    </w:p>
    <w:p w:rsidR="003C584F" w:rsidRPr="008B445D" w:rsidRDefault="003C584F" w:rsidP="00255122">
      <w:pPr>
        <w:numPr>
          <w:ilvl w:val="0"/>
          <w:numId w:val="20"/>
        </w:numPr>
        <w:spacing w:after="0" w:line="240" w:lineRule="auto"/>
        <w:ind w:left="0" w:firstLine="1211"/>
        <w:jc w:val="both"/>
        <w:rPr>
          <w:rFonts w:ascii="Times New Roman" w:hAnsi="Times New Roman"/>
          <w:sz w:val="24"/>
          <w:szCs w:val="24"/>
          <w:lang w:val="uk-UA"/>
        </w:rPr>
      </w:pPr>
      <w:r w:rsidRPr="008B445D">
        <w:rPr>
          <w:rFonts w:ascii="Times New Roman" w:hAnsi="Times New Roman"/>
          <w:sz w:val="24"/>
          <w:szCs w:val="24"/>
          <w:lang w:val="uk-UA"/>
        </w:rPr>
        <w:t xml:space="preserve">на виконання заходів </w:t>
      </w:r>
      <w:r w:rsidRPr="008B445D">
        <w:rPr>
          <w:rFonts w:ascii="Times New Roman" w:hAnsi="Times New Roman"/>
          <w:i/>
          <w:sz w:val="24"/>
          <w:szCs w:val="24"/>
          <w:lang w:val="uk-UA"/>
        </w:rPr>
        <w:t xml:space="preserve">«Програми розвитку місцевого самоврядування у Новопільській сільській територіальній громаді на 2025 - 2028 роки» </w:t>
      </w:r>
      <w:r w:rsidRPr="008B445D">
        <w:rPr>
          <w:rFonts w:ascii="Times New Roman" w:hAnsi="Times New Roman"/>
          <w:sz w:val="24"/>
          <w:szCs w:val="24"/>
          <w:lang w:val="uk-UA"/>
        </w:rPr>
        <w:t xml:space="preserve">планові показники становлять </w:t>
      </w:r>
      <w:r w:rsidRPr="008B445D">
        <w:rPr>
          <w:rFonts w:ascii="Times New Roman" w:hAnsi="Times New Roman"/>
          <w:b/>
          <w:sz w:val="24"/>
          <w:szCs w:val="24"/>
          <w:lang w:val="uk-UA"/>
        </w:rPr>
        <w:t xml:space="preserve">74,3 тис.грн, </w:t>
      </w:r>
      <w:r w:rsidRPr="008B445D">
        <w:rPr>
          <w:rFonts w:ascii="Times New Roman" w:hAnsi="Times New Roman"/>
          <w:sz w:val="24"/>
          <w:szCs w:val="24"/>
          <w:lang w:val="uk-UA"/>
        </w:rPr>
        <w:t xml:space="preserve">касові видатки склали </w:t>
      </w:r>
      <w:r w:rsidRPr="008B445D">
        <w:rPr>
          <w:rFonts w:ascii="Times New Roman" w:hAnsi="Times New Roman"/>
          <w:b/>
          <w:sz w:val="24"/>
          <w:szCs w:val="24"/>
          <w:lang w:val="uk-UA"/>
        </w:rPr>
        <w:t>74,0 тис.грн</w:t>
      </w:r>
      <w:r w:rsidRPr="008B445D">
        <w:rPr>
          <w:rFonts w:ascii="Times New Roman" w:hAnsi="Times New Roman"/>
          <w:sz w:val="24"/>
          <w:szCs w:val="24"/>
          <w:lang w:val="uk-UA"/>
        </w:rPr>
        <w:t xml:space="preserve"> (придбання презентаційних матеріалів – 44,0 тис.грн, інформаційної продукції – 30, 0 тис.грн).</w:t>
      </w:r>
    </w:p>
    <w:p w:rsidR="003C584F" w:rsidRPr="008B445D" w:rsidRDefault="003C584F" w:rsidP="001149A4">
      <w:pPr>
        <w:spacing w:after="0" w:line="240" w:lineRule="auto"/>
        <w:ind w:firstLine="851"/>
        <w:jc w:val="both"/>
        <w:rPr>
          <w:rFonts w:ascii="Times New Roman" w:hAnsi="Times New Roman"/>
          <w:sz w:val="24"/>
          <w:szCs w:val="24"/>
          <w:lang w:val="uk-UA"/>
        </w:rPr>
      </w:pP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3710160</w:t>
      </w:r>
      <w:r w:rsidRPr="008B445D">
        <w:rPr>
          <w:rFonts w:ascii="Times New Roman" w:hAnsi="Times New Roman"/>
          <w:sz w:val="24"/>
          <w:szCs w:val="24"/>
          <w:lang w:val="uk-UA"/>
        </w:rPr>
        <w:t xml:space="preserve"> </w:t>
      </w:r>
      <w:r w:rsidRPr="008B445D">
        <w:rPr>
          <w:rFonts w:ascii="Times New Roman" w:hAnsi="Times New Roman"/>
          <w:b/>
          <w:sz w:val="24"/>
          <w:szCs w:val="24"/>
          <w:lang w:val="uk-UA"/>
        </w:rPr>
        <w:t>«Керівництво і управління у відповідній сфері у містах (місті Києві), селищах, селах, територіальних громадах»</w:t>
      </w:r>
      <w:r w:rsidRPr="008B445D">
        <w:rPr>
          <w:rFonts w:ascii="Times New Roman" w:hAnsi="Times New Roman"/>
          <w:sz w:val="24"/>
          <w:szCs w:val="24"/>
          <w:lang w:val="uk-UA"/>
        </w:rPr>
        <w:t xml:space="preserve"> - штатна та фактична чисельність складає 7 шт.од. Головний розпорядник бюджетних коштів – Фінансове управління Новопільської сільської ради. Касові видатки за звітний період склали </w:t>
      </w:r>
      <w:r w:rsidRPr="008B445D">
        <w:rPr>
          <w:rFonts w:ascii="Times New Roman" w:hAnsi="Times New Roman"/>
          <w:b/>
          <w:sz w:val="24"/>
          <w:szCs w:val="24"/>
          <w:lang w:val="uk-UA"/>
        </w:rPr>
        <w:t xml:space="preserve">4588,784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що становить 99,4 % виконання плану на рік, у т.ч.: </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загальним фондом</w:t>
      </w:r>
      <w:r w:rsidRPr="008B445D">
        <w:rPr>
          <w:rFonts w:ascii="Times New Roman" w:hAnsi="Times New Roman"/>
          <w:i/>
          <w:sz w:val="24"/>
          <w:szCs w:val="24"/>
          <w:lang w:val="uk-UA"/>
        </w:rPr>
        <w:t xml:space="preserve"> видатки склали </w:t>
      </w:r>
      <w:r w:rsidRPr="008B445D">
        <w:rPr>
          <w:rFonts w:ascii="Times New Roman" w:hAnsi="Times New Roman"/>
          <w:b/>
          <w:i/>
          <w:sz w:val="24"/>
          <w:szCs w:val="24"/>
          <w:lang w:val="uk-UA"/>
        </w:rPr>
        <w:t xml:space="preserve">4 563,9 </w:t>
      </w:r>
      <w:r w:rsidR="008B445D">
        <w:rPr>
          <w:rFonts w:ascii="Times New Roman" w:hAnsi="Times New Roman"/>
          <w:b/>
          <w:i/>
          <w:sz w:val="24"/>
          <w:szCs w:val="24"/>
          <w:lang w:val="uk-UA"/>
        </w:rPr>
        <w:t>тис.грн</w:t>
      </w:r>
      <w:r w:rsidRPr="008B445D">
        <w:rPr>
          <w:rFonts w:ascii="Times New Roman" w:hAnsi="Times New Roman"/>
          <w:sz w:val="24"/>
          <w:szCs w:val="24"/>
          <w:lang w:val="uk-UA"/>
        </w:rPr>
        <w:t>, з них на:</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заробітну плату з нарахуваннями – 4 421,0 тис.грн, або 99,7% від уточненого плану за звітний період;</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оплату комунальних послуг і енергоносіїв – 28,3 тис.грн, або 76,6% від уточненого плану за звітний період;</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предмети, матеріали, обладнання та інвентар – 13,7 </w:t>
      </w:r>
      <w:r w:rsidR="008B445D">
        <w:rPr>
          <w:rFonts w:ascii="Times New Roman" w:hAnsi="Times New Roman"/>
          <w:sz w:val="24"/>
          <w:szCs w:val="24"/>
          <w:lang w:val="uk-UA"/>
        </w:rPr>
        <w:t>тис.грн</w:t>
      </w:r>
      <w:r w:rsidRPr="008B445D">
        <w:rPr>
          <w:rFonts w:ascii="Times New Roman" w:hAnsi="Times New Roman"/>
          <w:sz w:val="24"/>
          <w:szCs w:val="24"/>
          <w:lang w:val="uk-UA"/>
        </w:rPr>
        <w:t>, або 99,7% від уточненого плану за звітний період (канцтовари);</w:t>
      </w:r>
    </w:p>
    <w:p w:rsidR="003C584F" w:rsidRPr="008B445D" w:rsidRDefault="003C584F" w:rsidP="003C525A">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оплату послуг (крім комунальних) – 100,9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або 97,3 % від уточненого плану за 2025 рік (послуги з програмного забезпечення М.Е.Doc, АІС «Місцеві бюджети»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3,9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АІС «Місцеві бюджети» - 9,1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отримання електронного підпису – </w:t>
      </w:r>
      <w:r w:rsidR="003C525A">
        <w:rPr>
          <w:rFonts w:ascii="Times New Roman" w:hAnsi="Times New Roman"/>
          <w:sz w:val="24"/>
          <w:szCs w:val="24"/>
          <w:lang w:val="uk-UA"/>
        </w:rPr>
        <w:t xml:space="preserve">                   </w:t>
      </w:r>
      <w:r w:rsidRPr="008B445D">
        <w:rPr>
          <w:rFonts w:ascii="Times New Roman" w:hAnsi="Times New Roman"/>
          <w:sz w:val="24"/>
          <w:szCs w:val="24"/>
          <w:lang w:val="uk-UA"/>
        </w:rPr>
        <w:t xml:space="preserve">1,4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відшкодування експлуатаційних послуг – 77,0 </w:t>
      </w:r>
      <w:r w:rsidR="008B445D">
        <w:rPr>
          <w:rFonts w:ascii="Times New Roman" w:hAnsi="Times New Roman"/>
          <w:sz w:val="24"/>
          <w:szCs w:val="24"/>
          <w:lang w:val="uk-UA"/>
        </w:rPr>
        <w:t>тис.грн</w:t>
      </w:r>
      <w:r w:rsidRPr="008B445D">
        <w:rPr>
          <w:rFonts w:ascii="Times New Roman" w:hAnsi="Times New Roman"/>
          <w:sz w:val="24"/>
          <w:szCs w:val="24"/>
          <w:lang w:val="uk-UA"/>
        </w:rPr>
        <w:t>, заправка картриджів, ремонт комп’ютерної техніки – 8,5 тис.грн, послуги з відправки листів – 1,0 тис.грн);</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спеціальним фондом</w:t>
      </w:r>
      <w:r w:rsidRPr="008B445D">
        <w:rPr>
          <w:rFonts w:ascii="Times New Roman" w:hAnsi="Times New Roman"/>
          <w:i/>
          <w:sz w:val="24"/>
          <w:szCs w:val="24"/>
          <w:lang w:val="uk-UA"/>
        </w:rPr>
        <w:t xml:space="preserve"> касові видатки склали </w:t>
      </w:r>
      <w:r w:rsidRPr="008B445D">
        <w:rPr>
          <w:rFonts w:ascii="Times New Roman" w:hAnsi="Times New Roman"/>
          <w:b/>
          <w:i/>
          <w:sz w:val="24"/>
          <w:szCs w:val="24"/>
          <w:lang w:val="uk-UA"/>
        </w:rPr>
        <w:t>25,0 тис.грн</w:t>
      </w:r>
      <w:r w:rsidRPr="008B445D">
        <w:rPr>
          <w:rFonts w:ascii="Times New Roman" w:hAnsi="Times New Roman"/>
          <w:sz w:val="24"/>
          <w:szCs w:val="24"/>
        </w:rPr>
        <w:t>.</w:t>
      </w:r>
      <w:r w:rsidRPr="008B445D">
        <w:rPr>
          <w:rFonts w:ascii="Times New Roman" w:hAnsi="Times New Roman"/>
          <w:sz w:val="24"/>
          <w:szCs w:val="24"/>
          <w:lang w:val="uk-UA"/>
        </w:rPr>
        <w:t xml:space="preserve"> Видатки були профінансовані за рахунок бюджету розвитку на придбання комп</w:t>
      </w:r>
      <w:r w:rsidRPr="008B445D">
        <w:rPr>
          <w:rFonts w:ascii="Times New Roman" w:hAnsi="Times New Roman"/>
          <w:sz w:val="24"/>
          <w:szCs w:val="24"/>
        </w:rPr>
        <w:t>`</w:t>
      </w:r>
      <w:r w:rsidRPr="008B445D">
        <w:rPr>
          <w:rFonts w:ascii="Times New Roman" w:hAnsi="Times New Roman"/>
          <w:sz w:val="24"/>
          <w:szCs w:val="24"/>
          <w:lang w:val="uk-UA"/>
        </w:rPr>
        <w:t xml:space="preserve">ютерної техніки та монітора. </w:t>
      </w:r>
    </w:p>
    <w:p w:rsidR="003C584F" w:rsidRPr="008B445D" w:rsidRDefault="003C584F" w:rsidP="001149A4">
      <w:pPr>
        <w:spacing w:after="0" w:line="240" w:lineRule="auto"/>
        <w:ind w:left="567"/>
        <w:jc w:val="both"/>
        <w:rPr>
          <w:rFonts w:ascii="Times New Roman" w:hAnsi="Times New Roman"/>
          <w:sz w:val="24"/>
          <w:szCs w:val="24"/>
          <w:lang w:val="uk-UA"/>
        </w:rPr>
      </w:pPr>
    </w:p>
    <w:p w:rsidR="003C584F" w:rsidRPr="008B445D" w:rsidRDefault="003C584F" w:rsidP="001149A4">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lastRenderedPageBreak/>
        <w:t>За бюджетною програмою</w:t>
      </w:r>
      <w:r w:rsidRPr="008B445D">
        <w:rPr>
          <w:rFonts w:ascii="Times New Roman" w:hAnsi="Times New Roman"/>
          <w:b/>
          <w:sz w:val="24"/>
          <w:szCs w:val="24"/>
          <w:lang w:val="uk-UA"/>
        </w:rPr>
        <w:t xml:space="preserve"> КПКВКМБ 0610160</w:t>
      </w:r>
      <w:r w:rsidRPr="008B445D">
        <w:rPr>
          <w:rFonts w:ascii="Times New Roman" w:hAnsi="Times New Roman"/>
          <w:sz w:val="24"/>
          <w:szCs w:val="24"/>
          <w:lang w:val="uk-UA"/>
        </w:rPr>
        <w:t xml:space="preserve"> </w:t>
      </w:r>
      <w:r w:rsidRPr="008B445D">
        <w:rPr>
          <w:rFonts w:ascii="Times New Roman" w:hAnsi="Times New Roman"/>
          <w:b/>
          <w:sz w:val="24"/>
          <w:szCs w:val="24"/>
          <w:lang w:val="uk-UA"/>
        </w:rPr>
        <w:t>«Керівництво і управління у відповідній сфері у містах (місті Києві), селищах, селах, територіальних громадах»</w:t>
      </w:r>
      <w:r w:rsidRPr="008B445D">
        <w:rPr>
          <w:rFonts w:ascii="Times New Roman" w:hAnsi="Times New Roman"/>
          <w:sz w:val="24"/>
          <w:szCs w:val="24"/>
          <w:lang w:val="uk-UA"/>
        </w:rPr>
        <w:t xml:space="preserve"> - штатна чисельність складає 6 шт.од., фактично зайняті ставки – 4,0 од. Головний розпорядник бюджетних коштів – Управління освіти, культури, молоді та спорту Новопільської сільської ради.</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звітний період склали </w:t>
      </w:r>
      <w:r w:rsidRPr="008B445D">
        <w:rPr>
          <w:rFonts w:ascii="Times New Roman" w:hAnsi="Times New Roman"/>
          <w:b/>
          <w:sz w:val="24"/>
          <w:szCs w:val="24"/>
          <w:lang w:val="uk-UA"/>
        </w:rPr>
        <w:t>2 111,1 тис.грн</w:t>
      </w:r>
      <w:r w:rsidRPr="008B445D">
        <w:rPr>
          <w:rFonts w:ascii="Times New Roman" w:hAnsi="Times New Roman"/>
          <w:sz w:val="24"/>
          <w:szCs w:val="24"/>
          <w:lang w:val="uk-UA"/>
        </w:rPr>
        <w:t>, або 97,8% від уточненого плану за звітний період, у т.ч.:</w:t>
      </w:r>
    </w:p>
    <w:p w:rsidR="003C584F" w:rsidRPr="008B445D" w:rsidRDefault="003C584F" w:rsidP="00DE0C26">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заробітну плату з нарахуваннями касові видатки склали 2 035,3 </w:t>
      </w:r>
      <w:r w:rsidR="008B445D">
        <w:rPr>
          <w:rFonts w:ascii="Times New Roman" w:hAnsi="Times New Roman"/>
          <w:sz w:val="24"/>
          <w:szCs w:val="24"/>
          <w:lang w:val="uk-UA"/>
        </w:rPr>
        <w:t>тис.грн</w:t>
      </w:r>
      <w:r w:rsidRPr="008B445D">
        <w:rPr>
          <w:rFonts w:ascii="Times New Roman" w:hAnsi="Times New Roman"/>
          <w:sz w:val="24"/>
          <w:szCs w:val="24"/>
          <w:lang w:val="uk-UA"/>
        </w:rPr>
        <w:t>, або 98,4% від уточненого плану за звітний період;</w:t>
      </w:r>
    </w:p>
    <w:p w:rsidR="003C584F" w:rsidRPr="008B445D" w:rsidRDefault="003C584F" w:rsidP="00DE0C26">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оплату комунальних послуг та енергоносіїв – 48,0 тис.грн, або 76,4% від уточненого плану за звітний період;</w:t>
      </w:r>
    </w:p>
    <w:p w:rsidR="003C584F" w:rsidRPr="008B445D" w:rsidRDefault="003C584F" w:rsidP="00DE0C26">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придбання картриджів – 8,27 тис.грн;</w:t>
      </w:r>
    </w:p>
    <w:p w:rsidR="003C584F" w:rsidRPr="008B445D" w:rsidRDefault="003C584F" w:rsidP="00DE0C26">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оплату послуг (крім комунальних) – 17,81 тис.грн, або 99,8 % від уточненого плану за 2025 рік (послуги з ремонту комп’ютерної та організаційної техніки – 16,47 тис.грн, послуги інтернет – 1,34 тис.грн);</w:t>
      </w:r>
    </w:p>
    <w:p w:rsidR="003C584F" w:rsidRPr="008B445D" w:rsidRDefault="003C584F" w:rsidP="00DE0C26">
      <w:pPr>
        <w:numPr>
          <w:ilvl w:val="0"/>
          <w:numId w:val="1"/>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видатки на відрядження – 1,73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1149A4">
      <w:pPr>
        <w:spacing w:after="0" w:line="240" w:lineRule="auto"/>
        <w:jc w:val="both"/>
        <w:rPr>
          <w:rFonts w:ascii="Times New Roman" w:hAnsi="Times New Roman"/>
          <w:sz w:val="24"/>
          <w:szCs w:val="24"/>
          <w:lang w:val="uk-UA"/>
        </w:rPr>
      </w:pPr>
    </w:p>
    <w:p w:rsidR="003C584F" w:rsidRPr="008B445D" w:rsidRDefault="003C584F" w:rsidP="001149A4">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0810160</w:t>
      </w:r>
      <w:r w:rsidRPr="008B445D">
        <w:rPr>
          <w:rFonts w:ascii="Times New Roman" w:hAnsi="Times New Roman"/>
          <w:sz w:val="24"/>
          <w:szCs w:val="24"/>
          <w:lang w:val="uk-UA"/>
        </w:rPr>
        <w:t xml:space="preserve"> </w:t>
      </w:r>
      <w:r w:rsidRPr="008B445D">
        <w:rPr>
          <w:rFonts w:ascii="Times New Roman" w:hAnsi="Times New Roman"/>
          <w:b/>
          <w:sz w:val="24"/>
          <w:szCs w:val="24"/>
          <w:lang w:val="uk-UA"/>
        </w:rPr>
        <w:t>«Керівництво і управління у відповідній сфері у містах (місті Києві), селищах, селах, територіальних громадах»</w:t>
      </w:r>
      <w:r w:rsidRPr="008B445D">
        <w:rPr>
          <w:rFonts w:ascii="Times New Roman" w:hAnsi="Times New Roman"/>
          <w:sz w:val="24"/>
          <w:szCs w:val="24"/>
          <w:lang w:val="uk-UA"/>
        </w:rPr>
        <w:t xml:space="preserve"> - штатна чисельність складає 5 шт.од., фактично зайняті ставки – 5,0 од. Головний розпорядник бюджетних коштів - Відділ соціального захисту населення Новопільської сільської ради</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звітний період склали </w:t>
      </w:r>
      <w:r w:rsidRPr="008B445D">
        <w:rPr>
          <w:rFonts w:ascii="Times New Roman" w:hAnsi="Times New Roman"/>
          <w:b/>
          <w:sz w:val="24"/>
          <w:szCs w:val="24"/>
          <w:lang w:val="uk-UA"/>
        </w:rPr>
        <w:t>2 234,8 тис.грн</w:t>
      </w:r>
      <w:r w:rsidRPr="008B445D">
        <w:rPr>
          <w:rFonts w:ascii="Times New Roman" w:hAnsi="Times New Roman"/>
          <w:sz w:val="24"/>
          <w:szCs w:val="24"/>
          <w:lang w:val="uk-UA"/>
        </w:rPr>
        <w:t xml:space="preserve">, що становить 99,9% виконання плану на рік (2 237,1 тис.грн), у т.ч.: </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загальним фондом</w:t>
      </w:r>
      <w:r w:rsidRPr="008B445D">
        <w:rPr>
          <w:rFonts w:ascii="Times New Roman" w:hAnsi="Times New Roman"/>
          <w:i/>
          <w:sz w:val="24"/>
          <w:szCs w:val="24"/>
          <w:lang w:val="uk-UA"/>
        </w:rPr>
        <w:t xml:space="preserve"> видатки склали </w:t>
      </w:r>
      <w:r w:rsidRPr="008B445D">
        <w:rPr>
          <w:rFonts w:ascii="Times New Roman" w:hAnsi="Times New Roman"/>
          <w:b/>
          <w:i/>
          <w:sz w:val="24"/>
          <w:szCs w:val="24"/>
          <w:lang w:val="uk-UA"/>
        </w:rPr>
        <w:t xml:space="preserve">2 164,8 </w:t>
      </w:r>
      <w:r w:rsidR="008B445D">
        <w:rPr>
          <w:rFonts w:ascii="Times New Roman" w:hAnsi="Times New Roman"/>
          <w:b/>
          <w:i/>
          <w:sz w:val="24"/>
          <w:szCs w:val="24"/>
          <w:lang w:val="uk-UA"/>
        </w:rPr>
        <w:t>тис.грн</w:t>
      </w:r>
      <w:r w:rsidRPr="008B445D">
        <w:rPr>
          <w:rFonts w:ascii="Times New Roman" w:hAnsi="Times New Roman"/>
          <w:sz w:val="24"/>
          <w:szCs w:val="24"/>
          <w:lang w:val="uk-UA"/>
        </w:rPr>
        <w:t>, з них на:</w:t>
      </w:r>
    </w:p>
    <w:p w:rsidR="003C584F" w:rsidRPr="008B445D" w:rsidRDefault="003C584F" w:rsidP="000650B0">
      <w:pPr>
        <w:pStyle w:val="ListParagraph2"/>
        <w:numPr>
          <w:ilvl w:val="0"/>
          <w:numId w:val="1"/>
        </w:numPr>
        <w:tabs>
          <w:tab w:val="left" w:pos="0"/>
        </w:tabs>
        <w:spacing w:after="0"/>
        <w:ind w:left="0" w:firstLine="710"/>
      </w:pPr>
      <w:r w:rsidRPr="008B445D">
        <w:t xml:space="preserve">виплату заробітної плати з нарахуваннями – 2 128,04 </w:t>
      </w:r>
      <w:r w:rsidR="008B445D">
        <w:t>тис.грн</w:t>
      </w:r>
      <w:r w:rsidRPr="008B445D">
        <w:t>, або 99,9% від уточненого плану за звітний період;</w:t>
      </w:r>
    </w:p>
    <w:p w:rsidR="003C584F" w:rsidRPr="008B445D" w:rsidRDefault="003C584F" w:rsidP="000650B0">
      <w:pPr>
        <w:pStyle w:val="ListParagraph2"/>
        <w:numPr>
          <w:ilvl w:val="0"/>
          <w:numId w:val="1"/>
        </w:numPr>
        <w:tabs>
          <w:tab w:val="left" w:pos="0"/>
        </w:tabs>
        <w:spacing w:after="0"/>
        <w:ind w:left="0" w:firstLine="710"/>
      </w:pPr>
      <w:r w:rsidRPr="008B445D">
        <w:t>п</w:t>
      </w:r>
      <w:r w:rsidR="006429B7">
        <w:t>ридбання папе</w:t>
      </w:r>
      <w:r w:rsidRPr="008B445D">
        <w:t>ру та канцтоварів – 11,0 тис.грн;</w:t>
      </w:r>
    </w:p>
    <w:p w:rsidR="003C584F" w:rsidRPr="008B445D" w:rsidRDefault="003C584F" w:rsidP="000650B0">
      <w:pPr>
        <w:pStyle w:val="ListParagraph2"/>
        <w:numPr>
          <w:ilvl w:val="0"/>
          <w:numId w:val="1"/>
        </w:numPr>
        <w:tabs>
          <w:tab w:val="left" w:pos="0"/>
        </w:tabs>
        <w:spacing w:after="0"/>
        <w:ind w:left="0" w:firstLine="710"/>
      </w:pPr>
      <w:r w:rsidRPr="008B445D">
        <w:t xml:space="preserve">оплату послуг (крім комунальних) - 14,0 тис.грн (послуги з обслуговування програмного забезпечення та підтримки програмного продукту «АІС Місцеві бюджети рівня розпорядника» - 3,76 тис.грн, програмне забезпечення МЕДОК – 3,5 тис.грн, поточний ремонт та обслуговування комп’ютерної техніки – 6,27 тис.грн, послуги з обробки даних та формування кваліфікованого сертифікату відкритого ключа – </w:t>
      </w:r>
      <w:r w:rsidR="006429B7">
        <w:t xml:space="preserve">                            </w:t>
      </w:r>
      <w:r w:rsidRPr="008B445D">
        <w:t xml:space="preserve">0,47 тис.грн); </w:t>
      </w:r>
    </w:p>
    <w:p w:rsidR="003C584F" w:rsidRPr="008B445D" w:rsidRDefault="003C584F" w:rsidP="000650B0">
      <w:pPr>
        <w:pStyle w:val="ListParagraph2"/>
        <w:numPr>
          <w:ilvl w:val="0"/>
          <w:numId w:val="1"/>
        </w:numPr>
        <w:tabs>
          <w:tab w:val="left" w:pos="0"/>
        </w:tabs>
        <w:spacing w:after="0"/>
        <w:ind w:left="0" w:firstLine="710"/>
      </w:pPr>
      <w:r w:rsidRPr="008B445D">
        <w:t>видатки на відрядження – 11,72 тис.грн;</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спеціальним фондом</w:t>
      </w:r>
      <w:r w:rsidRPr="008B445D">
        <w:rPr>
          <w:rFonts w:ascii="Times New Roman" w:hAnsi="Times New Roman"/>
          <w:i/>
          <w:sz w:val="24"/>
          <w:szCs w:val="24"/>
          <w:lang w:val="uk-UA"/>
        </w:rPr>
        <w:t xml:space="preserve"> касові видатки склали </w:t>
      </w:r>
      <w:r w:rsidRPr="008B445D">
        <w:rPr>
          <w:rFonts w:ascii="Times New Roman" w:hAnsi="Times New Roman"/>
          <w:b/>
          <w:i/>
          <w:sz w:val="24"/>
          <w:szCs w:val="24"/>
          <w:lang w:val="uk-UA"/>
        </w:rPr>
        <w:t>70,0 тис.грн</w:t>
      </w:r>
      <w:r w:rsidRPr="008B445D">
        <w:rPr>
          <w:rFonts w:ascii="Times New Roman" w:hAnsi="Times New Roman"/>
          <w:sz w:val="24"/>
          <w:szCs w:val="24"/>
          <w:lang w:val="uk-UA"/>
        </w:rPr>
        <w:t xml:space="preserve"> за рахунок власних надходжень за ККД 25020100 (отримання благодійної допомоги - електрична зарядна станція EcoFlow</w:t>
      </w:r>
      <w:r w:rsidRPr="008B445D">
        <w:rPr>
          <w:rFonts w:ascii="Times New Roman" w:hAnsi="Times New Roman"/>
          <w:sz w:val="24"/>
          <w:szCs w:val="24"/>
        </w:rPr>
        <w:t>).</w:t>
      </w:r>
      <w:r w:rsidRPr="008B445D">
        <w:rPr>
          <w:rFonts w:ascii="Times New Roman" w:hAnsi="Times New Roman"/>
          <w:sz w:val="24"/>
          <w:szCs w:val="24"/>
          <w:lang w:val="uk-UA"/>
        </w:rPr>
        <w:t xml:space="preserve"> </w:t>
      </w:r>
    </w:p>
    <w:p w:rsidR="003C584F" w:rsidRPr="008B445D" w:rsidRDefault="003C584F" w:rsidP="001149A4">
      <w:pPr>
        <w:tabs>
          <w:tab w:val="left" w:pos="0"/>
        </w:tabs>
        <w:spacing w:after="0" w:line="240" w:lineRule="auto"/>
        <w:ind w:firstLine="851"/>
        <w:jc w:val="both"/>
        <w:rPr>
          <w:rFonts w:ascii="Times New Roman" w:hAnsi="Times New Roman"/>
          <w:sz w:val="24"/>
          <w:szCs w:val="24"/>
          <w:lang w:val="uk-UA"/>
        </w:rPr>
      </w:pPr>
    </w:p>
    <w:p w:rsidR="004D44FA" w:rsidRPr="008B445D" w:rsidRDefault="004D44FA" w:rsidP="001149A4">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У 2025 році рішенням Новопільської сільської ради від 31.07.2025 №3138 «Про створення Служби у справах дітей Новопільської сільської ради та затвердження положення про Службу у справах дітей Новопільської сільської ради» було створено Службу у справах дітей Новопільської сільської ради. Штатна чисельність працівників складає 4,0 шт.од., фактично зайняті ставки – 4,0 од. Видатки на забезпечення її діяльності передбачені за бюджетною програмою</w:t>
      </w:r>
      <w:r w:rsidRPr="008B445D">
        <w:rPr>
          <w:rFonts w:ascii="Times New Roman" w:hAnsi="Times New Roman"/>
          <w:b/>
          <w:sz w:val="24"/>
          <w:szCs w:val="24"/>
          <w:lang w:val="uk-UA"/>
        </w:rPr>
        <w:t xml:space="preserve"> КПКВКМБ 0910160</w:t>
      </w:r>
      <w:r w:rsidRPr="008B445D">
        <w:rPr>
          <w:rFonts w:ascii="Times New Roman" w:hAnsi="Times New Roman"/>
          <w:sz w:val="24"/>
          <w:szCs w:val="24"/>
          <w:lang w:val="uk-UA"/>
        </w:rPr>
        <w:t xml:space="preserve"> </w:t>
      </w:r>
      <w:r w:rsidRPr="008B445D">
        <w:rPr>
          <w:rFonts w:ascii="Times New Roman" w:hAnsi="Times New Roman"/>
          <w:b/>
          <w:sz w:val="24"/>
          <w:szCs w:val="24"/>
          <w:lang w:val="uk-UA"/>
        </w:rPr>
        <w:t>«Керівництво і управління у відповідній сфері у містах (місті Києві), селищах, селах, територіальних громадах»</w:t>
      </w:r>
      <w:r w:rsidRPr="008B445D">
        <w:rPr>
          <w:rFonts w:ascii="Times New Roman" w:hAnsi="Times New Roman"/>
          <w:sz w:val="24"/>
          <w:szCs w:val="24"/>
          <w:lang w:val="uk-UA"/>
        </w:rPr>
        <w:t>. Головний розпорядник бюджетних коштів - Служба у справах дітей Новопільської сільської ради.</w:t>
      </w:r>
    </w:p>
    <w:p w:rsidR="003C584F" w:rsidRPr="008B445D" w:rsidRDefault="003C584F" w:rsidP="001149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звітний період склали </w:t>
      </w:r>
      <w:r w:rsidRPr="008B445D">
        <w:rPr>
          <w:rFonts w:ascii="Times New Roman" w:hAnsi="Times New Roman"/>
          <w:b/>
          <w:sz w:val="24"/>
          <w:szCs w:val="24"/>
          <w:lang w:val="uk-UA"/>
        </w:rPr>
        <w:t>636,9 тис.грн</w:t>
      </w:r>
      <w:r w:rsidRPr="008B445D">
        <w:rPr>
          <w:rFonts w:ascii="Times New Roman" w:hAnsi="Times New Roman"/>
          <w:sz w:val="24"/>
          <w:szCs w:val="24"/>
          <w:lang w:val="uk-UA"/>
        </w:rPr>
        <w:t xml:space="preserve">, що становить 99,9% виконання плану на рік (637,6 тис.грн), у т.ч.: </w:t>
      </w:r>
    </w:p>
    <w:p w:rsidR="003C584F" w:rsidRPr="008B445D" w:rsidRDefault="003C584F" w:rsidP="001149A4">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загальним фондом</w:t>
      </w:r>
      <w:r w:rsidRPr="008B445D">
        <w:rPr>
          <w:rFonts w:ascii="Times New Roman" w:hAnsi="Times New Roman"/>
          <w:i/>
          <w:sz w:val="24"/>
          <w:szCs w:val="24"/>
          <w:lang w:val="uk-UA"/>
        </w:rPr>
        <w:t xml:space="preserve"> видатки склали </w:t>
      </w:r>
      <w:r w:rsidRPr="008B445D">
        <w:rPr>
          <w:rFonts w:ascii="Times New Roman" w:hAnsi="Times New Roman"/>
          <w:b/>
          <w:i/>
          <w:sz w:val="24"/>
          <w:szCs w:val="24"/>
          <w:lang w:val="uk-UA"/>
        </w:rPr>
        <w:t>528,1 тис.грн</w:t>
      </w:r>
      <w:r w:rsidRPr="008B445D">
        <w:rPr>
          <w:rFonts w:ascii="Times New Roman" w:hAnsi="Times New Roman"/>
          <w:sz w:val="24"/>
          <w:szCs w:val="24"/>
          <w:lang w:val="uk-UA"/>
        </w:rPr>
        <w:t>, з них на:</w:t>
      </w:r>
    </w:p>
    <w:p w:rsidR="003C584F" w:rsidRPr="008B445D" w:rsidRDefault="003C584F" w:rsidP="005E7041">
      <w:pPr>
        <w:pStyle w:val="ListParagraph2"/>
        <w:numPr>
          <w:ilvl w:val="0"/>
          <w:numId w:val="1"/>
        </w:numPr>
        <w:tabs>
          <w:tab w:val="left" w:pos="0"/>
        </w:tabs>
        <w:spacing w:after="0"/>
        <w:ind w:left="0" w:firstLine="710"/>
      </w:pPr>
      <w:r w:rsidRPr="008B445D">
        <w:lastRenderedPageBreak/>
        <w:t>виплату заробітної плати з нарахуваннями – 498,4 тис.грн, або 100,0% від уточненого плану за звітний період;</w:t>
      </w:r>
    </w:p>
    <w:p w:rsidR="003C584F" w:rsidRPr="008B445D" w:rsidRDefault="003C584F" w:rsidP="005E7041">
      <w:pPr>
        <w:pStyle w:val="ListParagraph2"/>
        <w:numPr>
          <w:ilvl w:val="0"/>
          <w:numId w:val="1"/>
        </w:numPr>
        <w:tabs>
          <w:tab w:val="left" w:pos="0"/>
        </w:tabs>
        <w:spacing w:after="0"/>
        <w:ind w:left="0" w:firstLine="710"/>
      </w:pPr>
      <w:r w:rsidRPr="008B445D">
        <w:t xml:space="preserve">предмети, матеріали, обладнання та інвентар – 14,16 </w:t>
      </w:r>
      <w:r w:rsidR="008B445D">
        <w:t>тис.грн</w:t>
      </w:r>
      <w:r w:rsidR="006429B7">
        <w:t xml:space="preserve"> (придбання папе</w:t>
      </w:r>
      <w:r w:rsidRPr="008B445D">
        <w:t>ру, канцтоварів – 10,48 тис.грн, захищених носіїв особистих ключів – 3,68 тис.грн);</w:t>
      </w:r>
    </w:p>
    <w:p w:rsidR="003C584F" w:rsidRPr="008B445D" w:rsidRDefault="003C584F" w:rsidP="005E7041">
      <w:pPr>
        <w:pStyle w:val="ListParagraph2"/>
        <w:numPr>
          <w:ilvl w:val="0"/>
          <w:numId w:val="1"/>
        </w:numPr>
        <w:tabs>
          <w:tab w:val="left" w:pos="0"/>
        </w:tabs>
        <w:spacing w:after="0"/>
        <w:ind w:left="0" w:firstLine="710"/>
      </w:pPr>
      <w:r w:rsidRPr="008B445D">
        <w:t>оплату послуг (крім комунальних) - 13,13 тис.грн (послуги з обслуговування програмного забезпечення та підтримки програмного продукту «АІС Місцеві бюджети рівня розпорядника» - 3,76 тис.грн, інформаційно–консультативні послуги з супроводженням програмного забезпечення – 3,6 тис.грн, послуги з у сфері інформатизації – 0,7 тис.грн, поштові послуги – 0,57 тис.грн, ремонт та технічне обслуговування техніки – 4,5 тис.грн);</w:t>
      </w:r>
    </w:p>
    <w:p w:rsidR="003C584F" w:rsidRPr="008B445D" w:rsidRDefault="003C584F" w:rsidP="005E7041">
      <w:pPr>
        <w:pStyle w:val="ListParagraph2"/>
        <w:numPr>
          <w:ilvl w:val="0"/>
          <w:numId w:val="1"/>
        </w:numPr>
        <w:tabs>
          <w:tab w:val="left" w:pos="0"/>
        </w:tabs>
        <w:spacing w:after="0"/>
        <w:ind w:left="0" w:firstLine="710"/>
      </w:pPr>
      <w:r w:rsidRPr="008B445D">
        <w:t>видатки на відрядження – 11,72 тис.грн;</w:t>
      </w:r>
    </w:p>
    <w:p w:rsidR="003C584F" w:rsidRPr="008B445D" w:rsidRDefault="003C584F" w:rsidP="001149A4">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i/>
          <w:sz w:val="24"/>
          <w:szCs w:val="24"/>
          <w:u w:val="single"/>
          <w:lang w:val="uk-UA"/>
        </w:rPr>
        <w:t>за спеціальним фондом</w:t>
      </w:r>
      <w:r w:rsidRPr="008B445D">
        <w:rPr>
          <w:rFonts w:ascii="Times New Roman" w:hAnsi="Times New Roman"/>
          <w:i/>
          <w:sz w:val="24"/>
          <w:szCs w:val="24"/>
          <w:lang w:val="uk-UA"/>
        </w:rPr>
        <w:t xml:space="preserve"> касові видатки склали </w:t>
      </w:r>
      <w:r w:rsidRPr="008B445D">
        <w:rPr>
          <w:rFonts w:ascii="Times New Roman" w:hAnsi="Times New Roman"/>
          <w:b/>
          <w:i/>
          <w:sz w:val="24"/>
          <w:szCs w:val="24"/>
          <w:lang w:val="uk-UA"/>
        </w:rPr>
        <w:t>108,8 тис.грн</w:t>
      </w:r>
      <w:r w:rsidRPr="008B445D">
        <w:rPr>
          <w:rFonts w:ascii="Times New Roman" w:hAnsi="Times New Roman"/>
          <w:sz w:val="24"/>
          <w:szCs w:val="24"/>
          <w:lang w:val="uk-UA"/>
        </w:rPr>
        <w:t>, а саме:</w:t>
      </w:r>
    </w:p>
    <w:p w:rsidR="003C584F" w:rsidRPr="008B445D" w:rsidRDefault="003C584F" w:rsidP="001149A4">
      <w:pPr>
        <w:numPr>
          <w:ilvl w:val="0"/>
          <w:numId w:val="1"/>
        </w:numPr>
        <w:tabs>
          <w:tab w:val="left" w:pos="0"/>
        </w:tabs>
        <w:spacing w:after="0" w:line="240" w:lineRule="auto"/>
        <w:ind w:left="0" w:firstLine="550"/>
        <w:jc w:val="both"/>
        <w:rPr>
          <w:rFonts w:ascii="Times New Roman" w:hAnsi="Times New Roman"/>
          <w:sz w:val="24"/>
          <w:szCs w:val="24"/>
          <w:lang w:val="uk-UA"/>
        </w:rPr>
      </w:pPr>
      <w:r w:rsidRPr="008B445D">
        <w:rPr>
          <w:rFonts w:ascii="Times New Roman" w:hAnsi="Times New Roman"/>
          <w:sz w:val="24"/>
          <w:szCs w:val="24"/>
          <w:lang w:val="uk-UA"/>
        </w:rPr>
        <w:t>за рахунок бюджету розвитку – 45,0 тис.грн (придбання ноутбука – 32,85 тис.грн, БФП – 12,15 тис.грн);</w:t>
      </w:r>
    </w:p>
    <w:p w:rsidR="003C584F" w:rsidRPr="008B445D" w:rsidRDefault="003C584F" w:rsidP="001149A4">
      <w:pPr>
        <w:numPr>
          <w:ilvl w:val="0"/>
          <w:numId w:val="1"/>
        </w:numPr>
        <w:tabs>
          <w:tab w:val="left" w:pos="0"/>
        </w:tabs>
        <w:spacing w:after="0" w:line="240" w:lineRule="auto"/>
        <w:ind w:left="0" w:firstLine="550"/>
        <w:jc w:val="both"/>
        <w:rPr>
          <w:rFonts w:ascii="Times New Roman" w:hAnsi="Times New Roman"/>
          <w:sz w:val="24"/>
          <w:szCs w:val="24"/>
          <w:lang w:val="uk-UA"/>
        </w:rPr>
      </w:pPr>
      <w:r w:rsidRPr="008B445D">
        <w:rPr>
          <w:rFonts w:ascii="Times New Roman" w:hAnsi="Times New Roman"/>
          <w:sz w:val="24"/>
          <w:szCs w:val="24"/>
          <w:lang w:val="uk-UA"/>
        </w:rPr>
        <w:t>за рахунок власних надходжень за ККД 25020100 (благодійна допомога)</w:t>
      </w:r>
      <w:r w:rsidR="006429B7">
        <w:rPr>
          <w:rFonts w:ascii="Times New Roman" w:hAnsi="Times New Roman"/>
          <w:sz w:val="24"/>
          <w:szCs w:val="24"/>
          <w:lang w:val="uk-UA"/>
        </w:rPr>
        <w:t xml:space="preserve"> </w:t>
      </w:r>
      <w:r w:rsidRPr="008B445D">
        <w:rPr>
          <w:rFonts w:ascii="Times New Roman" w:hAnsi="Times New Roman"/>
          <w:sz w:val="24"/>
          <w:szCs w:val="24"/>
          <w:lang w:val="uk-UA"/>
        </w:rPr>
        <w:t xml:space="preserve">– </w:t>
      </w:r>
      <w:r w:rsidR="006429B7">
        <w:rPr>
          <w:rFonts w:ascii="Times New Roman" w:hAnsi="Times New Roman"/>
          <w:sz w:val="24"/>
          <w:szCs w:val="24"/>
          <w:lang w:val="uk-UA"/>
        </w:rPr>
        <w:t xml:space="preserve">                         </w:t>
      </w:r>
      <w:r w:rsidRPr="008B445D">
        <w:rPr>
          <w:rFonts w:ascii="Times New Roman" w:hAnsi="Times New Roman"/>
          <w:sz w:val="24"/>
          <w:szCs w:val="24"/>
          <w:lang w:val="uk-UA"/>
        </w:rPr>
        <w:t>63,777 тис.грн, у т.ч.:</w:t>
      </w:r>
    </w:p>
    <w:p w:rsidR="003C584F" w:rsidRPr="008B445D" w:rsidRDefault="003C584F" w:rsidP="001149A4">
      <w:p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КЕКВ 2110 «Предмети, матеріали, обладнання та інвентар» - 21,978 тис.грн (ліжко та ортопедичні матраци);</w:t>
      </w:r>
    </w:p>
    <w:p w:rsidR="003C584F" w:rsidRDefault="003C584F" w:rsidP="00272ECB">
      <w:p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 xml:space="preserve">КЕКВ 3110 «Придбання обладнання і предметів довгострокового користування» - </w:t>
      </w:r>
      <w:r w:rsidR="006429B7">
        <w:rPr>
          <w:rFonts w:ascii="Times New Roman" w:hAnsi="Times New Roman"/>
          <w:sz w:val="24"/>
          <w:szCs w:val="24"/>
          <w:lang w:val="uk-UA"/>
        </w:rPr>
        <w:t xml:space="preserve">                      </w:t>
      </w:r>
      <w:r w:rsidRPr="008B445D">
        <w:rPr>
          <w:rFonts w:ascii="Times New Roman" w:hAnsi="Times New Roman"/>
          <w:sz w:val="24"/>
          <w:szCs w:val="24"/>
          <w:lang w:val="uk-UA"/>
        </w:rPr>
        <w:t xml:space="preserve">41,799 тис.грн (ноутбук). </w:t>
      </w:r>
    </w:p>
    <w:p w:rsidR="006429B7" w:rsidRPr="008B445D" w:rsidRDefault="006429B7" w:rsidP="00272ECB">
      <w:pPr>
        <w:tabs>
          <w:tab w:val="left" w:pos="0"/>
        </w:tabs>
        <w:spacing w:after="0" w:line="240" w:lineRule="auto"/>
        <w:jc w:val="both"/>
        <w:rPr>
          <w:rFonts w:ascii="Times New Roman" w:hAnsi="Times New Roman"/>
          <w:sz w:val="24"/>
          <w:szCs w:val="24"/>
          <w:lang w:val="uk-UA"/>
        </w:rPr>
      </w:pPr>
    </w:p>
    <w:p w:rsidR="003C584F" w:rsidRPr="008B445D" w:rsidRDefault="003C584F" w:rsidP="00B96394">
      <w:pPr>
        <w:jc w:val="center"/>
        <w:rPr>
          <w:rFonts w:ascii="Times New Roman" w:hAnsi="Times New Roman"/>
          <w:b/>
          <w:sz w:val="24"/>
          <w:szCs w:val="24"/>
          <w:lang w:val="uk-UA"/>
        </w:rPr>
      </w:pPr>
      <w:r w:rsidRPr="008B445D">
        <w:rPr>
          <w:rFonts w:ascii="Times New Roman" w:hAnsi="Times New Roman"/>
          <w:b/>
          <w:sz w:val="24"/>
          <w:szCs w:val="24"/>
          <w:lang w:val="uk-UA"/>
        </w:rPr>
        <w:t>Галузь «Освіта»</w:t>
      </w:r>
    </w:p>
    <w:p w:rsidR="000C3F18" w:rsidRPr="008B445D" w:rsidRDefault="006429B7" w:rsidP="000C3F18">
      <w:pPr>
        <w:pStyle w:val="a9"/>
        <w:tabs>
          <w:tab w:val="left" w:pos="142"/>
        </w:tabs>
        <w:spacing w:after="0"/>
        <w:ind w:left="-142" w:firstLine="142"/>
        <w:jc w:val="both"/>
        <w:rPr>
          <w:rFonts w:ascii="Times New Roman" w:hAnsi="Times New Roman"/>
          <w:bCs/>
          <w:iCs/>
          <w:sz w:val="24"/>
          <w:szCs w:val="24"/>
          <w:lang w:val="uk-UA"/>
        </w:rPr>
      </w:pPr>
      <w:r>
        <w:rPr>
          <w:rFonts w:ascii="Times New Roman" w:hAnsi="Times New Roman"/>
          <w:bCs/>
          <w:iCs/>
          <w:sz w:val="24"/>
          <w:szCs w:val="24"/>
          <w:lang w:val="uk-UA"/>
        </w:rPr>
        <w:tab/>
      </w:r>
      <w:r w:rsidR="000C3F18" w:rsidRPr="008B445D">
        <w:rPr>
          <w:rFonts w:ascii="Times New Roman" w:hAnsi="Times New Roman"/>
          <w:bCs/>
          <w:iCs/>
          <w:sz w:val="24"/>
          <w:szCs w:val="24"/>
          <w:lang w:val="uk-UA"/>
        </w:rPr>
        <w:t>У період дії воєнного стану перед системою освіти постали нові виклики, пов’язані із забезпеченням неперервності освітнього процесу, спроможністю закладів освіти всіх рівнів гарантувати якість і сталість здобуття освіти в умовах воєнного стану, а також необхідністю розвитку дистанційної та змішаної форми навчання.</w:t>
      </w:r>
    </w:p>
    <w:p w:rsidR="000C3F18" w:rsidRPr="008B445D" w:rsidRDefault="006429B7" w:rsidP="000C3F18">
      <w:pPr>
        <w:pStyle w:val="a9"/>
        <w:tabs>
          <w:tab w:val="left" w:pos="142"/>
        </w:tabs>
        <w:spacing w:after="0"/>
        <w:ind w:left="-142" w:firstLine="142"/>
        <w:jc w:val="both"/>
        <w:rPr>
          <w:rFonts w:ascii="Times New Roman" w:hAnsi="Times New Roman"/>
          <w:bCs/>
          <w:iCs/>
          <w:sz w:val="24"/>
          <w:szCs w:val="24"/>
        </w:rPr>
      </w:pPr>
      <w:r>
        <w:rPr>
          <w:rFonts w:ascii="Times New Roman" w:hAnsi="Times New Roman"/>
          <w:bCs/>
          <w:iCs/>
          <w:sz w:val="24"/>
          <w:szCs w:val="24"/>
          <w:lang w:val="uk-UA"/>
        </w:rPr>
        <w:tab/>
      </w:r>
      <w:r w:rsidR="000C3F18" w:rsidRPr="008B445D">
        <w:rPr>
          <w:rFonts w:ascii="Times New Roman" w:hAnsi="Times New Roman"/>
          <w:bCs/>
          <w:iCs/>
          <w:sz w:val="24"/>
          <w:szCs w:val="24"/>
        </w:rPr>
        <w:t xml:space="preserve">Станом на </w:t>
      </w:r>
      <w:r w:rsidR="000C3F18" w:rsidRPr="008B445D">
        <w:rPr>
          <w:rFonts w:ascii="Times New Roman" w:hAnsi="Times New Roman"/>
          <w:bCs/>
          <w:iCs/>
          <w:sz w:val="24"/>
          <w:szCs w:val="24"/>
          <w:lang w:val="uk-UA"/>
        </w:rPr>
        <w:t xml:space="preserve">01.01.2025 </w:t>
      </w:r>
      <w:r w:rsidR="000C3F18" w:rsidRPr="008B445D">
        <w:rPr>
          <w:rFonts w:ascii="Times New Roman" w:hAnsi="Times New Roman"/>
          <w:bCs/>
          <w:iCs/>
          <w:sz w:val="24"/>
          <w:szCs w:val="24"/>
        </w:rPr>
        <w:t>року кількість дітей віком від 0 до 18 років, зареєстрованих на території</w:t>
      </w:r>
      <w:r w:rsidR="000C3F18" w:rsidRPr="008B445D">
        <w:rPr>
          <w:rFonts w:ascii="Times New Roman" w:hAnsi="Times New Roman"/>
          <w:bCs/>
          <w:iCs/>
          <w:sz w:val="24"/>
          <w:szCs w:val="24"/>
          <w:lang w:val="uk-UA"/>
        </w:rPr>
        <w:t xml:space="preserve"> Новопільської сільської </w:t>
      </w:r>
      <w:r w:rsidR="000C3F18" w:rsidRPr="008B445D">
        <w:rPr>
          <w:rFonts w:ascii="Times New Roman" w:hAnsi="Times New Roman"/>
          <w:bCs/>
          <w:iCs/>
          <w:sz w:val="24"/>
          <w:szCs w:val="24"/>
        </w:rPr>
        <w:t>територіальної громади, становила</w:t>
      </w:r>
      <w:r w:rsidR="000C3F18" w:rsidRPr="008B445D">
        <w:rPr>
          <w:rFonts w:ascii="Times New Roman" w:hAnsi="Times New Roman"/>
          <w:bCs/>
          <w:iCs/>
          <w:sz w:val="24"/>
          <w:szCs w:val="24"/>
          <w:lang w:val="uk-UA"/>
        </w:rPr>
        <w:t xml:space="preserve"> 3018</w:t>
      </w:r>
      <w:r w:rsidR="000C3F18" w:rsidRPr="008B445D">
        <w:rPr>
          <w:rFonts w:ascii="Times New Roman" w:hAnsi="Times New Roman"/>
          <w:bCs/>
          <w:iCs/>
          <w:sz w:val="24"/>
          <w:szCs w:val="24"/>
        </w:rPr>
        <w:t xml:space="preserve"> ос</w:t>
      </w:r>
      <w:r>
        <w:rPr>
          <w:rFonts w:ascii="Times New Roman" w:hAnsi="Times New Roman"/>
          <w:bCs/>
          <w:iCs/>
          <w:sz w:val="24"/>
          <w:szCs w:val="24"/>
          <w:lang w:val="uk-UA"/>
        </w:rPr>
        <w:t>іб</w:t>
      </w:r>
      <w:r w:rsidR="000C3F18" w:rsidRPr="008B445D">
        <w:rPr>
          <w:rFonts w:ascii="Times New Roman" w:hAnsi="Times New Roman"/>
          <w:bCs/>
          <w:iCs/>
          <w:sz w:val="24"/>
          <w:szCs w:val="24"/>
        </w:rPr>
        <w:t xml:space="preserve">, а станом на </w:t>
      </w:r>
      <w:r w:rsidR="000C3F18" w:rsidRPr="008B445D">
        <w:rPr>
          <w:rFonts w:ascii="Times New Roman" w:hAnsi="Times New Roman"/>
          <w:bCs/>
          <w:iCs/>
          <w:sz w:val="24"/>
          <w:szCs w:val="24"/>
          <w:lang w:val="uk-UA"/>
        </w:rPr>
        <w:t>31.12.</w:t>
      </w:r>
      <w:r w:rsidR="000C3F18" w:rsidRPr="008B445D">
        <w:rPr>
          <w:rFonts w:ascii="Times New Roman" w:hAnsi="Times New Roman"/>
          <w:bCs/>
          <w:iCs/>
          <w:sz w:val="24"/>
          <w:szCs w:val="24"/>
        </w:rPr>
        <w:t xml:space="preserve">2025 року — </w:t>
      </w:r>
      <w:r w:rsidR="000C3F18" w:rsidRPr="008B445D">
        <w:rPr>
          <w:rFonts w:ascii="Times New Roman" w:hAnsi="Times New Roman"/>
          <w:bCs/>
          <w:iCs/>
          <w:sz w:val="24"/>
          <w:szCs w:val="24"/>
          <w:lang w:val="uk-UA"/>
        </w:rPr>
        <w:t xml:space="preserve">2887 </w:t>
      </w:r>
      <w:r w:rsidR="000C3F18" w:rsidRPr="008B445D">
        <w:rPr>
          <w:rFonts w:ascii="Times New Roman" w:hAnsi="Times New Roman"/>
          <w:bCs/>
          <w:iCs/>
          <w:sz w:val="24"/>
          <w:szCs w:val="24"/>
        </w:rPr>
        <w:t>ос</w:t>
      </w:r>
      <w:r>
        <w:rPr>
          <w:rFonts w:ascii="Times New Roman" w:hAnsi="Times New Roman"/>
          <w:bCs/>
          <w:iCs/>
          <w:sz w:val="24"/>
          <w:szCs w:val="24"/>
          <w:lang w:val="uk-UA"/>
        </w:rPr>
        <w:t>іб</w:t>
      </w:r>
      <w:r w:rsidR="000C3F18" w:rsidRPr="008B445D">
        <w:rPr>
          <w:rFonts w:ascii="Times New Roman" w:hAnsi="Times New Roman"/>
          <w:bCs/>
          <w:iCs/>
          <w:sz w:val="24"/>
          <w:szCs w:val="24"/>
        </w:rPr>
        <w:t>.</w:t>
      </w:r>
    </w:p>
    <w:p w:rsidR="000C3F18" w:rsidRPr="008B445D" w:rsidRDefault="000C3F18" w:rsidP="000C3F18">
      <w:pPr>
        <w:pStyle w:val="ab"/>
        <w:spacing w:after="0"/>
        <w:ind w:left="0" w:firstLine="851"/>
        <w:jc w:val="both"/>
        <w:rPr>
          <w:rFonts w:ascii="Times New Roman" w:hAnsi="Times New Roman"/>
          <w:sz w:val="24"/>
          <w:szCs w:val="24"/>
        </w:rPr>
      </w:pPr>
      <w:r w:rsidRPr="008B445D">
        <w:rPr>
          <w:rFonts w:ascii="Times New Roman" w:hAnsi="Times New Roman"/>
          <w:sz w:val="24"/>
          <w:szCs w:val="24"/>
        </w:rPr>
        <w:t xml:space="preserve">Реалізація освітніх послуг у 2025 році здійснювалась через </w:t>
      </w:r>
      <w:r w:rsidRPr="008B445D">
        <w:rPr>
          <w:rFonts w:ascii="Times New Roman" w:hAnsi="Times New Roman"/>
          <w:sz w:val="24"/>
          <w:szCs w:val="24"/>
          <w:lang w:val="uk-UA"/>
        </w:rPr>
        <w:t xml:space="preserve">наявну </w:t>
      </w:r>
      <w:r w:rsidRPr="008B445D">
        <w:rPr>
          <w:rFonts w:ascii="Times New Roman" w:hAnsi="Times New Roman"/>
          <w:sz w:val="24"/>
          <w:szCs w:val="24"/>
        </w:rPr>
        <w:t xml:space="preserve">мережу освітніх закладів, а саме: </w:t>
      </w:r>
    </w:p>
    <w:p w:rsidR="000C3F18" w:rsidRPr="008B445D" w:rsidRDefault="000C3F18" w:rsidP="000C3F18">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7 дошкільних закладів зі штатною чисельністю 119,5 шт</w:t>
      </w:r>
      <w:proofErr w:type="gramStart"/>
      <w:r w:rsidRPr="008B445D">
        <w:rPr>
          <w:rFonts w:ascii="Times New Roman" w:hAnsi="Times New Roman"/>
          <w:sz w:val="24"/>
          <w:szCs w:val="24"/>
        </w:rPr>
        <w:t>.о</w:t>
      </w:r>
      <w:proofErr w:type="gramEnd"/>
      <w:r w:rsidRPr="008B445D">
        <w:rPr>
          <w:rFonts w:ascii="Times New Roman" w:hAnsi="Times New Roman"/>
          <w:sz w:val="24"/>
          <w:szCs w:val="24"/>
        </w:rPr>
        <w:t>д</w:t>
      </w:r>
      <w:r w:rsidRPr="008B445D">
        <w:rPr>
          <w:rFonts w:ascii="Times New Roman" w:hAnsi="Times New Roman"/>
          <w:sz w:val="24"/>
          <w:szCs w:val="24"/>
          <w:lang w:val="uk-UA"/>
        </w:rPr>
        <w:t>, із них</w:t>
      </w:r>
      <w:r w:rsidR="006429B7">
        <w:rPr>
          <w:rFonts w:ascii="Times New Roman" w:hAnsi="Times New Roman"/>
          <w:sz w:val="24"/>
          <w:szCs w:val="24"/>
          <w:lang w:val="uk-UA"/>
        </w:rPr>
        <w:t>:</w:t>
      </w:r>
      <w:r w:rsidRPr="008B445D">
        <w:rPr>
          <w:rFonts w:ascii="Times New Roman" w:hAnsi="Times New Roman"/>
          <w:sz w:val="24"/>
          <w:szCs w:val="24"/>
          <w:lang w:val="uk-UA"/>
        </w:rPr>
        <w:t xml:space="preserve"> кількість педагогічних працівників </w:t>
      </w:r>
      <w:r w:rsidR="006429B7">
        <w:rPr>
          <w:rFonts w:ascii="Times New Roman" w:hAnsi="Times New Roman"/>
          <w:sz w:val="24"/>
          <w:szCs w:val="24"/>
          <w:lang w:val="uk-UA"/>
        </w:rPr>
        <w:t xml:space="preserve">- </w:t>
      </w:r>
      <w:r w:rsidRPr="008B445D">
        <w:rPr>
          <w:rFonts w:ascii="Times New Roman" w:hAnsi="Times New Roman"/>
          <w:sz w:val="24"/>
          <w:szCs w:val="24"/>
          <w:lang w:val="uk-UA"/>
        </w:rPr>
        <w:t xml:space="preserve">54,35 шт.од., кількість технічних працівників </w:t>
      </w:r>
      <w:r w:rsidR="006429B7">
        <w:rPr>
          <w:rFonts w:ascii="Times New Roman" w:hAnsi="Times New Roman"/>
          <w:sz w:val="24"/>
          <w:szCs w:val="24"/>
          <w:lang w:val="uk-UA"/>
        </w:rPr>
        <w:t xml:space="preserve">- </w:t>
      </w:r>
      <w:r w:rsidRPr="008B445D">
        <w:rPr>
          <w:rFonts w:ascii="Times New Roman" w:hAnsi="Times New Roman"/>
          <w:sz w:val="24"/>
          <w:szCs w:val="24"/>
          <w:lang w:val="uk-UA"/>
        </w:rPr>
        <w:t>65,15 шт.од.</w:t>
      </w:r>
      <w:r w:rsidRPr="008B445D">
        <w:rPr>
          <w:rFonts w:ascii="Times New Roman" w:hAnsi="Times New Roman"/>
          <w:sz w:val="24"/>
          <w:szCs w:val="24"/>
        </w:rPr>
        <w:t xml:space="preserve"> (кількість дітей на 01.01.2026 складає 262 дітей та 18 груп)</w:t>
      </w:r>
      <w:r w:rsidRPr="008B445D">
        <w:rPr>
          <w:rFonts w:ascii="Times New Roman" w:hAnsi="Times New Roman"/>
          <w:sz w:val="24"/>
          <w:szCs w:val="24"/>
          <w:lang w:val="uk-UA"/>
        </w:rPr>
        <w:t>. Середня наповненість груп становила 14 вихованців</w:t>
      </w:r>
      <w:r w:rsidRPr="008B445D">
        <w:rPr>
          <w:rFonts w:ascii="Times New Roman" w:hAnsi="Times New Roman"/>
          <w:sz w:val="24"/>
          <w:szCs w:val="24"/>
        </w:rPr>
        <w:t>;</w:t>
      </w:r>
    </w:p>
    <w:p w:rsidR="000C3F18" w:rsidRPr="008B445D" w:rsidRDefault="000C3F18" w:rsidP="000C3F18">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5 закладів загальної середньої освіти зі штатною чисельністю 31</w:t>
      </w:r>
      <w:r w:rsidRPr="008B445D">
        <w:rPr>
          <w:rFonts w:ascii="Times New Roman" w:hAnsi="Times New Roman"/>
          <w:sz w:val="24"/>
          <w:szCs w:val="24"/>
          <w:lang w:val="uk-UA"/>
        </w:rPr>
        <w:t>1</w:t>
      </w:r>
      <w:r w:rsidRPr="008B445D">
        <w:rPr>
          <w:rFonts w:ascii="Times New Roman" w:hAnsi="Times New Roman"/>
          <w:sz w:val="24"/>
          <w:szCs w:val="24"/>
        </w:rPr>
        <w:t>,</w:t>
      </w:r>
      <w:r w:rsidRPr="008B445D">
        <w:rPr>
          <w:rFonts w:ascii="Times New Roman" w:hAnsi="Times New Roman"/>
          <w:sz w:val="24"/>
          <w:szCs w:val="24"/>
          <w:lang w:val="uk-UA"/>
        </w:rPr>
        <w:t>75</w:t>
      </w:r>
      <w:r w:rsidRPr="008B445D">
        <w:rPr>
          <w:rFonts w:ascii="Times New Roman" w:hAnsi="Times New Roman"/>
          <w:sz w:val="24"/>
          <w:szCs w:val="24"/>
        </w:rPr>
        <w:t xml:space="preserve"> шт</w:t>
      </w:r>
      <w:proofErr w:type="gramStart"/>
      <w:r w:rsidRPr="008B445D">
        <w:rPr>
          <w:rFonts w:ascii="Times New Roman" w:hAnsi="Times New Roman"/>
          <w:sz w:val="24"/>
          <w:szCs w:val="24"/>
        </w:rPr>
        <w:t>.о</w:t>
      </w:r>
      <w:proofErr w:type="gramEnd"/>
      <w:r w:rsidRPr="008B445D">
        <w:rPr>
          <w:rFonts w:ascii="Times New Roman" w:hAnsi="Times New Roman"/>
          <w:sz w:val="24"/>
          <w:szCs w:val="24"/>
        </w:rPr>
        <w:t>д</w:t>
      </w:r>
      <w:r w:rsidRPr="008B445D">
        <w:rPr>
          <w:rFonts w:ascii="Times New Roman" w:hAnsi="Times New Roman"/>
          <w:sz w:val="24"/>
          <w:szCs w:val="24"/>
          <w:lang w:val="uk-UA"/>
        </w:rPr>
        <w:t xml:space="preserve">, із них кількість педагогічних працівників </w:t>
      </w:r>
      <w:r w:rsidR="006429B7">
        <w:rPr>
          <w:rFonts w:ascii="Times New Roman" w:hAnsi="Times New Roman"/>
          <w:sz w:val="24"/>
          <w:szCs w:val="24"/>
          <w:lang w:val="uk-UA"/>
        </w:rPr>
        <w:t xml:space="preserve">- </w:t>
      </w:r>
      <w:r w:rsidRPr="008B445D">
        <w:rPr>
          <w:rFonts w:ascii="Times New Roman" w:hAnsi="Times New Roman"/>
          <w:sz w:val="24"/>
          <w:szCs w:val="24"/>
          <w:lang w:val="uk-UA"/>
        </w:rPr>
        <w:t xml:space="preserve">197,0 шт.од., кількість технічних працівників </w:t>
      </w:r>
      <w:r w:rsidR="006429B7">
        <w:rPr>
          <w:rFonts w:ascii="Times New Roman" w:hAnsi="Times New Roman"/>
          <w:sz w:val="24"/>
          <w:szCs w:val="24"/>
          <w:lang w:val="uk-UA"/>
        </w:rPr>
        <w:t xml:space="preserve">- </w:t>
      </w:r>
      <w:r w:rsidRPr="008B445D">
        <w:rPr>
          <w:rFonts w:ascii="Times New Roman" w:hAnsi="Times New Roman"/>
          <w:sz w:val="24"/>
          <w:szCs w:val="24"/>
          <w:lang w:val="uk-UA"/>
        </w:rPr>
        <w:t>114,75 шт.од.</w:t>
      </w:r>
      <w:r w:rsidRPr="008B445D">
        <w:rPr>
          <w:rFonts w:ascii="Times New Roman" w:hAnsi="Times New Roman"/>
          <w:sz w:val="24"/>
          <w:szCs w:val="24"/>
        </w:rPr>
        <w:t xml:space="preserve"> (кількість учнів на 01.01.2026 складає 1251 дітей та 80 класів)</w:t>
      </w:r>
      <w:r w:rsidRPr="008B445D">
        <w:rPr>
          <w:rFonts w:ascii="Times New Roman" w:hAnsi="Times New Roman"/>
          <w:sz w:val="24"/>
          <w:szCs w:val="24"/>
          <w:lang w:val="uk-UA"/>
        </w:rPr>
        <w:t>. Середня наповненість класів становила 15 учнів</w:t>
      </w:r>
      <w:r w:rsidRPr="008B445D">
        <w:rPr>
          <w:rFonts w:ascii="Times New Roman" w:hAnsi="Times New Roman"/>
          <w:sz w:val="24"/>
          <w:szCs w:val="24"/>
        </w:rPr>
        <w:t>;</w:t>
      </w:r>
    </w:p>
    <w:p w:rsidR="000C3F18" w:rsidRPr="008B445D" w:rsidRDefault="000C3F18" w:rsidP="000C3F18">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Комунальний заклад позашкільної освіти “Клуб художньої творчості дітей, юнацтва та молоді “Гармонія” зі штатною чисельністю 3,33 шт.од;</w:t>
      </w:r>
    </w:p>
    <w:p w:rsidR="000C3F18" w:rsidRPr="008B445D" w:rsidRDefault="000C3F18" w:rsidP="000C3F18">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Централізована бухгалтерія управління освіти, культури, молоді та спорту зі штатною чисельністю 19,5 шт.од;</w:t>
      </w:r>
    </w:p>
    <w:p w:rsidR="000C3F18" w:rsidRPr="008B445D" w:rsidRDefault="000C3F18" w:rsidP="000C3F18">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Центр професійного розвитку педагогічних працівників зі штатною чисельністю 4 шт.од.</w:t>
      </w:r>
    </w:p>
    <w:p w:rsidR="000C3F18" w:rsidRPr="008B445D" w:rsidRDefault="000C3F18" w:rsidP="000C3F18">
      <w:pPr>
        <w:pStyle w:val="ab"/>
        <w:spacing w:after="0" w:line="240" w:lineRule="auto"/>
        <w:ind w:left="0" w:firstLine="851"/>
        <w:jc w:val="both"/>
        <w:rPr>
          <w:rFonts w:ascii="Times New Roman" w:hAnsi="Times New Roman"/>
          <w:sz w:val="24"/>
          <w:szCs w:val="24"/>
        </w:rPr>
      </w:pPr>
      <w:r w:rsidRPr="008B445D">
        <w:rPr>
          <w:rFonts w:ascii="Times New Roman" w:hAnsi="Times New Roman"/>
          <w:sz w:val="24"/>
          <w:szCs w:val="24"/>
          <w:shd w:val="clear" w:color="auto" w:fill="FFFFFF"/>
          <w:lang w:val="uk-UA"/>
        </w:rPr>
        <w:t>У 2025 році б</w:t>
      </w:r>
      <w:r w:rsidR="006429B7">
        <w:rPr>
          <w:rFonts w:ascii="Times New Roman" w:hAnsi="Times New Roman"/>
          <w:sz w:val="24"/>
          <w:szCs w:val="24"/>
          <w:shd w:val="clear" w:color="auto" w:fill="FFFFFF"/>
        </w:rPr>
        <w:t>юджетні призначення на захище</w:t>
      </w:r>
      <w:r w:rsidRPr="008B445D">
        <w:rPr>
          <w:rFonts w:ascii="Times New Roman" w:hAnsi="Times New Roman"/>
          <w:sz w:val="24"/>
          <w:szCs w:val="24"/>
          <w:shd w:val="clear" w:color="auto" w:fill="FFFFFF"/>
        </w:rPr>
        <w:t>ні статті видатків були забезпечені в повному обсязі, що дало змогу повністю забезпечити виплату заробітної плати працівникам галузі, уникнути заборгованості із оплати комунальних послуг та енергоносіїв.</w:t>
      </w:r>
    </w:p>
    <w:p w:rsidR="00A31D1F" w:rsidRPr="00A31D1F" w:rsidRDefault="00A31D1F" w:rsidP="00A31D1F">
      <w:pPr>
        <w:ind w:firstLine="851"/>
        <w:jc w:val="both"/>
        <w:rPr>
          <w:rFonts w:ascii="Times New Roman" w:hAnsi="Times New Roman"/>
          <w:sz w:val="24"/>
          <w:szCs w:val="24"/>
          <w:lang w:val="uk-UA"/>
        </w:rPr>
      </w:pPr>
      <w:r w:rsidRPr="00A31D1F">
        <w:rPr>
          <w:rFonts w:ascii="Times New Roman" w:hAnsi="Times New Roman"/>
          <w:sz w:val="24"/>
          <w:szCs w:val="24"/>
          <w:lang w:val="uk-UA"/>
        </w:rPr>
        <w:t>Рішенням сесії Новопільської сільської ради від 16.12.2024</w:t>
      </w:r>
      <w:r>
        <w:rPr>
          <w:rFonts w:ascii="Times New Roman" w:hAnsi="Times New Roman"/>
          <w:sz w:val="24"/>
          <w:szCs w:val="24"/>
          <w:lang w:val="uk-UA"/>
        </w:rPr>
        <w:t xml:space="preserve"> </w:t>
      </w:r>
      <w:r w:rsidRPr="00A31D1F">
        <w:rPr>
          <w:rFonts w:ascii="Times New Roman" w:hAnsi="Times New Roman"/>
          <w:sz w:val="24"/>
          <w:szCs w:val="24"/>
          <w:lang w:val="uk-UA"/>
        </w:rPr>
        <w:t xml:space="preserve">№2703-XLV/VIII «Про бюджет Новопільської сільської територіальної громади на 2025 рік» (з урахуванням </w:t>
      </w:r>
      <w:r w:rsidRPr="00A31D1F">
        <w:rPr>
          <w:rFonts w:ascii="Times New Roman" w:hAnsi="Times New Roman"/>
          <w:sz w:val="24"/>
          <w:szCs w:val="24"/>
          <w:lang w:val="uk-UA"/>
        </w:rPr>
        <w:lastRenderedPageBreak/>
        <w:t xml:space="preserve">внесених змін) затверджено видатки на утримання установ освіти Новопільської сільської територіальної громади в загальному обсязі – </w:t>
      </w:r>
      <w:r w:rsidRPr="00A31D1F">
        <w:rPr>
          <w:rFonts w:ascii="Times New Roman" w:hAnsi="Times New Roman"/>
          <w:b/>
          <w:sz w:val="24"/>
          <w:szCs w:val="24"/>
          <w:u w:val="single"/>
          <w:lang w:val="uk-UA"/>
        </w:rPr>
        <w:t>131 660,38 тис.грн</w:t>
      </w:r>
      <w:r w:rsidRPr="00A31D1F">
        <w:rPr>
          <w:rFonts w:ascii="Times New Roman" w:hAnsi="Times New Roman"/>
          <w:sz w:val="24"/>
          <w:szCs w:val="24"/>
          <w:lang w:val="uk-UA"/>
        </w:rPr>
        <w:t xml:space="preserve"> (загальний фонд – 118 931,67 тис.грн, спеціальний фонд – 12 728,71 тис.грн), а саме:</w:t>
      </w:r>
    </w:p>
    <w:p w:rsidR="00A31D1F" w:rsidRPr="00A31D1F" w:rsidRDefault="00A31D1F" w:rsidP="00A31D1F">
      <w:pPr>
        <w:spacing w:after="0" w:line="240" w:lineRule="auto"/>
        <w:ind w:firstLine="851"/>
        <w:jc w:val="both"/>
        <w:rPr>
          <w:rFonts w:ascii="Times New Roman" w:hAnsi="Times New Roman"/>
          <w:sz w:val="24"/>
          <w:szCs w:val="24"/>
          <w:lang w:val="uk-UA"/>
        </w:rPr>
      </w:pPr>
      <w:r w:rsidRPr="00A31D1F">
        <w:rPr>
          <w:rFonts w:ascii="Times New Roman" w:hAnsi="Times New Roman"/>
          <w:b/>
          <w:sz w:val="24"/>
          <w:szCs w:val="24"/>
          <w:lang w:val="uk-UA"/>
        </w:rPr>
        <w:t xml:space="preserve"> </w:t>
      </w:r>
      <w:r w:rsidRPr="00A31D1F">
        <w:rPr>
          <w:rFonts w:ascii="Times New Roman" w:hAnsi="Times New Roman"/>
          <w:b/>
          <w:sz w:val="24"/>
          <w:szCs w:val="24"/>
          <w:u w:val="single"/>
          <w:lang w:val="uk-UA"/>
        </w:rPr>
        <w:t>за рахунок коштів місцевого бюджету</w:t>
      </w:r>
      <w:r w:rsidRPr="00A31D1F">
        <w:rPr>
          <w:rFonts w:ascii="Times New Roman" w:hAnsi="Times New Roman"/>
          <w:sz w:val="24"/>
          <w:szCs w:val="24"/>
          <w:lang w:val="uk-UA"/>
        </w:rPr>
        <w:t xml:space="preserve">, в обсязі – </w:t>
      </w:r>
      <w:r w:rsidRPr="00A31D1F">
        <w:rPr>
          <w:rFonts w:ascii="Times New Roman" w:hAnsi="Times New Roman"/>
          <w:b/>
          <w:sz w:val="24"/>
          <w:szCs w:val="24"/>
          <w:lang w:val="uk-UA"/>
        </w:rPr>
        <w:t>76 446,78 тис.грн</w:t>
      </w:r>
      <w:r w:rsidRPr="00A31D1F">
        <w:rPr>
          <w:rFonts w:ascii="Times New Roman" w:hAnsi="Times New Roman"/>
          <w:sz w:val="24"/>
          <w:szCs w:val="24"/>
          <w:lang w:val="uk-UA"/>
        </w:rPr>
        <w:t>, в т. ч. по загальному фонду – 65 745,56 тис.грн, по спеціальному фонду – 10 701,22 тис.грн (в т.ч.:  за рахунок передачі коштів із загального фонду до спеціального – 1 333,24 тис.грн., плата за послуги бюджетних установ – 200,0 тис.грн., інші джерела власних надходжень бюджетних установ – 9 167,98 тис.грн).</w:t>
      </w:r>
    </w:p>
    <w:p w:rsidR="00A31D1F" w:rsidRPr="00A31D1F" w:rsidRDefault="00A31D1F" w:rsidP="00A31D1F">
      <w:pPr>
        <w:spacing w:after="0" w:line="240" w:lineRule="auto"/>
        <w:ind w:firstLine="851"/>
        <w:jc w:val="both"/>
        <w:rPr>
          <w:rFonts w:ascii="Times New Roman" w:hAnsi="Times New Roman"/>
          <w:sz w:val="24"/>
          <w:szCs w:val="24"/>
          <w:lang w:val="uk-UA"/>
        </w:rPr>
      </w:pPr>
      <w:r w:rsidRPr="00A31D1F">
        <w:rPr>
          <w:rFonts w:ascii="Times New Roman" w:hAnsi="Times New Roman"/>
          <w:b/>
          <w:sz w:val="24"/>
          <w:szCs w:val="24"/>
          <w:u w:val="single"/>
          <w:lang w:val="uk-UA"/>
        </w:rPr>
        <w:t xml:space="preserve">за рахунок коштів субвенції з державного бюджету місцевим бюджетам, </w:t>
      </w:r>
      <w:r w:rsidRPr="00A31D1F">
        <w:rPr>
          <w:rFonts w:ascii="Times New Roman" w:hAnsi="Times New Roman"/>
          <w:sz w:val="24"/>
          <w:szCs w:val="24"/>
          <w:lang w:val="uk-UA"/>
        </w:rPr>
        <w:t xml:space="preserve">в обсязі – </w:t>
      </w:r>
      <w:r w:rsidRPr="00A31D1F">
        <w:rPr>
          <w:rFonts w:ascii="Times New Roman" w:hAnsi="Times New Roman"/>
          <w:b/>
          <w:sz w:val="24"/>
          <w:szCs w:val="24"/>
          <w:lang w:val="uk-UA"/>
        </w:rPr>
        <w:t>55 213,6 тис.грн,</w:t>
      </w:r>
      <w:r w:rsidRPr="00A31D1F">
        <w:rPr>
          <w:rFonts w:ascii="Times New Roman" w:hAnsi="Times New Roman"/>
          <w:sz w:val="24"/>
          <w:szCs w:val="24"/>
          <w:lang w:val="uk-UA"/>
        </w:rPr>
        <w:t xml:space="preserve"> в т.ч.: загальний фонд – 53 186,11 тис.грн, спеціальний фонд – 2 027,49 тис.грн (освітня субвенція з державного бюджету – 47 118,4 тис.грн, субвенція з державного бюджету НУШ – 760,81 тис.грн, субвенція на надання державної підтримки особам з особливими освітніми потребами – 161,5 тис.грн, субвенція на здійснення доплат педагогічним працівникам ЗЗСО – 4 270,2 тис.грн, субвенція з державного бюджету на харчування учнів ЗЗСО – 2 902,7 тис.грн).   </w:t>
      </w:r>
    </w:p>
    <w:p w:rsidR="00A31D1F" w:rsidRPr="00A31D1F" w:rsidRDefault="00A31D1F" w:rsidP="00A31D1F">
      <w:pPr>
        <w:spacing w:after="0" w:line="240" w:lineRule="auto"/>
        <w:ind w:firstLine="851"/>
        <w:jc w:val="both"/>
        <w:rPr>
          <w:rFonts w:ascii="Times New Roman" w:hAnsi="Times New Roman"/>
          <w:sz w:val="24"/>
          <w:szCs w:val="24"/>
          <w:lang w:val="uk-UA"/>
        </w:rPr>
      </w:pPr>
      <w:r w:rsidRPr="00A31D1F">
        <w:rPr>
          <w:rFonts w:ascii="Times New Roman" w:hAnsi="Times New Roman"/>
          <w:sz w:val="24"/>
          <w:szCs w:val="24"/>
        </w:rPr>
        <w:t>Касові видатки за 202</w:t>
      </w:r>
      <w:r w:rsidRPr="00A31D1F">
        <w:rPr>
          <w:rFonts w:ascii="Times New Roman" w:hAnsi="Times New Roman"/>
          <w:sz w:val="24"/>
          <w:szCs w:val="24"/>
          <w:lang w:val="uk-UA"/>
        </w:rPr>
        <w:t>5</w:t>
      </w:r>
      <w:r w:rsidRPr="00A31D1F">
        <w:rPr>
          <w:rFonts w:ascii="Times New Roman" w:hAnsi="Times New Roman"/>
          <w:sz w:val="24"/>
          <w:szCs w:val="24"/>
        </w:rPr>
        <w:t xml:space="preserve"> </w:t>
      </w:r>
      <w:proofErr w:type="gramStart"/>
      <w:r w:rsidRPr="00A31D1F">
        <w:rPr>
          <w:rFonts w:ascii="Times New Roman" w:hAnsi="Times New Roman"/>
          <w:sz w:val="24"/>
          <w:szCs w:val="24"/>
        </w:rPr>
        <w:t>р</w:t>
      </w:r>
      <w:proofErr w:type="gramEnd"/>
      <w:r w:rsidRPr="00A31D1F">
        <w:rPr>
          <w:rFonts w:ascii="Times New Roman" w:hAnsi="Times New Roman"/>
          <w:sz w:val="24"/>
          <w:szCs w:val="24"/>
        </w:rPr>
        <w:t>ік склали</w:t>
      </w:r>
      <w:r w:rsidRPr="00A31D1F">
        <w:rPr>
          <w:rFonts w:ascii="Times New Roman" w:hAnsi="Times New Roman"/>
          <w:sz w:val="24"/>
          <w:szCs w:val="24"/>
          <w:lang w:val="uk-UA"/>
        </w:rPr>
        <w:t xml:space="preserve"> в сумі – </w:t>
      </w:r>
      <w:r w:rsidRPr="00A31D1F">
        <w:rPr>
          <w:rFonts w:ascii="Times New Roman" w:hAnsi="Times New Roman"/>
          <w:b/>
          <w:sz w:val="24"/>
          <w:szCs w:val="24"/>
          <w:u w:val="single"/>
          <w:lang w:val="uk-UA"/>
        </w:rPr>
        <w:t>127 440,26 тис.грн</w:t>
      </w:r>
      <w:r w:rsidRPr="00A31D1F">
        <w:rPr>
          <w:rFonts w:ascii="Times New Roman" w:hAnsi="Times New Roman"/>
          <w:sz w:val="24"/>
          <w:szCs w:val="24"/>
          <w:lang w:val="uk-UA"/>
        </w:rPr>
        <w:t xml:space="preserve"> (загальний фонд – 115 408,47 тис.грн, спеціальний фонд – 12 031,79 тис.грн), а саме:</w:t>
      </w:r>
    </w:p>
    <w:p w:rsidR="00A31D1F" w:rsidRPr="00A31D1F" w:rsidRDefault="00A31D1F" w:rsidP="00A31D1F">
      <w:pPr>
        <w:spacing w:after="0" w:line="240" w:lineRule="auto"/>
        <w:ind w:firstLine="851"/>
        <w:jc w:val="both"/>
        <w:rPr>
          <w:rFonts w:ascii="Times New Roman" w:hAnsi="Times New Roman"/>
          <w:sz w:val="24"/>
          <w:szCs w:val="24"/>
          <w:lang w:val="uk-UA"/>
        </w:rPr>
      </w:pPr>
      <w:r w:rsidRPr="00A31D1F">
        <w:rPr>
          <w:rFonts w:ascii="Times New Roman" w:hAnsi="Times New Roman"/>
          <w:sz w:val="24"/>
          <w:szCs w:val="24"/>
        </w:rPr>
        <w:t xml:space="preserve"> </w:t>
      </w:r>
      <w:r w:rsidRPr="00A31D1F">
        <w:rPr>
          <w:rFonts w:ascii="Times New Roman" w:hAnsi="Times New Roman"/>
          <w:b/>
          <w:sz w:val="24"/>
          <w:szCs w:val="24"/>
          <w:u w:val="single"/>
          <w:lang w:val="uk-UA"/>
        </w:rPr>
        <w:t>за рахунок коштів місцевого бюджету</w:t>
      </w:r>
      <w:r w:rsidRPr="00A31D1F">
        <w:rPr>
          <w:rFonts w:ascii="Times New Roman" w:hAnsi="Times New Roman"/>
          <w:b/>
          <w:sz w:val="24"/>
          <w:szCs w:val="24"/>
          <w:lang w:val="uk-UA"/>
        </w:rPr>
        <w:t xml:space="preserve"> - 74 196,9</w:t>
      </w:r>
      <w:r w:rsidRPr="00A31D1F">
        <w:rPr>
          <w:rFonts w:ascii="Times New Roman" w:hAnsi="Times New Roman"/>
          <w:b/>
          <w:sz w:val="24"/>
          <w:szCs w:val="24"/>
        </w:rPr>
        <w:t xml:space="preserve"> тис.грн</w:t>
      </w:r>
      <w:r w:rsidRPr="00A31D1F">
        <w:rPr>
          <w:rFonts w:ascii="Times New Roman" w:hAnsi="Times New Roman"/>
          <w:sz w:val="24"/>
          <w:szCs w:val="24"/>
        </w:rPr>
        <w:t xml:space="preserve">, в т.ч. по загальному фонду – </w:t>
      </w:r>
      <w:r w:rsidRPr="00A31D1F">
        <w:rPr>
          <w:rFonts w:ascii="Times New Roman" w:hAnsi="Times New Roman"/>
          <w:sz w:val="24"/>
          <w:szCs w:val="24"/>
          <w:lang w:val="uk-UA"/>
        </w:rPr>
        <w:t>63 729,72</w:t>
      </w:r>
      <w:r w:rsidRPr="00A31D1F">
        <w:rPr>
          <w:rFonts w:ascii="Times New Roman" w:hAnsi="Times New Roman"/>
          <w:sz w:val="24"/>
          <w:szCs w:val="24"/>
        </w:rPr>
        <w:t xml:space="preserve"> тис</w:t>
      </w:r>
      <w:proofErr w:type="gramStart"/>
      <w:r w:rsidRPr="00A31D1F">
        <w:rPr>
          <w:rFonts w:ascii="Times New Roman" w:hAnsi="Times New Roman"/>
          <w:sz w:val="24"/>
          <w:szCs w:val="24"/>
        </w:rPr>
        <w:t>.г</w:t>
      </w:r>
      <w:proofErr w:type="gramEnd"/>
      <w:r w:rsidRPr="00A31D1F">
        <w:rPr>
          <w:rFonts w:ascii="Times New Roman" w:hAnsi="Times New Roman"/>
          <w:sz w:val="24"/>
          <w:szCs w:val="24"/>
        </w:rPr>
        <w:t>рн, по спеціальному фонду –</w:t>
      </w:r>
      <w:r w:rsidRPr="00A31D1F">
        <w:rPr>
          <w:rFonts w:ascii="Times New Roman" w:hAnsi="Times New Roman"/>
          <w:sz w:val="24"/>
          <w:szCs w:val="24"/>
          <w:lang w:val="uk-UA"/>
        </w:rPr>
        <w:t xml:space="preserve"> 10 467,18</w:t>
      </w:r>
      <w:r w:rsidRPr="00A31D1F">
        <w:rPr>
          <w:rFonts w:ascii="Times New Roman" w:hAnsi="Times New Roman"/>
          <w:sz w:val="24"/>
          <w:szCs w:val="24"/>
        </w:rPr>
        <w:t xml:space="preserve"> тис.грн. (в т.ч.: за рахунок передачі коштів із загального фонду до спеціального – </w:t>
      </w:r>
      <w:r w:rsidRPr="00A31D1F">
        <w:rPr>
          <w:rFonts w:ascii="Times New Roman" w:hAnsi="Times New Roman"/>
          <w:sz w:val="24"/>
          <w:szCs w:val="24"/>
          <w:lang w:val="uk-UA"/>
        </w:rPr>
        <w:t>1 240,12</w:t>
      </w:r>
      <w:r w:rsidRPr="00A31D1F">
        <w:rPr>
          <w:rFonts w:ascii="Times New Roman" w:hAnsi="Times New Roman"/>
          <w:sz w:val="24"/>
          <w:szCs w:val="24"/>
        </w:rPr>
        <w:t xml:space="preserve"> тис.грн., плата за послуги, що надаються бюджетними установами – </w:t>
      </w:r>
      <w:r w:rsidRPr="00A31D1F">
        <w:rPr>
          <w:rFonts w:ascii="Times New Roman" w:hAnsi="Times New Roman"/>
          <w:sz w:val="24"/>
          <w:szCs w:val="24"/>
          <w:lang w:val="uk-UA"/>
        </w:rPr>
        <w:t>59,08</w:t>
      </w:r>
      <w:r w:rsidRPr="00A31D1F">
        <w:rPr>
          <w:rFonts w:ascii="Times New Roman" w:hAnsi="Times New Roman"/>
          <w:sz w:val="24"/>
          <w:szCs w:val="24"/>
        </w:rPr>
        <w:t xml:space="preserve"> тис.грн., інші джерела власних надходжень бюджетних установ – </w:t>
      </w:r>
      <w:r w:rsidRPr="00A31D1F">
        <w:rPr>
          <w:rFonts w:ascii="Times New Roman" w:hAnsi="Times New Roman"/>
          <w:sz w:val="24"/>
          <w:szCs w:val="24"/>
          <w:lang w:val="uk-UA"/>
        </w:rPr>
        <w:t>9 167,98</w:t>
      </w:r>
      <w:r w:rsidRPr="00A31D1F">
        <w:rPr>
          <w:rFonts w:ascii="Times New Roman" w:hAnsi="Times New Roman"/>
          <w:sz w:val="24"/>
          <w:szCs w:val="24"/>
        </w:rPr>
        <w:t xml:space="preserve"> тис.грн.), або </w:t>
      </w:r>
      <w:r w:rsidRPr="00A31D1F">
        <w:rPr>
          <w:rFonts w:ascii="Times New Roman" w:hAnsi="Times New Roman"/>
          <w:sz w:val="24"/>
          <w:szCs w:val="24"/>
          <w:lang w:val="uk-UA"/>
        </w:rPr>
        <w:t>97</w:t>
      </w:r>
      <w:r w:rsidRPr="00A31D1F">
        <w:rPr>
          <w:rFonts w:ascii="Times New Roman" w:hAnsi="Times New Roman"/>
          <w:sz w:val="24"/>
          <w:szCs w:val="24"/>
        </w:rPr>
        <w:t xml:space="preserve"> % від запланованого річного</w:t>
      </w:r>
      <w:r w:rsidRPr="00A31D1F">
        <w:rPr>
          <w:rFonts w:ascii="Times New Roman" w:hAnsi="Times New Roman"/>
          <w:sz w:val="24"/>
          <w:szCs w:val="24"/>
          <w:lang w:val="uk-UA"/>
        </w:rPr>
        <w:t>;</w:t>
      </w:r>
    </w:p>
    <w:p w:rsidR="00A31D1F" w:rsidRPr="00A31D1F" w:rsidRDefault="00A31D1F" w:rsidP="00A31D1F">
      <w:pPr>
        <w:spacing w:after="0" w:line="240" w:lineRule="auto"/>
        <w:ind w:firstLine="851"/>
        <w:jc w:val="both"/>
        <w:rPr>
          <w:rFonts w:ascii="Times New Roman" w:hAnsi="Times New Roman"/>
          <w:sz w:val="24"/>
          <w:szCs w:val="24"/>
          <w:lang w:val="uk-UA"/>
        </w:rPr>
      </w:pPr>
      <w:r w:rsidRPr="00A31D1F">
        <w:rPr>
          <w:rFonts w:ascii="Times New Roman" w:hAnsi="Times New Roman"/>
          <w:b/>
          <w:sz w:val="24"/>
          <w:szCs w:val="24"/>
          <w:u w:val="single"/>
          <w:lang w:val="uk-UA"/>
        </w:rPr>
        <w:t xml:space="preserve">за рахунок коштів субвенції з державного бюджету місцевим бюджетам </w:t>
      </w:r>
      <w:r w:rsidRPr="00A31D1F">
        <w:rPr>
          <w:rFonts w:ascii="Times New Roman" w:hAnsi="Times New Roman"/>
          <w:b/>
          <w:sz w:val="24"/>
          <w:szCs w:val="24"/>
          <w:lang w:val="uk-UA"/>
        </w:rPr>
        <w:t xml:space="preserve">– 53 243,36 тис.грн, </w:t>
      </w:r>
      <w:r w:rsidRPr="00A31D1F">
        <w:rPr>
          <w:rFonts w:ascii="Times New Roman" w:hAnsi="Times New Roman"/>
          <w:sz w:val="24"/>
          <w:szCs w:val="24"/>
          <w:lang w:val="uk-UA"/>
        </w:rPr>
        <w:t xml:space="preserve">в т.ч. по загальному фонду – 51 678,75 тис.грн, спеціальному фонду – 1 564,61 тис.грн. (освітня субвенція з державного бюджету – 46 851,24 тис.грн, субвенція з державного бюджету НУШ – 749,47 тис.грн, субвенція на надання державної підтримки особам з особливими освітніми потребами – 153,16 тис.грн, субвенція на здійснення доплат педагогічним працівникам ЗЗСО – 4 240,67 тис.грн, субвенція з державного бюджету на харчування учнів ЗЗСО – 1 248,82 тис.грн).   </w:t>
      </w:r>
    </w:p>
    <w:p w:rsidR="006B0790" w:rsidRPr="008B445D" w:rsidRDefault="000C3F18" w:rsidP="00BA7EB1">
      <w:pPr>
        <w:autoSpaceDE w:val="0"/>
        <w:autoSpaceDN w:val="0"/>
        <w:adjustRightInd w:val="0"/>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Видатки на оплату праці працівників освіти здійснено з урахуванням виконання статті 57 Закону України «Про освіту», в частині виплати педагогічним працівникам надбавки за вислугу років, допомоги на оздоровлення, надання щорічної грошової винагороди за сумлінну працю педагогічним працівникам та надбавки за престижність праці в р</w:t>
      </w:r>
      <w:r w:rsidR="006849B9" w:rsidRPr="008B445D">
        <w:rPr>
          <w:rFonts w:ascii="Times New Roman" w:hAnsi="Times New Roman"/>
          <w:sz w:val="24"/>
          <w:szCs w:val="24"/>
          <w:lang w:val="uk-UA"/>
        </w:rPr>
        <w:t>озмірах, передбачених постановами</w:t>
      </w:r>
      <w:r w:rsidRPr="008B445D">
        <w:rPr>
          <w:rFonts w:ascii="Times New Roman" w:hAnsi="Times New Roman"/>
          <w:sz w:val="24"/>
          <w:szCs w:val="24"/>
          <w:lang w:val="uk-UA"/>
        </w:rPr>
        <w:t xml:space="preserve"> К</w:t>
      </w:r>
      <w:r w:rsidR="00C87D33">
        <w:rPr>
          <w:rFonts w:ascii="Times New Roman" w:hAnsi="Times New Roman"/>
          <w:sz w:val="24"/>
          <w:szCs w:val="24"/>
          <w:lang w:val="uk-UA"/>
        </w:rPr>
        <w:t>МУ</w:t>
      </w:r>
      <w:r w:rsidR="00BA7EB1" w:rsidRPr="008B445D">
        <w:rPr>
          <w:rFonts w:ascii="Times New Roman" w:hAnsi="Times New Roman"/>
          <w:sz w:val="24"/>
          <w:szCs w:val="24"/>
          <w:lang w:val="uk-UA"/>
        </w:rPr>
        <w:t xml:space="preserve"> </w:t>
      </w:r>
      <w:r w:rsidRPr="008B445D">
        <w:rPr>
          <w:rFonts w:ascii="Times New Roman" w:hAnsi="Times New Roman"/>
          <w:sz w:val="24"/>
          <w:szCs w:val="24"/>
          <w:lang w:val="uk-UA"/>
        </w:rPr>
        <w:t>від 23.03.2011 № 373 “Про встановлення надбавки педагогічним працівникам дошкільних, позашкільних, загальноосвітніх, професійно-технічних навчальних закладів, вищих навчальних закладів І-ІІ рівня акредитації, інших установ і закладів незалежно від їх підпорядкування”</w:t>
      </w:r>
      <w:r w:rsidR="00702D25" w:rsidRPr="008B445D">
        <w:rPr>
          <w:rFonts w:ascii="Times New Roman" w:hAnsi="Times New Roman"/>
          <w:sz w:val="24"/>
          <w:szCs w:val="24"/>
          <w:lang w:val="uk-UA"/>
        </w:rPr>
        <w:t>,</w:t>
      </w:r>
      <w:r w:rsidRPr="008B445D">
        <w:rPr>
          <w:rFonts w:ascii="Times New Roman" w:hAnsi="Times New Roman"/>
          <w:sz w:val="24"/>
          <w:szCs w:val="24"/>
          <w:lang w:val="uk-UA"/>
        </w:rPr>
        <w:t xml:space="preserve"> з метою підвищення престижності праці педагогічних працівників, на 2025 рік враховано надбавку в розмірі 30% від посадового окладу керівникам, педагогічним працівникам початкової ланки (з 1-4 клас) та педагогічним працівникам середньої та старшої ланки</w:t>
      </w:r>
      <w:r w:rsidR="00AF74CE">
        <w:rPr>
          <w:rFonts w:ascii="Times New Roman" w:hAnsi="Times New Roman"/>
          <w:sz w:val="24"/>
          <w:szCs w:val="24"/>
          <w:lang w:val="uk-UA"/>
        </w:rPr>
        <w:t xml:space="preserve">                   </w:t>
      </w:r>
      <w:r w:rsidRPr="008B445D">
        <w:rPr>
          <w:rFonts w:ascii="Times New Roman" w:hAnsi="Times New Roman"/>
          <w:sz w:val="24"/>
          <w:szCs w:val="24"/>
          <w:lang w:val="uk-UA"/>
        </w:rPr>
        <w:t xml:space="preserve"> (5-12 клас) закладів загальної освіти, 30% від посадового окладу керівникам дошкільних та позашкільних закладів та 5% від посадового окладу іншим педагогічним працівникам дошкі</w:t>
      </w:r>
      <w:r w:rsidR="00702D25" w:rsidRPr="008B445D">
        <w:rPr>
          <w:rFonts w:ascii="Times New Roman" w:hAnsi="Times New Roman"/>
          <w:sz w:val="24"/>
          <w:szCs w:val="24"/>
          <w:lang w:val="uk-UA"/>
        </w:rPr>
        <w:t xml:space="preserve">льних та позашкільних закладів, </w:t>
      </w:r>
      <w:r w:rsidRPr="008B445D">
        <w:rPr>
          <w:rFonts w:ascii="Times New Roman" w:hAnsi="Times New Roman"/>
          <w:sz w:val="24"/>
          <w:szCs w:val="24"/>
          <w:lang w:val="uk-UA"/>
        </w:rPr>
        <w:t xml:space="preserve">від 08.11.2024 № 1286 «Деякі питання оплати праці педагогічних працівників закладів загальної середньої освіти» </w:t>
      </w:r>
      <w:r w:rsidR="00702D25" w:rsidRPr="008B445D">
        <w:rPr>
          <w:rFonts w:ascii="Times New Roman" w:hAnsi="Times New Roman"/>
          <w:sz w:val="24"/>
          <w:szCs w:val="24"/>
          <w:lang w:val="uk-UA"/>
        </w:rPr>
        <w:t>(</w:t>
      </w:r>
      <w:r w:rsidRPr="008B445D">
        <w:rPr>
          <w:rFonts w:ascii="Times New Roman" w:hAnsi="Times New Roman"/>
          <w:sz w:val="24"/>
          <w:szCs w:val="24"/>
          <w:lang w:val="uk-UA"/>
        </w:rPr>
        <w:t>із зм</w:t>
      </w:r>
      <w:r w:rsidR="00702D25" w:rsidRPr="008B445D">
        <w:rPr>
          <w:rFonts w:ascii="Times New Roman" w:hAnsi="Times New Roman"/>
          <w:sz w:val="24"/>
          <w:szCs w:val="24"/>
          <w:lang w:val="uk-UA"/>
        </w:rPr>
        <w:t xml:space="preserve">інами), </w:t>
      </w:r>
      <w:r w:rsidRPr="008B445D">
        <w:rPr>
          <w:rFonts w:ascii="Times New Roman" w:hAnsi="Times New Roman"/>
          <w:sz w:val="24"/>
          <w:szCs w:val="24"/>
          <w:lang w:val="uk-UA"/>
        </w:rPr>
        <w:t>від 27.12.2024 № 1515 «Деякі питання використання субвенції з державного бюджету місцевим бюджетам на здійснення доплат педагогічним працівникам закладів загальної середньої освіти»</w:t>
      </w:r>
      <w:r w:rsidR="006B0790" w:rsidRPr="008B445D">
        <w:rPr>
          <w:rFonts w:ascii="Times New Roman" w:hAnsi="Times New Roman"/>
          <w:sz w:val="24"/>
          <w:szCs w:val="24"/>
          <w:lang w:val="uk-UA"/>
        </w:rPr>
        <w:t xml:space="preserve">. </w:t>
      </w:r>
    </w:p>
    <w:p w:rsidR="000C3F18" w:rsidRPr="008B445D" w:rsidRDefault="006B0790" w:rsidP="00BA7EB1">
      <w:pPr>
        <w:autoSpaceDE w:val="0"/>
        <w:autoSpaceDN w:val="0"/>
        <w:adjustRightInd w:val="0"/>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Окрім того,</w:t>
      </w:r>
      <w:r w:rsidR="00E2570C" w:rsidRPr="008B445D">
        <w:rPr>
          <w:rFonts w:ascii="Times New Roman" w:hAnsi="Times New Roman"/>
          <w:sz w:val="24"/>
          <w:szCs w:val="24"/>
          <w:lang w:val="uk-UA"/>
        </w:rPr>
        <w:t xml:space="preserve"> р</w:t>
      </w:r>
      <w:r w:rsidR="000C3F18" w:rsidRPr="008B445D">
        <w:rPr>
          <w:rFonts w:ascii="Times New Roman" w:hAnsi="Times New Roman"/>
          <w:sz w:val="24"/>
          <w:szCs w:val="24"/>
          <w:lang w:val="uk-UA"/>
        </w:rPr>
        <w:t>ішення</w:t>
      </w:r>
      <w:r w:rsidR="00E2570C" w:rsidRPr="008B445D">
        <w:rPr>
          <w:rFonts w:ascii="Times New Roman" w:hAnsi="Times New Roman"/>
          <w:sz w:val="24"/>
          <w:szCs w:val="24"/>
          <w:lang w:val="uk-UA"/>
        </w:rPr>
        <w:t>м</w:t>
      </w:r>
      <w:r w:rsidR="000C3F18" w:rsidRPr="008B445D">
        <w:rPr>
          <w:rFonts w:ascii="Times New Roman" w:hAnsi="Times New Roman"/>
          <w:sz w:val="24"/>
          <w:szCs w:val="24"/>
          <w:lang w:val="uk-UA"/>
        </w:rPr>
        <w:t xml:space="preserve"> сесії Новопільської сільської ради від 18.03.2025</w:t>
      </w:r>
      <w:r w:rsidR="00E2570C" w:rsidRPr="008B445D">
        <w:rPr>
          <w:rFonts w:ascii="Times New Roman" w:hAnsi="Times New Roman"/>
          <w:sz w:val="24"/>
          <w:szCs w:val="24"/>
          <w:lang w:val="uk-UA"/>
        </w:rPr>
        <w:t xml:space="preserve"> </w:t>
      </w:r>
      <w:r w:rsidR="000C3F18" w:rsidRPr="008B445D">
        <w:rPr>
          <w:rFonts w:ascii="Times New Roman" w:hAnsi="Times New Roman"/>
          <w:sz w:val="24"/>
          <w:szCs w:val="24"/>
          <w:lang w:val="uk-UA"/>
        </w:rPr>
        <w:t>№ 2845 (зі змінами) «</w:t>
      </w:r>
      <w:r w:rsidR="000C3F18" w:rsidRPr="008B445D">
        <w:rPr>
          <w:rFonts w:ascii="Times New Roman" w:hAnsi="Times New Roman"/>
          <w:bCs/>
          <w:sz w:val="24"/>
          <w:szCs w:val="24"/>
          <w:lang w:val="uk-UA"/>
        </w:rPr>
        <w:t>Про встановлення доплати педагогічним працівникам закладів дошкільної освіти, які фінансуються з місцевого бюджету Новопільської сільської ради на 2025 рік» встановлено доплату педагогічним працівника закладів дошкільної освіти з 1 січня 2025 року в розмірі 1 300 грн та з 01 вересня 2025 року в розмірі 2 600 грн.</w:t>
      </w:r>
    </w:p>
    <w:p w:rsidR="000C3F18" w:rsidRPr="008B445D" w:rsidRDefault="000C3F18" w:rsidP="000C3F18">
      <w:pPr>
        <w:pStyle w:val="ae"/>
        <w:ind w:firstLine="851"/>
        <w:jc w:val="both"/>
        <w:rPr>
          <w:szCs w:val="24"/>
          <w:lang w:val="uk-UA"/>
        </w:rPr>
      </w:pPr>
      <w:r w:rsidRPr="008B445D">
        <w:rPr>
          <w:bCs/>
          <w:szCs w:val="24"/>
          <w:lang w:val="uk-UA"/>
        </w:rPr>
        <w:lastRenderedPageBreak/>
        <w:t>Оплата праці іншим працівник</w:t>
      </w:r>
      <w:r w:rsidR="00B115CB" w:rsidRPr="008B445D">
        <w:rPr>
          <w:bCs/>
          <w:szCs w:val="24"/>
          <w:lang w:val="uk-UA"/>
        </w:rPr>
        <w:t>ам здійснювалась відповідно до постанови К</w:t>
      </w:r>
      <w:r w:rsidR="00AF74CE">
        <w:rPr>
          <w:bCs/>
          <w:szCs w:val="24"/>
          <w:lang w:val="uk-UA"/>
        </w:rPr>
        <w:t>МУ</w:t>
      </w:r>
      <w:r w:rsidR="00B115CB" w:rsidRPr="008B445D">
        <w:rPr>
          <w:bCs/>
          <w:szCs w:val="24"/>
          <w:lang w:val="uk-UA"/>
        </w:rPr>
        <w:t xml:space="preserve"> </w:t>
      </w:r>
      <w:r w:rsidRPr="008B445D">
        <w:rPr>
          <w:bCs/>
          <w:szCs w:val="24"/>
          <w:lang w:val="uk-UA"/>
        </w:rPr>
        <w:t xml:space="preserve">від 30.08.2002 № </w:t>
      </w:r>
      <w:r w:rsidRPr="008B445D">
        <w:rPr>
          <w:szCs w:val="24"/>
          <w:lang w:val="uk-UA"/>
        </w:rPr>
        <w:t>1298 (зі змінами) «Про оплату праці працівників на основі Єдиної тарифної сітки розрядів і коефіцієнтів з оплати праці працівників установ, закладів та організацій окремих галузей бюджетної сфери».</w:t>
      </w:r>
    </w:p>
    <w:p w:rsidR="00AF74CE" w:rsidRDefault="00AF74CE" w:rsidP="000C3F18">
      <w:pPr>
        <w:pStyle w:val="ae"/>
        <w:jc w:val="center"/>
        <w:rPr>
          <w:b/>
          <w:szCs w:val="24"/>
          <w:lang w:val="uk-UA"/>
        </w:rPr>
      </w:pPr>
    </w:p>
    <w:p w:rsidR="000C3F18" w:rsidRPr="008B445D" w:rsidRDefault="009B6035" w:rsidP="000C3F18">
      <w:pPr>
        <w:pStyle w:val="ae"/>
        <w:jc w:val="center"/>
        <w:rPr>
          <w:b/>
          <w:szCs w:val="24"/>
          <w:lang w:val="uk-UA"/>
        </w:rPr>
      </w:pPr>
      <w:r w:rsidRPr="008B445D">
        <w:rPr>
          <w:b/>
          <w:szCs w:val="24"/>
          <w:lang w:val="uk-UA"/>
        </w:rPr>
        <w:t>Організація х</w:t>
      </w:r>
      <w:r w:rsidR="000C3F18" w:rsidRPr="008B445D">
        <w:rPr>
          <w:b/>
          <w:szCs w:val="24"/>
          <w:lang w:val="uk-UA"/>
        </w:rPr>
        <w:t>арчування</w:t>
      </w:r>
      <w:r w:rsidR="00ED2A00" w:rsidRPr="008B445D">
        <w:rPr>
          <w:b/>
          <w:szCs w:val="24"/>
          <w:lang w:val="uk-UA"/>
        </w:rPr>
        <w:t xml:space="preserve"> </w:t>
      </w:r>
      <w:r w:rsidR="00154FB5" w:rsidRPr="008B445D">
        <w:rPr>
          <w:b/>
          <w:szCs w:val="24"/>
          <w:lang w:val="uk-UA"/>
        </w:rPr>
        <w:t>у закладах</w:t>
      </w:r>
      <w:r w:rsidR="00ED2A00" w:rsidRPr="008B445D">
        <w:rPr>
          <w:b/>
          <w:szCs w:val="24"/>
          <w:lang w:val="uk-UA"/>
        </w:rPr>
        <w:t xml:space="preserve"> освіти</w:t>
      </w:r>
    </w:p>
    <w:p w:rsidR="000C3F18" w:rsidRPr="008B445D" w:rsidRDefault="000C3F18" w:rsidP="00AA2465">
      <w:pPr>
        <w:spacing w:after="0"/>
        <w:ind w:firstLine="567"/>
        <w:jc w:val="both"/>
        <w:textAlignment w:val="baseline"/>
        <w:rPr>
          <w:rFonts w:ascii="Times New Roman" w:hAnsi="Times New Roman"/>
          <w:bCs/>
          <w:sz w:val="24"/>
          <w:szCs w:val="24"/>
          <w:lang w:val="uk-UA"/>
        </w:rPr>
      </w:pPr>
      <w:r w:rsidRPr="008B445D">
        <w:rPr>
          <w:rFonts w:ascii="Times New Roman" w:hAnsi="Times New Roman"/>
          <w:sz w:val="24"/>
          <w:szCs w:val="24"/>
          <w:lang w:val="uk-UA"/>
        </w:rPr>
        <w:t>Важливим аспектом збереження здоров’я учнів є створення умов для раціонального та збалансованого харчування дітей протягом усього часу перебування у закладі. Організація харчування учнів регламентується Законами України «Про освіту», «Про повну загальну середню освіту», «Про дошкільну освіту», «Про охорону дитинства», «Про статус і соціальний захист громадян, які постраждали внаслідок Чорнобильської катастрофи»,</w:t>
      </w:r>
      <w:hyperlink r:id="rId13" w:anchor="n661" w:history="1">
        <w:r w:rsidRPr="008B445D">
          <w:rPr>
            <w:rFonts w:ascii="Times New Roman" w:hAnsi="Times New Roman"/>
            <w:sz w:val="24"/>
            <w:szCs w:val="24"/>
            <w:lang w:val="uk-UA"/>
          </w:rPr>
          <w:t xml:space="preserve"> «Про статус ветеранів війни, гарантії їх соціального захисту»</w:t>
        </w:r>
      </w:hyperlink>
      <w:r w:rsidRPr="008B445D">
        <w:rPr>
          <w:rFonts w:ascii="Times New Roman" w:hAnsi="Times New Roman"/>
          <w:sz w:val="24"/>
          <w:szCs w:val="24"/>
          <w:lang w:val="uk-UA"/>
        </w:rPr>
        <w:t xml:space="preserve">, </w:t>
      </w:r>
      <w:hyperlink r:id="rId14" w:anchor="n73" w:history="1">
        <w:r w:rsidRPr="008B445D">
          <w:rPr>
            <w:rFonts w:ascii="Times New Roman" w:hAnsi="Times New Roman"/>
            <w:sz w:val="24"/>
            <w:szCs w:val="24"/>
            <w:lang w:val="uk-UA"/>
          </w:rPr>
          <w:t>«Про державну соціальну допомогу малозабезпеченим сім’ям</w:t>
        </w:r>
      </w:hyperlink>
      <w:r w:rsidRPr="008B445D">
        <w:rPr>
          <w:rFonts w:ascii="Times New Roman" w:hAnsi="Times New Roman"/>
          <w:sz w:val="24"/>
          <w:szCs w:val="24"/>
          <w:lang w:val="uk-UA"/>
        </w:rPr>
        <w:t>», постанов К</w:t>
      </w:r>
      <w:r w:rsidR="00AA2465">
        <w:rPr>
          <w:rFonts w:ascii="Times New Roman" w:hAnsi="Times New Roman"/>
          <w:sz w:val="24"/>
          <w:szCs w:val="24"/>
          <w:lang w:val="uk-UA"/>
        </w:rPr>
        <w:t>МУ</w:t>
      </w:r>
      <w:r w:rsidRPr="008B445D">
        <w:rPr>
          <w:rFonts w:ascii="Times New Roman" w:hAnsi="Times New Roman"/>
          <w:sz w:val="24"/>
          <w:szCs w:val="24"/>
          <w:lang w:val="uk-UA"/>
        </w:rPr>
        <w:t xml:space="preserve"> від 24 березня 2021 року </w:t>
      </w:r>
      <w:hyperlink r:id="rId15" w:history="1">
        <w:r w:rsidRPr="008B445D">
          <w:rPr>
            <w:rFonts w:ascii="Times New Roman" w:hAnsi="Times New Roman"/>
            <w:sz w:val="24"/>
            <w:szCs w:val="24"/>
            <w:lang w:val="uk-UA"/>
          </w:rPr>
          <w:t>№ 305</w:t>
        </w:r>
      </w:hyperlink>
      <w:r w:rsidRPr="008B445D">
        <w:rPr>
          <w:rFonts w:ascii="Times New Roman" w:hAnsi="Times New Roman"/>
          <w:sz w:val="24"/>
          <w:szCs w:val="24"/>
          <w:lang w:val="uk-UA"/>
        </w:rPr>
        <w:t> «Про затвердження норм та Порядку організації харчування у закладах освіти та дитячих закладах оздоровлення та відпочинку», від 04 жовтня 2024 року № 1145 «Деякі питання надання субвенції</w:t>
      </w:r>
      <w:r w:rsidRPr="008B445D">
        <w:rPr>
          <w:rFonts w:ascii="Times New Roman" w:hAnsi="Times New Roman"/>
          <w:bCs/>
          <w:sz w:val="24"/>
          <w:szCs w:val="24"/>
          <w:lang w:val="uk-UA"/>
        </w:rPr>
        <w:t xml:space="preserve"> з державного бюджету місцевим бюджетам на забезпечення харчуванням учнів початкових класів закладів загальної середньої освіти у 2024 році», </w:t>
      </w:r>
      <w:r w:rsidR="00AA2465" w:rsidRPr="008B445D">
        <w:rPr>
          <w:rFonts w:ascii="Times New Roman" w:hAnsi="Times New Roman"/>
          <w:bCs/>
          <w:sz w:val="24"/>
          <w:szCs w:val="24"/>
          <w:lang w:val="uk-UA"/>
        </w:rPr>
        <w:t xml:space="preserve">від 13.08.2025 №969 «Деякі питання фінансування харчування учнів початкових класів закладів загальної середньої освіти за кошти Всесвітньої продовольчої програми Організації Об’єднаних Націй у 2025 році», від 13.08.2025 № 961 «Деякі питання фінансування харчування учнів закладів загальної середньої освіти», від </w:t>
      </w:r>
      <w:r w:rsidR="00AA2465">
        <w:rPr>
          <w:rFonts w:ascii="Times New Roman" w:hAnsi="Times New Roman"/>
          <w:bCs/>
          <w:sz w:val="24"/>
          <w:szCs w:val="24"/>
          <w:lang w:val="uk-UA"/>
        </w:rPr>
        <w:t xml:space="preserve">                            </w:t>
      </w:r>
      <w:r w:rsidR="00AA2465" w:rsidRPr="008B445D">
        <w:rPr>
          <w:rFonts w:ascii="Times New Roman" w:hAnsi="Times New Roman"/>
          <w:bCs/>
          <w:sz w:val="24"/>
          <w:szCs w:val="24"/>
          <w:lang w:val="uk-UA"/>
        </w:rPr>
        <w:t>25 вересня 2025 року № 1211 «Деякі питання організації харчування учнів закладів загальної середньої освіти»</w:t>
      </w:r>
      <w:r w:rsidR="00AA2465">
        <w:rPr>
          <w:rFonts w:ascii="Times New Roman" w:hAnsi="Times New Roman"/>
          <w:bCs/>
          <w:sz w:val="24"/>
          <w:szCs w:val="24"/>
          <w:lang w:val="uk-UA"/>
        </w:rPr>
        <w:t xml:space="preserve">; </w:t>
      </w:r>
      <w:r w:rsidRPr="008B445D">
        <w:rPr>
          <w:rFonts w:ascii="Times New Roman" w:hAnsi="Times New Roman"/>
          <w:bCs/>
          <w:sz w:val="24"/>
          <w:szCs w:val="24"/>
          <w:lang w:val="uk-UA"/>
        </w:rPr>
        <w:t>розпорядження К</w:t>
      </w:r>
      <w:r w:rsidR="00AA2465">
        <w:rPr>
          <w:rFonts w:ascii="Times New Roman" w:hAnsi="Times New Roman"/>
          <w:bCs/>
          <w:sz w:val="24"/>
          <w:szCs w:val="24"/>
          <w:lang w:val="uk-UA"/>
        </w:rPr>
        <w:t>МУ</w:t>
      </w:r>
      <w:r w:rsidR="00B649D7" w:rsidRPr="008B445D">
        <w:rPr>
          <w:rFonts w:ascii="Times New Roman" w:hAnsi="Times New Roman"/>
          <w:bCs/>
          <w:sz w:val="24"/>
          <w:szCs w:val="24"/>
          <w:lang w:val="uk-UA"/>
        </w:rPr>
        <w:t xml:space="preserve"> </w:t>
      </w:r>
      <w:r w:rsidRPr="008B445D">
        <w:rPr>
          <w:rFonts w:ascii="Times New Roman" w:hAnsi="Times New Roman"/>
          <w:bCs/>
          <w:sz w:val="24"/>
          <w:szCs w:val="24"/>
          <w:lang w:val="uk-UA"/>
        </w:rPr>
        <w:t xml:space="preserve"> від 26.12.2024 року </w:t>
      </w:r>
      <w:r w:rsidR="00AA2465" w:rsidRPr="008B445D">
        <w:rPr>
          <w:rFonts w:ascii="Times New Roman" w:hAnsi="Times New Roman"/>
          <w:bCs/>
          <w:sz w:val="24"/>
          <w:szCs w:val="24"/>
          <w:lang w:val="uk-UA"/>
        </w:rPr>
        <w:t xml:space="preserve">№ 1323 </w:t>
      </w:r>
      <w:r w:rsidRPr="008B445D">
        <w:rPr>
          <w:rFonts w:ascii="Times New Roman" w:hAnsi="Times New Roman"/>
          <w:bCs/>
          <w:sz w:val="24"/>
          <w:szCs w:val="24"/>
          <w:lang w:val="uk-UA"/>
        </w:rPr>
        <w:t>«Про розподіл субвенції з державного бюджету місцевим бюджетам на забезпечення харчуванням учнів початкових класів закладів загальної середньої освіти за спеціальним фондом у 2024 році», від 26.12.2024 № 1323-р «Про розподіл субвенції з державного бюджету місцевим бюджетам на забезпечення харчуванням учнів початкових класів закладів загальної середньої освіти за с</w:t>
      </w:r>
      <w:r w:rsidR="00AA2465">
        <w:rPr>
          <w:rFonts w:ascii="Times New Roman" w:hAnsi="Times New Roman"/>
          <w:bCs/>
          <w:sz w:val="24"/>
          <w:szCs w:val="24"/>
          <w:lang w:val="uk-UA"/>
        </w:rPr>
        <w:t>пеціальним фондом у 2024 році».</w:t>
      </w:r>
    </w:p>
    <w:p w:rsidR="000C3F18" w:rsidRPr="008B445D" w:rsidRDefault="000C3F18" w:rsidP="000C3F18">
      <w:pPr>
        <w:pStyle w:val="1"/>
        <w:shd w:val="clear" w:color="auto" w:fill="FFFFFF"/>
        <w:spacing w:before="0"/>
        <w:ind w:right="2" w:firstLine="851"/>
        <w:jc w:val="both"/>
        <w:textAlignment w:val="baseline"/>
        <w:rPr>
          <w:rFonts w:ascii="Times New Roman" w:eastAsia="Calibri" w:hAnsi="Times New Roman"/>
          <w:color w:val="auto"/>
          <w:sz w:val="24"/>
          <w:szCs w:val="24"/>
          <w:lang w:val="uk-UA"/>
        </w:rPr>
      </w:pPr>
      <w:r w:rsidRPr="008B445D">
        <w:rPr>
          <w:rFonts w:ascii="Times New Roman" w:eastAsia="Calibri" w:hAnsi="Times New Roman"/>
          <w:b w:val="0"/>
          <w:color w:val="auto"/>
          <w:sz w:val="24"/>
          <w:szCs w:val="24"/>
          <w:lang w:val="uk-UA"/>
        </w:rPr>
        <w:t xml:space="preserve">Рішенням </w:t>
      </w:r>
      <w:r w:rsidR="00AA2465">
        <w:rPr>
          <w:rFonts w:ascii="Times New Roman" w:eastAsia="Calibri" w:hAnsi="Times New Roman"/>
          <w:b w:val="0"/>
          <w:color w:val="auto"/>
          <w:sz w:val="24"/>
          <w:szCs w:val="24"/>
          <w:lang w:val="uk-UA"/>
        </w:rPr>
        <w:t xml:space="preserve">виконкому </w:t>
      </w:r>
      <w:r w:rsidRPr="008B445D">
        <w:rPr>
          <w:rFonts w:ascii="Times New Roman" w:eastAsia="Calibri" w:hAnsi="Times New Roman"/>
          <w:b w:val="0"/>
          <w:color w:val="auto"/>
          <w:sz w:val="24"/>
          <w:szCs w:val="24"/>
          <w:lang w:val="uk-UA"/>
        </w:rPr>
        <w:t xml:space="preserve">Новопільської сільської ради від 15.10.2025 № 227 «Про організацію харчування дітей у закладах освіти Новопільської сільської ради у 2025-2026 навчальному році» та Програми «Організація безкоштовного харчування у закладах загальної середньої та дошкільної освіти Новопільської сільської ради на 2024-2025 роки» від 06.11.2024 № 2603 (зі змінами), з метою ефективної організації гарячого харчування дітей у закладах освіти </w:t>
      </w:r>
      <w:r w:rsidRPr="008B445D">
        <w:rPr>
          <w:rFonts w:ascii="Times New Roman" w:eastAsia="Calibri" w:hAnsi="Times New Roman"/>
          <w:color w:val="auto"/>
          <w:sz w:val="24"/>
          <w:szCs w:val="24"/>
          <w:lang w:val="uk-UA"/>
        </w:rPr>
        <w:t xml:space="preserve">встановлено безкоштовне харчування для всіх категорій дітей. </w:t>
      </w:r>
    </w:p>
    <w:p w:rsidR="000C3F18" w:rsidRPr="008B445D" w:rsidRDefault="000C3F18" w:rsidP="000C3F18">
      <w:pPr>
        <w:spacing w:after="0"/>
        <w:ind w:firstLine="851"/>
        <w:jc w:val="both"/>
        <w:textAlignment w:val="baseline"/>
        <w:rPr>
          <w:rFonts w:ascii="Times New Roman" w:hAnsi="Times New Roman"/>
          <w:bCs/>
          <w:sz w:val="24"/>
          <w:szCs w:val="24"/>
          <w:lang w:val="uk-UA"/>
        </w:rPr>
      </w:pPr>
      <w:r w:rsidRPr="008B445D">
        <w:rPr>
          <w:rFonts w:ascii="Times New Roman" w:hAnsi="Times New Roman"/>
          <w:bCs/>
          <w:sz w:val="24"/>
          <w:szCs w:val="24"/>
          <w:u w:val="single"/>
          <w:lang w:val="uk-UA"/>
        </w:rPr>
        <w:t xml:space="preserve">За рахунок </w:t>
      </w:r>
      <w:r w:rsidRPr="008B445D">
        <w:rPr>
          <w:rFonts w:ascii="Times New Roman" w:hAnsi="Times New Roman"/>
          <w:b/>
          <w:bCs/>
          <w:sz w:val="24"/>
          <w:szCs w:val="24"/>
          <w:u w:val="single"/>
          <w:lang w:val="uk-UA"/>
        </w:rPr>
        <w:t>місцевого бюджету</w:t>
      </w:r>
      <w:r w:rsidRPr="008B445D">
        <w:rPr>
          <w:rFonts w:ascii="Times New Roman" w:hAnsi="Times New Roman"/>
          <w:bCs/>
          <w:sz w:val="24"/>
          <w:szCs w:val="24"/>
          <w:lang w:val="uk-UA"/>
        </w:rPr>
        <w:t xml:space="preserve"> гарячим харчуванням охоплено 100% вихованців закладів дошкільної освіти (262 дитини) та учні 1-11 класів (1251 учні) закладів загальної середньої освіти. Планові видатки склали 1 016,27 тис.грн, касові видатки – 660,29 тис.грн (виконання 65%), з них:</w:t>
      </w:r>
    </w:p>
    <w:p w:rsidR="000C3F18" w:rsidRPr="008B445D" w:rsidRDefault="000C3F18" w:rsidP="000C3F18">
      <w:pPr>
        <w:pStyle w:val="ab"/>
        <w:numPr>
          <w:ilvl w:val="0"/>
          <w:numId w:val="42"/>
        </w:numPr>
        <w:spacing w:after="0" w:line="240" w:lineRule="auto"/>
        <w:jc w:val="both"/>
        <w:textAlignment w:val="baseline"/>
        <w:rPr>
          <w:rFonts w:ascii="Times New Roman" w:hAnsi="Times New Roman"/>
          <w:bCs/>
          <w:sz w:val="24"/>
          <w:szCs w:val="24"/>
        </w:rPr>
      </w:pPr>
      <w:r w:rsidRPr="008B445D">
        <w:rPr>
          <w:rFonts w:ascii="Times New Roman" w:hAnsi="Times New Roman"/>
          <w:bCs/>
          <w:sz w:val="24"/>
          <w:szCs w:val="24"/>
        </w:rPr>
        <w:t>заклади дошкільної освіти – 433,65 тис.грн;</w:t>
      </w:r>
    </w:p>
    <w:p w:rsidR="000C3F18" w:rsidRPr="008B445D" w:rsidRDefault="000C3F18" w:rsidP="000C3F18">
      <w:pPr>
        <w:pStyle w:val="ab"/>
        <w:numPr>
          <w:ilvl w:val="0"/>
          <w:numId w:val="42"/>
        </w:numPr>
        <w:spacing w:after="0" w:line="240" w:lineRule="auto"/>
        <w:jc w:val="both"/>
        <w:textAlignment w:val="baseline"/>
        <w:rPr>
          <w:rFonts w:ascii="Times New Roman" w:hAnsi="Times New Roman"/>
          <w:bCs/>
          <w:sz w:val="24"/>
          <w:szCs w:val="24"/>
        </w:rPr>
      </w:pPr>
      <w:r w:rsidRPr="008B445D">
        <w:rPr>
          <w:rFonts w:ascii="Times New Roman" w:hAnsi="Times New Roman"/>
          <w:bCs/>
          <w:sz w:val="24"/>
          <w:szCs w:val="24"/>
        </w:rPr>
        <w:t>заклади загальної середньої освіти – 226,64 тис.грн.</w:t>
      </w:r>
    </w:p>
    <w:p w:rsidR="000C3F18" w:rsidRPr="008B445D" w:rsidRDefault="000C3F18" w:rsidP="000C3F18">
      <w:pPr>
        <w:pStyle w:val="ae"/>
        <w:tabs>
          <w:tab w:val="left" w:pos="993"/>
        </w:tabs>
        <w:ind w:firstLine="993"/>
        <w:jc w:val="both"/>
        <w:rPr>
          <w:b/>
          <w:bCs/>
          <w:szCs w:val="24"/>
          <w:bdr w:val="none" w:sz="0" w:space="0" w:color="auto" w:frame="1"/>
          <w:lang w:val="uk-UA"/>
        </w:rPr>
      </w:pPr>
      <w:r w:rsidRPr="008B445D">
        <w:rPr>
          <w:bCs/>
          <w:szCs w:val="24"/>
        </w:rPr>
        <w:t xml:space="preserve">Вартість </w:t>
      </w:r>
      <w:r w:rsidRPr="008B445D">
        <w:rPr>
          <w:szCs w:val="24"/>
          <w:lang w:val="uk-UA"/>
        </w:rPr>
        <w:t>без</w:t>
      </w:r>
      <w:r w:rsidR="00922B1C" w:rsidRPr="008B445D">
        <w:rPr>
          <w:szCs w:val="24"/>
          <w:lang w:val="uk-UA"/>
        </w:rPr>
        <w:t xml:space="preserve">коштовного гарячого харчування </w:t>
      </w:r>
      <w:proofErr w:type="gramStart"/>
      <w:r w:rsidR="00922B1C" w:rsidRPr="008B445D">
        <w:rPr>
          <w:szCs w:val="24"/>
          <w:lang w:val="uk-UA"/>
        </w:rPr>
        <w:t>у</w:t>
      </w:r>
      <w:proofErr w:type="gramEnd"/>
      <w:r w:rsidRPr="008B445D">
        <w:rPr>
          <w:szCs w:val="24"/>
          <w:lang w:val="uk-UA"/>
        </w:rPr>
        <w:t xml:space="preserve"> </w:t>
      </w:r>
      <w:r w:rsidRPr="008B445D">
        <w:rPr>
          <w:b/>
          <w:szCs w:val="24"/>
          <w:lang w:val="uk-UA"/>
        </w:rPr>
        <w:t>закладах дошкільної освіти за рахунок коштів місцевого бюджету</w:t>
      </w:r>
      <w:r w:rsidRPr="008B445D">
        <w:rPr>
          <w:szCs w:val="24"/>
          <w:lang w:val="uk-UA"/>
        </w:rPr>
        <w:t xml:space="preserve"> становить:</w:t>
      </w:r>
    </w:p>
    <w:p w:rsidR="000C3F18" w:rsidRPr="008B445D" w:rsidRDefault="000C3F18" w:rsidP="000C3F18">
      <w:pPr>
        <w:pStyle w:val="12"/>
        <w:tabs>
          <w:tab w:val="left" w:pos="359"/>
        </w:tabs>
        <w:spacing w:after="0"/>
        <w:ind w:firstLine="567"/>
        <w:jc w:val="both"/>
        <w:rPr>
          <w:color w:val="auto"/>
          <w:sz w:val="24"/>
          <w:szCs w:val="24"/>
          <w:lang w:val="uk-UA"/>
        </w:rPr>
      </w:pPr>
      <w:r w:rsidRPr="008B445D">
        <w:rPr>
          <w:color w:val="auto"/>
          <w:sz w:val="24"/>
          <w:szCs w:val="24"/>
          <w:lang w:val="uk-UA"/>
        </w:rPr>
        <w:t>- дітям віком до 4-х років у сумі до 60 грн у день на одну дитину;</w:t>
      </w:r>
    </w:p>
    <w:p w:rsidR="000C3F18" w:rsidRPr="008B445D" w:rsidRDefault="000C3F18" w:rsidP="000C3F18">
      <w:pPr>
        <w:pStyle w:val="12"/>
        <w:tabs>
          <w:tab w:val="left" w:pos="359"/>
        </w:tabs>
        <w:spacing w:after="0"/>
        <w:ind w:firstLine="567"/>
        <w:jc w:val="both"/>
        <w:rPr>
          <w:color w:val="auto"/>
          <w:sz w:val="24"/>
          <w:szCs w:val="24"/>
          <w:lang w:val="uk-UA"/>
        </w:rPr>
      </w:pPr>
      <w:r w:rsidRPr="008B445D">
        <w:rPr>
          <w:color w:val="auto"/>
          <w:sz w:val="24"/>
          <w:szCs w:val="24"/>
          <w:lang w:val="uk-UA"/>
        </w:rPr>
        <w:t>- дітям віком від 4-х до 6 (7) років у сумі до 75 грн у день на одну дитину.</w:t>
      </w:r>
    </w:p>
    <w:p w:rsidR="000C3F18" w:rsidRPr="008B445D" w:rsidRDefault="000C3F18" w:rsidP="000C3F18">
      <w:pPr>
        <w:spacing w:after="0"/>
        <w:ind w:firstLine="851"/>
        <w:jc w:val="both"/>
        <w:textAlignment w:val="baseline"/>
        <w:rPr>
          <w:rFonts w:ascii="Times New Roman" w:hAnsi="Times New Roman"/>
          <w:bCs/>
          <w:sz w:val="24"/>
          <w:szCs w:val="24"/>
          <w:lang w:val="uk-UA"/>
        </w:rPr>
      </w:pPr>
      <w:r w:rsidRPr="008B445D">
        <w:rPr>
          <w:rFonts w:ascii="Times New Roman" w:hAnsi="Times New Roman"/>
          <w:bCs/>
          <w:sz w:val="24"/>
          <w:szCs w:val="24"/>
          <w:u w:val="single"/>
          <w:lang w:val="uk-UA"/>
        </w:rPr>
        <w:t xml:space="preserve">За рахунок </w:t>
      </w:r>
      <w:r w:rsidRPr="008B445D">
        <w:rPr>
          <w:rFonts w:ascii="Times New Roman" w:hAnsi="Times New Roman"/>
          <w:b/>
          <w:bCs/>
          <w:sz w:val="24"/>
          <w:szCs w:val="24"/>
          <w:u w:val="single"/>
          <w:lang w:val="uk-UA"/>
        </w:rPr>
        <w:t>субвенції з державного бюджету</w:t>
      </w:r>
      <w:r w:rsidRPr="008B445D">
        <w:rPr>
          <w:rFonts w:ascii="Times New Roman" w:hAnsi="Times New Roman"/>
          <w:bCs/>
          <w:sz w:val="24"/>
          <w:szCs w:val="24"/>
          <w:lang w:val="uk-UA"/>
        </w:rPr>
        <w:t xml:space="preserve"> на покращення якості гарячого харчування учнів закладів загальної середньої освіти виділено кошти в сумі </w:t>
      </w:r>
      <w:r w:rsidR="00AA2465">
        <w:rPr>
          <w:rFonts w:ascii="Times New Roman" w:hAnsi="Times New Roman"/>
          <w:bCs/>
          <w:sz w:val="24"/>
          <w:szCs w:val="24"/>
          <w:lang w:val="uk-UA"/>
        </w:rPr>
        <w:t xml:space="preserve">                                  </w:t>
      </w:r>
      <w:r w:rsidRPr="008B445D">
        <w:rPr>
          <w:rFonts w:ascii="Times New Roman" w:hAnsi="Times New Roman"/>
          <w:b/>
          <w:bCs/>
          <w:sz w:val="24"/>
          <w:szCs w:val="24"/>
          <w:lang w:val="uk-UA"/>
        </w:rPr>
        <w:t>2 902,7 тис.грн</w:t>
      </w:r>
      <w:r w:rsidRPr="008B445D">
        <w:rPr>
          <w:rFonts w:ascii="Times New Roman" w:hAnsi="Times New Roman"/>
          <w:bCs/>
          <w:sz w:val="24"/>
          <w:szCs w:val="24"/>
          <w:lang w:val="uk-UA"/>
        </w:rPr>
        <w:t xml:space="preserve">, касові видатки склали </w:t>
      </w:r>
      <w:r w:rsidRPr="008B445D">
        <w:rPr>
          <w:rFonts w:ascii="Times New Roman" w:hAnsi="Times New Roman"/>
          <w:b/>
          <w:bCs/>
          <w:sz w:val="24"/>
          <w:szCs w:val="24"/>
          <w:lang w:val="uk-UA"/>
        </w:rPr>
        <w:t>1 248,83 тис.грн</w:t>
      </w:r>
      <w:r w:rsidRPr="008B445D">
        <w:rPr>
          <w:rFonts w:ascii="Times New Roman" w:hAnsi="Times New Roman"/>
          <w:bCs/>
          <w:sz w:val="24"/>
          <w:szCs w:val="24"/>
          <w:lang w:val="uk-UA"/>
        </w:rPr>
        <w:t xml:space="preserve"> (виконання 43%).</w:t>
      </w:r>
    </w:p>
    <w:p w:rsidR="000C3F18" w:rsidRPr="008B445D" w:rsidRDefault="000C3F18" w:rsidP="000C3F18">
      <w:pPr>
        <w:pStyle w:val="12"/>
        <w:tabs>
          <w:tab w:val="left" w:pos="359"/>
          <w:tab w:val="left" w:pos="993"/>
        </w:tabs>
        <w:spacing w:after="0"/>
        <w:ind w:firstLine="993"/>
        <w:jc w:val="both"/>
        <w:rPr>
          <w:color w:val="auto"/>
          <w:sz w:val="24"/>
          <w:szCs w:val="24"/>
          <w:lang w:val="uk-UA"/>
        </w:rPr>
      </w:pPr>
      <w:r w:rsidRPr="008B445D">
        <w:rPr>
          <w:bCs/>
          <w:color w:val="auto"/>
          <w:sz w:val="24"/>
          <w:szCs w:val="24"/>
          <w:lang w:val="uk-UA"/>
        </w:rPr>
        <w:t xml:space="preserve">Вартість безкоштовного харчування для учнів 1-4 класів закладів загальної середньої освіти в розмірі 50,00 грн у день на одну дитину, з них: не більше 30% за рахунок коштів, отриманих від Всесвітньої продовольчої програми Організації </w:t>
      </w:r>
      <w:r w:rsidRPr="008B445D">
        <w:rPr>
          <w:bCs/>
          <w:color w:val="auto"/>
          <w:sz w:val="24"/>
          <w:szCs w:val="24"/>
          <w:lang w:val="uk-UA"/>
        </w:rPr>
        <w:lastRenderedPageBreak/>
        <w:t>Об’єднаних націй</w:t>
      </w:r>
      <w:r w:rsidR="00F25C96">
        <w:rPr>
          <w:bCs/>
          <w:color w:val="auto"/>
          <w:sz w:val="24"/>
          <w:szCs w:val="24"/>
          <w:lang w:val="uk-UA"/>
        </w:rPr>
        <w:t>,</w:t>
      </w:r>
      <w:r w:rsidRPr="008B445D">
        <w:rPr>
          <w:bCs/>
          <w:color w:val="auto"/>
          <w:sz w:val="24"/>
          <w:szCs w:val="24"/>
          <w:lang w:val="uk-UA"/>
        </w:rPr>
        <w:t xml:space="preserve"> на співфінансування з коштами субвенції з державного бюджету.</w:t>
      </w:r>
    </w:p>
    <w:p w:rsidR="00452D43" w:rsidRPr="008B445D" w:rsidRDefault="000C3F18" w:rsidP="00452D43">
      <w:pPr>
        <w:pStyle w:val="12"/>
        <w:tabs>
          <w:tab w:val="left" w:pos="359"/>
          <w:tab w:val="left" w:pos="993"/>
        </w:tabs>
        <w:spacing w:after="0"/>
        <w:ind w:firstLine="993"/>
        <w:jc w:val="both"/>
        <w:rPr>
          <w:bCs/>
          <w:color w:val="auto"/>
          <w:sz w:val="24"/>
          <w:szCs w:val="24"/>
          <w:lang w:val="uk-UA"/>
        </w:rPr>
      </w:pPr>
      <w:r w:rsidRPr="008B445D">
        <w:rPr>
          <w:bCs/>
          <w:color w:val="auto"/>
          <w:sz w:val="24"/>
          <w:szCs w:val="24"/>
          <w:lang w:val="uk-UA"/>
        </w:rPr>
        <w:t>Вартість безкоштовного харчування для учнів 5-11 класів закладів загальної середньої освіти в розмірі 77,00 грн на день на одну дитину, з них: 50,00 грн – за рахунок коштів субвенції з державного бюджету та 27,00 грн – за рахунок коштів місцевого бюджету.</w:t>
      </w:r>
    </w:p>
    <w:p w:rsidR="00C6085B" w:rsidRPr="008B445D" w:rsidRDefault="00C6085B" w:rsidP="00452D43">
      <w:pPr>
        <w:pStyle w:val="12"/>
        <w:tabs>
          <w:tab w:val="left" w:pos="359"/>
          <w:tab w:val="left" w:pos="993"/>
        </w:tabs>
        <w:spacing w:after="0"/>
        <w:ind w:firstLine="993"/>
        <w:jc w:val="both"/>
        <w:rPr>
          <w:color w:val="auto"/>
          <w:sz w:val="24"/>
          <w:szCs w:val="24"/>
          <w:lang w:val="uk-UA"/>
        </w:rPr>
      </w:pPr>
    </w:p>
    <w:p w:rsidR="003C584F" w:rsidRPr="008B445D" w:rsidRDefault="003C584F" w:rsidP="00B96394">
      <w:pPr>
        <w:spacing w:line="276" w:lineRule="auto"/>
        <w:contextualSpacing/>
        <w:jc w:val="center"/>
        <w:rPr>
          <w:rFonts w:ascii="Times New Roman" w:hAnsi="Times New Roman"/>
          <w:b/>
          <w:noProof/>
          <w:sz w:val="24"/>
          <w:szCs w:val="24"/>
          <w:lang w:val="uk-UA" w:eastAsia="ru-RU"/>
        </w:rPr>
      </w:pPr>
      <w:r w:rsidRPr="008B445D">
        <w:rPr>
          <w:rFonts w:ascii="Times New Roman" w:hAnsi="Times New Roman"/>
          <w:b/>
          <w:noProof/>
          <w:sz w:val="24"/>
          <w:szCs w:val="24"/>
          <w:lang w:val="uk-UA" w:eastAsia="ru-RU"/>
        </w:rPr>
        <w:t>Структура касових видатків</w:t>
      </w:r>
      <w:r w:rsidR="00F25C96">
        <w:rPr>
          <w:rFonts w:ascii="Times New Roman" w:hAnsi="Times New Roman"/>
          <w:b/>
          <w:noProof/>
          <w:sz w:val="24"/>
          <w:szCs w:val="24"/>
          <w:lang w:val="uk-UA" w:eastAsia="ru-RU"/>
        </w:rPr>
        <w:t xml:space="preserve"> </w:t>
      </w:r>
      <w:r w:rsidRPr="008B445D">
        <w:rPr>
          <w:rFonts w:ascii="Times New Roman" w:hAnsi="Times New Roman"/>
          <w:b/>
          <w:noProof/>
          <w:sz w:val="24"/>
          <w:szCs w:val="24"/>
          <w:lang w:val="uk-UA" w:eastAsia="ru-RU"/>
        </w:rPr>
        <w:t>загального фонду по галузі «Освіта»</w:t>
      </w:r>
    </w:p>
    <w:p w:rsidR="003C584F" w:rsidRPr="008B445D" w:rsidRDefault="003C584F" w:rsidP="00B96394">
      <w:pPr>
        <w:spacing w:line="276" w:lineRule="auto"/>
        <w:contextualSpacing/>
        <w:jc w:val="center"/>
        <w:rPr>
          <w:rFonts w:ascii="Times New Roman" w:hAnsi="Times New Roman"/>
          <w:b/>
          <w:noProof/>
          <w:sz w:val="24"/>
          <w:szCs w:val="24"/>
          <w:lang w:val="uk-UA" w:eastAsia="ru-RU"/>
        </w:rPr>
      </w:pPr>
      <w:r w:rsidRPr="008B445D">
        <w:rPr>
          <w:rFonts w:ascii="Times New Roman" w:hAnsi="Times New Roman"/>
          <w:b/>
          <w:noProof/>
          <w:sz w:val="24"/>
          <w:szCs w:val="24"/>
          <w:lang w:val="uk-UA" w:eastAsia="ru-RU"/>
        </w:rPr>
        <w:t>за рахунок місцевого бюджету за 2025 рік</w:t>
      </w:r>
    </w:p>
    <w:p w:rsidR="003C584F" w:rsidRPr="008B445D" w:rsidRDefault="003C584F" w:rsidP="00B96394">
      <w:pPr>
        <w:spacing w:line="276" w:lineRule="auto"/>
        <w:contextualSpacing/>
        <w:jc w:val="center"/>
        <w:rPr>
          <w:rFonts w:ascii="Times New Roman" w:hAnsi="Times New Roman"/>
          <w:noProof/>
          <w:sz w:val="24"/>
          <w:szCs w:val="24"/>
          <w:lang w:val="uk-UA" w:eastAsia="ru-RU"/>
        </w:rPr>
      </w:pPr>
      <w:r w:rsidRPr="008B445D">
        <w:rPr>
          <w:rFonts w:ascii="Times New Roman" w:hAnsi="Times New Roman"/>
          <w:noProof/>
          <w:sz w:val="24"/>
          <w:szCs w:val="24"/>
          <w:lang w:val="uk-UA" w:eastAsia="ru-RU"/>
        </w:rPr>
        <w:t>(без міжбюджетних трансфертів) (тис.грн)</w:t>
      </w:r>
    </w:p>
    <w:p w:rsidR="00C6085B" w:rsidRPr="008B445D" w:rsidRDefault="00C6085B" w:rsidP="00B96394">
      <w:pPr>
        <w:spacing w:line="276" w:lineRule="auto"/>
        <w:contextualSpacing/>
        <w:jc w:val="center"/>
        <w:rPr>
          <w:rFonts w:ascii="Times New Roman" w:hAnsi="Times New Roman"/>
          <w:noProof/>
          <w:sz w:val="24"/>
          <w:szCs w:val="24"/>
          <w:lang w:val="uk-UA" w:eastAsia="ru-RU"/>
        </w:rPr>
      </w:pPr>
    </w:p>
    <w:p w:rsidR="003C584F" w:rsidRPr="008B445D" w:rsidRDefault="00F25C96" w:rsidP="00F25C96">
      <w:pPr>
        <w:spacing w:line="276" w:lineRule="auto"/>
        <w:ind w:left="426"/>
        <w:contextualSpacing/>
        <w:jc w:val="both"/>
        <w:rPr>
          <w:rFonts w:ascii="Times New Roman" w:hAnsi="Times New Roman"/>
          <w:noProof/>
          <w:sz w:val="24"/>
          <w:szCs w:val="24"/>
          <w:lang w:val="uk-UA" w:eastAsia="ru-RU"/>
        </w:rPr>
      </w:pPr>
      <w:r w:rsidRPr="008B445D">
        <w:rPr>
          <w:rFonts w:ascii="Times New Roman" w:hAnsi="Times New Roman"/>
          <w:noProof/>
          <w:sz w:val="24"/>
          <w:szCs w:val="24"/>
          <w:lang w:eastAsia="ru-RU"/>
        </w:rPr>
        <w:object w:dxaOrig="9711" w:dyaOrig="5572">
          <v:shape id="_x0000_i1028" type="#_x0000_t75" style="width:413.25pt;height:245.25pt" o:ole="">
            <v:imagedata r:id="rId16" o:title=""/>
            <o:lock v:ext="edit" aspectratio="f"/>
          </v:shape>
          <o:OLEObject Type="Embed" ProgID="Excel.Sheet.8" ShapeID="_x0000_i1028" DrawAspect="Content" ObjectID="_1831191094" r:id="rId17"/>
        </w:object>
      </w:r>
    </w:p>
    <w:tbl>
      <w:tblPr>
        <w:tblW w:w="9798" w:type="dxa"/>
        <w:tblInd w:w="91" w:type="dxa"/>
        <w:tblLayout w:type="fixed"/>
        <w:tblLook w:val="00A0"/>
      </w:tblPr>
      <w:tblGrid>
        <w:gridCol w:w="840"/>
        <w:gridCol w:w="3997"/>
        <w:gridCol w:w="1278"/>
        <w:gridCol w:w="1276"/>
        <w:gridCol w:w="1275"/>
        <w:gridCol w:w="1132"/>
      </w:tblGrid>
      <w:tr w:rsidR="003C584F" w:rsidRPr="008B445D" w:rsidTr="00B96394">
        <w:trPr>
          <w:trHeight w:val="315"/>
        </w:trPr>
        <w:tc>
          <w:tcPr>
            <w:tcW w:w="9798" w:type="dxa"/>
            <w:gridSpan w:val="6"/>
            <w:tcBorders>
              <w:top w:val="nil"/>
              <w:left w:val="nil"/>
              <w:bottom w:val="nil"/>
              <w:right w:val="nil"/>
            </w:tcBorders>
            <w:noWrap/>
            <w:vAlign w:val="center"/>
          </w:tcPr>
          <w:p w:rsidR="003C584F" w:rsidRPr="008B445D" w:rsidRDefault="003C584F" w:rsidP="00B96394">
            <w:pPr>
              <w:jc w:val="center"/>
              <w:rPr>
                <w:rFonts w:ascii="Times New Roman" w:hAnsi="Times New Roman"/>
                <w:sz w:val="24"/>
                <w:szCs w:val="24"/>
                <w:lang w:eastAsia="ru-RU"/>
              </w:rPr>
            </w:pPr>
            <w:r w:rsidRPr="008B445D">
              <w:rPr>
                <w:rFonts w:ascii="Times New Roman" w:hAnsi="Times New Roman"/>
                <w:sz w:val="24"/>
                <w:szCs w:val="24"/>
                <w:lang w:eastAsia="ru-RU"/>
              </w:rPr>
              <w:t>Аналіз виконання видаткі</w:t>
            </w:r>
            <w:proofErr w:type="gramStart"/>
            <w:r w:rsidRPr="008B445D">
              <w:rPr>
                <w:rFonts w:ascii="Times New Roman" w:hAnsi="Times New Roman"/>
                <w:sz w:val="24"/>
                <w:szCs w:val="24"/>
                <w:lang w:eastAsia="ru-RU"/>
              </w:rPr>
              <w:t>в</w:t>
            </w:r>
            <w:proofErr w:type="gramEnd"/>
            <w:r w:rsidRPr="008B445D">
              <w:rPr>
                <w:rFonts w:ascii="Times New Roman" w:hAnsi="Times New Roman"/>
                <w:sz w:val="24"/>
                <w:szCs w:val="24"/>
                <w:lang w:eastAsia="ru-RU"/>
              </w:rPr>
              <w:t xml:space="preserve"> по галузі «Освіта»</w:t>
            </w:r>
          </w:p>
        </w:tc>
      </w:tr>
      <w:tr w:rsidR="003C584F" w:rsidRPr="008B445D" w:rsidTr="00DC7A69">
        <w:trPr>
          <w:trHeight w:val="366"/>
        </w:trPr>
        <w:tc>
          <w:tcPr>
            <w:tcW w:w="9798" w:type="dxa"/>
            <w:gridSpan w:val="6"/>
            <w:tcBorders>
              <w:top w:val="nil"/>
              <w:left w:val="nil"/>
              <w:bottom w:val="nil"/>
              <w:right w:val="nil"/>
            </w:tcBorders>
            <w:noWrap/>
            <w:vAlign w:val="center"/>
          </w:tcPr>
          <w:p w:rsidR="003C584F" w:rsidRPr="008B445D" w:rsidRDefault="003C584F" w:rsidP="00B96394">
            <w:pPr>
              <w:jc w:val="center"/>
              <w:rPr>
                <w:rFonts w:ascii="Times New Roman" w:hAnsi="Times New Roman"/>
                <w:i/>
                <w:iCs/>
                <w:sz w:val="24"/>
                <w:szCs w:val="24"/>
                <w:lang w:eastAsia="ru-RU"/>
              </w:rPr>
            </w:pPr>
            <w:r w:rsidRPr="008B445D">
              <w:rPr>
                <w:rFonts w:ascii="Times New Roman" w:hAnsi="Times New Roman"/>
                <w:i/>
                <w:iCs/>
                <w:sz w:val="24"/>
                <w:szCs w:val="24"/>
                <w:lang w:eastAsia="ru-RU"/>
              </w:rPr>
              <w:t>(загальний фонд)</w:t>
            </w:r>
          </w:p>
        </w:tc>
      </w:tr>
      <w:tr w:rsidR="003C584F" w:rsidRPr="008B445D" w:rsidTr="00B96394">
        <w:trPr>
          <w:trHeight w:val="255"/>
        </w:trPr>
        <w:tc>
          <w:tcPr>
            <w:tcW w:w="840" w:type="dxa"/>
            <w:tcBorders>
              <w:top w:val="nil"/>
              <w:left w:val="nil"/>
              <w:bottom w:val="nil"/>
              <w:right w:val="nil"/>
            </w:tcBorders>
            <w:noWrap/>
            <w:vAlign w:val="bottom"/>
          </w:tcPr>
          <w:p w:rsidR="003C584F" w:rsidRPr="008B445D" w:rsidRDefault="003C584F" w:rsidP="00B96394">
            <w:pPr>
              <w:jc w:val="center"/>
              <w:rPr>
                <w:rFonts w:ascii="Times New Roman" w:hAnsi="Times New Roman"/>
                <w:sz w:val="24"/>
                <w:szCs w:val="24"/>
                <w:lang w:eastAsia="ru-RU"/>
              </w:rPr>
            </w:pPr>
          </w:p>
        </w:tc>
        <w:tc>
          <w:tcPr>
            <w:tcW w:w="3997" w:type="dxa"/>
            <w:tcBorders>
              <w:top w:val="nil"/>
              <w:left w:val="nil"/>
              <w:bottom w:val="nil"/>
              <w:right w:val="nil"/>
            </w:tcBorders>
            <w:vAlign w:val="bottom"/>
          </w:tcPr>
          <w:p w:rsidR="003C584F" w:rsidRPr="008B445D" w:rsidRDefault="003C584F" w:rsidP="00B96394">
            <w:pPr>
              <w:rPr>
                <w:rFonts w:ascii="Times New Roman" w:hAnsi="Times New Roman"/>
                <w:sz w:val="24"/>
                <w:szCs w:val="24"/>
                <w:lang w:eastAsia="ru-RU"/>
              </w:rPr>
            </w:pPr>
          </w:p>
        </w:tc>
        <w:tc>
          <w:tcPr>
            <w:tcW w:w="1278"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276"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275"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132" w:type="dxa"/>
            <w:tcBorders>
              <w:top w:val="nil"/>
              <w:left w:val="nil"/>
              <w:bottom w:val="nil"/>
              <w:right w:val="nil"/>
            </w:tcBorders>
            <w:noWrap/>
            <w:vAlign w:val="bottom"/>
          </w:tcPr>
          <w:p w:rsidR="003C584F" w:rsidRPr="008B445D" w:rsidRDefault="003C584F" w:rsidP="00F25C96">
            <w:pPr>
              <w:ind w:left="-393"/>
              <w:jc w:val="right"/>
              <w:rPr>
                <w:rFonts w:ascii="Times New Roman" w:hAnsi="Times New Roman"/>
                <w:i/>
                <w:iCs/>
                <w:sz w:val="24"/>
                <w:szCs w:val="24"/>
                <w:lang w:eastAsia="ru-RU"/>
              </w:rPr>
            </w:pPr>
            <w:r w:rsidRPr="008B445D">
              <w:rPr>
                <w:rFonts w:ascii="Times New Roman" w:hAnsi="Times New Roman"/>
                <w:i/>
                <w:iCs/>
                <w:sz w:val="24"/>
                <w:szCs w:val="24"/>
                <w:lang w:eastAsia="ru-RU"/>
              </w:rPr>
              <w:t>(тис.грн)</w:t>
            </w:r>
          </w:p>
        </w:tc>
      </w:tr>
      <w:tr w:rsidR="003C584F" w:rsidRPr="008B445D" w:rsidTr="00DB4B5D">
        <w:trPr>
          <w:trHeight w:val="1299"/>
        </w:trPr>
        <w:tc>
          <w:tcPr>
            <w:tcW w:w="840" w:type="dxa"/>
            <w:tcBorders>
              <w:top w:val="single" w:sz="4" w:space="0" w:color="auto"/>
              <w:left w:val="single" w:sz="4" w:space="0" w:color="auto"/>
              <w:bottom w:val="single" w:sz="4" w:space="0" w:color="auto"/>
              <w:right w:val="single" w:sz="4" w:space="0" w:color="auto"/>
            </w:tcBorders>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Код</w:t>
            </w:r>
          </w:p>
        </w:tc>
        <w:tc>
          <w:tcPr>
            <w:tcW w:w="3997" w:type="dxa"/>
            <w:tcBorders>
              <w:top w:val="single" w:sz="4" w:space="0" w:color="auto"/>
              <w:left w:val="nil"/>
              <w:bottom w:val="single" w:sz="4" w:space="0" w:color="auto"/>
              <w:right w:val="single" w:sz="4" w:space="0" w:color="auto"/>
            </w:tcBorders>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Показник</w:t>
            </w:r>
          </w:p>
        </w:tc>
        <w:tc>
          <w:tcPr>
            <w:tcW w:w="1278" w:type="dxa"/>
            <w:tcBorders>
              <w:top w:val="single" w:sz="4" w:space="0" w:color="auto"/>
              <w:left w:val="nil"/>
              <w:bottom w:val="single" w:sz="4" w:space="0" w:color="auto"/>
              <w:right w:val="single" w:sz="4" w:space="0" w:color="auto"/>
            </w:tcBorders>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Затверджений план на рік</w:t>
            </w:r>
          </w:p>
        </w:tc>
        <w:tc>
          <w:tcPr>
            <w:tcW w:w="1276" w:type="dxa"/>
            <w:tcBorders>
              <w:top w:val="single" w:sz="4" w:space="0" w:color="auto"/>
              <w:left w:val="nil"/>
              <w:bottom w:val="single" w:sz="4" w:space="0" w:color="auto"/>
              <w:right w:val="single" w:sz="4" w:space="0" w:color="auto"/>
            </w:tcBorders>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План на рік з урахуванням змін</w:t>
            </w:r>
          </w:p>
        </w:tc>
        <w:tc>
          <w:tcPr>
            <w:tcW w:w="1275" w:type="dxa"/>
            <w:tcBorders>
              <w:top w:val="single" w:sz="4" w:space="0" w:color="auto"/>
              <w:left w:val="nil"/>
              <w:bottom w:val="single" w:sz="4" w:space="0" w:color="auto"/>
              <w:right w:val="single" w:sz="4" w:space="0" w:color="auto"/>
            </w:tcBorders>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Касові видатки за вказаний період</w:t>
            </w:r>
          </w:p>
        </w:tc>
        <w:tc>
          <w:tcPr>
            <w:tcW w:w="1132" w:type="dxa"/>
            <w:tcBorders>
              <w:top w:val="single" w:sz="4" w:space="0" w:color="auto"/>
              <w:left w:val="nil"/>
              <w:bottom w:val="single" w:sz="4" w:space="0" w:color="auto"/>
              <w:right w:val="single" w:sz="4" w:space="0" w:color="auto"/>
            </w:tcBorders>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 виконання на вказаний період</w:t>
            </w:r>
          </w:p>
        </w:tc>
      </w:tr>
      <w:tr w:rsidR="003C584F" w:rsidRPr="00DB4B5D" w:rsidTr="00DB4B5D">
        <w:trPr>
          <w:trHeight w:val="248"/>
        </w:trPr>
        <w:tc>
          <w:tcPr>
            <w:tcW w:w="840" w:type="dxa"/>
            <w:tcBorders>
              <w:top w:val="nil"/>
              <w:left w:val="single" w:sz="4" w:space="0" w:color="auto"/>
              <w:bottom w:val="single" w:sz="4" w:space="0" w:color="auto"/>
              <w:right w:val="single" w:sz="4" w:space="0" w:color="auto"/>
            </w:tcBorders>
          </w:tcPr>
          <w:p w:rsidR="003C584F" w:rsidRPr="00DB4B5D" w:rsidRDefault="003C584F" w:rsidP="00DB4B5D">
            <w:pPr>
              <w:jc w:val="center"/>
              <w:rPr>
                <w:rFonts w:ascii="Times New Roman" w:hAnsi="Times New Roman"/>
                <w:bCs/>
                <w:i/>
                <w:sz w:val="20"/>
                <w:szCs w:val="20"/>
                <w:lang w:eastAsia="ru-RU"/>
              </w:rPr>
            </w:pPr>
            <w:r w:rsidRPr="00DB4B5D">
              <w:rPr>
                <w:rFonts w:ascii="Times New Roman" w:hAnsi="Times New Roman"/>
                <w:bCs/>
                <w:i/>
                <w:sz w:val="20"/>
                <w:szCs w:val="20"/>
                <w:lang w:eastAsia="ru-RU"/>
              </w:rPr>
              <w:t>1</w:t>
            </w:r>
          </w:p>
        </w:tc>
        <w:tc>
          <w:tcPr>
            <w:tcW w:w="3997" w:type="dxa"/>
            <w:tcBorders>
              <w:top w:val="nil"/>
              <w:left w:val="nil"/>
              <w:bottom w:val="single" w:sz="4" w:space="0" w:color="auto"/>
              <w:right w:val="single" w:sz="4" w:space="0" w:color="auto"/>
            </w:tcBorders>
          </w:tcPr>
          <w:p w:rsidR="003C584F" w:rsidRPr="00DB4B5D" w:rsidRDefault="003C584F" w:rsidP="00DB4B5D">
            <w:pPr>
              <w:jc w:val="center"/>
              <w:rPr>
                <w:rFonts w:ascii="Times New Roman" w:hAnsi="Times New Roman"/>
                <w:bCs/>
                <w:i/>
                <w:sz w:val="20"/>
                <w:szCs w:val="20"/>
                <w:lang w:eastAsia="ru-RU"/>
              </w:rPr>
            </w:pPr>
            <w:r w:rsidRPr="00DB4B5D">
              <w:rPr>
                <w:rFonts w:ascii="Times New Roman" w:hAnsi="Times New Roman"/>
                <w:bCs/>
                <w:i/>
                <w:sz w:val="20"/>
                <w:szCs w:val="20"/>
                <w:lang w:eastAsia="ru-RU"/>
              </w:rPr>
              <w:t>2</w:t>
            </w:r>
          </w:p>
        </w:tc>
        <w:tc>
          <w:tcPr>
            <w:tcW w:w="1278" w:type="dxa"/>
            <w:tcBorders>
              <w:top w:val="nil"/>
              <w:left w:val="nil"/>
              <w:bottom w:val="single" w:sz="4" w:space="0" w:color="auto"/>
              <w:right w:val="single" w:sz="4" w:space="0" w:color="auto"/>
            </w:tcBorders>
          </w:tcPr>
          <w:p w:rsidR="003C584F" w:rsidRPr="00DB4B5D" w:rsidRDefault="003C584F" w:rsidP="00D60580">
            <w:pPr>
              <w:jc w:val="center"/>
              <w:rPr>
                <w:rFonts w:ascii="Times New Roman" w:hAnsi="Times New Roman"/>
                <w:bCs/>
                <w:i/>
                <w:sz w:val="20"/>
                <w:szCs w:val="20"/>
                <w:lang w:eastAsia="ru-RU"/>
              </w:rPr>
            </w:pPr>
            <w:r w:rsidRPr="00DB4B5D">
              <w:rPr>
                <w:rFonts w:ascii="Times New Roman" w:hAnsi="Times New Roman"/>
                <w:bCs/>
                <w:i/>
                <w:sz w:val="20"/>
                <w:szCs w:val="20"/>
                <w:lang w:eastAsia="ru-RU"/>
              </w:rPr>
              <w:t>3</w:t>
            </w:r>
          </w:p>
        </w:tc>
        <w:tc>
          <w:tcPr>
            <w:tcW w:w="1276" w:type="dxa"/>
            <w:tcBorders>
              <w:top w:val="nil"/>
              <w:left w:val="nil"/>
              <w:bottom w:val="single" w:sz="4" w:space="0" w:color="auto"/>
              <w:right w:val="single" w:sz="4" w:space="0" w:color="auto"/>
            </w:tcBorders>
          </w:tcPr>
          <w:p w:rsidR="003C584F" w:rsidRPr="00DB4B5D" w:rsidRDefault="003C584F" w:rsidP="00D60580">
            <w:pPr>
              <w:jc w:val="center"/>
              <w:rPr>
                <w:rFonts w:ascii="Times New Roman" w:hAnsi="Times New Roman"/>
                <w:bCs/>
                <w:i/>
                <w:sz w:val="20"/>
                <w:szCs w:val="20"/>
                <w:lang w:eastAsia="ru-RU"/>
              </w:rPr>
            </w:pPr>
            <w:r w:rsidRPr="00DB4B5D">
              <w:rPr>
                <w:rFonts w:ascii="Times New Roman" w:hAnsi="Times New Roman"/>
                <w:bCs/>
                <w:i/>
                <w:sz w:val="20"/>
                <w:szCs w:val="20"/>
                <w:lang w:eastAsia="ru-RU"/>
              </w:rPr>
              <w:t>4</w:t>
            </w:r>
          </w:p>
        </w:tc>
        <w:tc>
          <w:tcPr>
            <w:tcW w:w="1275" w:type="dxa"/>
            <w:tcBorders>
              <w:top w:val="nil"/>
              <w:left w:val="nil"/>
              <w:bottom w:val="single" w:sz="4" w:space="0" w:color="auto"/>
              <w:right w:val="single" w:sz="4" w:space="0" w:color="auto"/>
            </w:tcBorders>
          </w:tcPr>
          <w:p w:rsidR="003C584F" w:rsidRPr="00DB4B5D" w:rsidRDefault="003C584F" w:rsidP="00D60580">
            <w:pPr>
              <w:jc w:val="center"/>
              <w:rPr>
                <w:rFonts w:ascii="Times New Roman" w:hAnsi="Times New Roman"/>
                <w:bCs/>
                <w:i/>
                <w:sz w:val="20"/>
                <w:szCs w:val="20"/>
                <w:lang w:val="uk-UA" w:eastAsia="ru-RU"/>
              </w:rPr>
            </w:pPr>
            <w:r w:rsidRPr="00DB4B5D">
              <w:rPr>
                <w:rFonts w:ascii="Times New Roman" w:hAnsi="Times New Roman"/>
                <w:bCs/>
                <w:i/>
                <w:sz w:val="20"/>
                <w:szCs w:val="20"/>
                <w:lang w:val="uk-UA" w:eastAsia="ru-RU"/>
              </w:rPr>
              <w:t>5</w:t>
            </w:r>
          </w:p>
        </w:tc>
        <w:tc>
          <w:tcPr>
            <w:tcW w:w="1132" w:type="dxa"/>
            <w:tcBorders>
              <w:top w:val="nil"/>
              <w:left w:val="nil"/>
              <w:bottom w:val="single" w:sz="4" w:space="0" w:color="auto"/>
              <w:right w:val="single" w:sz="4" w:space="0" w:color="auto"/>
            </w:tcBorders>
          </w:tcPr>
          <w:p w:rsidR="003C584F" w:rsidRPr="00DB4B5D" w:rsidRDefault="003C584F" w:rsidP="00D60580">
            <w:pPr>
              <w:jc w:val="center"/>
              <w:rPr>
                <w:rFonts w:ascii="Times New Roman" w:hAnsi="Times New Roman"/>
                <w:bCs/>
                <w:i/>
                <w:sz w:val="20"/>
                <w:szCs w:val="20"/>
                <w:lang w:eastAsia="ru-RU"/>
              </w:rPr>
            </w:pPr>
            <w:r w:rsidRPr="00DB4B5D">
              <w:rPr>
                <w:rFonts w:ascii="Times New Roman" w:hAnsi="Times New Roman"/>
                <w:bCs/>
                <w:i/>
                <w:sz w:val="20"/>
                <w:szCs w:val="20"/>
                <w:lang w:eastAsia="ru-RU"/>
              </w:rPr>
              <w:t>6</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06</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Управління освіти, культури, молоді та спорту Новопільської сільської ради</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82 450,64</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118 931,67</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115 408,47</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97,04</w:t>
            </w:r>
          </w:p>
        </w:tc>
      </w:tr>
      <w:tr w:rsidR="003C584F" w:rsidRPr="008B445D" w:rsidTr="00DB4B5D">
        <w:trPr>
          <w:trHeight w:val="345"/>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1010</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Надання дошкільної освіти</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19 243,00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23 543,88</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22 431,53</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95,28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11 846,10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14 045,79</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13 820,88</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98,40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2 606,10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3 133,97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3 133,97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417"/>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200,00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396,59</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395,00</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99,60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2230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Продукти харчування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151,79</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716,27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433,65</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60,54</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224,61</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436,87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436,87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lastRenderedPageBreak/>
              <w:t>2271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теплопостачання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2 944,00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3 544,00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3 536,96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99,80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2272</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водопостачання та водовідведення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189,50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189,50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90,40</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47,70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2273</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електроенергії</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1 047,10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1 047,10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555,11</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53,01</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2275</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інших енергоносіїв та інших комунальних послуг</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33,80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33,80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28,69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84,87</w:t>
            </w:r>
          </w:p>
        </w:tc>
      </w:tr>
      <w:tr w:rsidR="003C584F" w:rsidRPr="008B445D" w:rsidTr="00DB4B5D">
        <w:trPr>
          <w:trHeight w:val="765"/>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1021</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B4B5D">
            <w:pPr>
              <w:jc w:val="center"/>
              <w:rPr>
                <w:rFonts w:ascii="Times New Roman" w:hAnsi="Times New Roman"/>
                <w:b/>
                <w:bCs/>
                <w:sz w:val="20"/>
                <w:szCs w:val="20"/>
                <w:lang w:eastAsia="ru-RU"/>
              </w:rPr>
            </w:pPr>
            <w:r w:rsidRPr="00DB4B5D">
              <w:rPr>
                <w:rFonts w:ascii="Times New Roman" w:hAnsi="Times New Roman"/>
                <w:b/>
                <w:bCs/>
                <w:sz w:val="20"/>
                <w:szCs w:val="20"/>
                <w:lang w:eastAsia="ru-RU"/>
              </w:rPr>
              <w:t>Надання загальної середньої освіти закладами загальної середньої освіти за рахунок коштів місцевого бюджету</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24 579,11</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33 729,45</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32 890,02</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97,51</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9 571,58</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11 048,75</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10 852,07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98,22</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1 993,00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2 526,38</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2 521,07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99,79</w:t>
            </w:r>
          </w:p>
        </w:tc>
      </w:tr>
      <w:tr w:rsidR="003C584F" w:rsidRPr="008B445D" w:rsidTr="00DB4B5D">
        <w:trPr>
          <w:trHeight w:val="412"/>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809,95</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1 853,90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1 845,68</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99,56</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2230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Продукти харчування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1 562,48</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300,00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226,64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75,55</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962,00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3 596,95</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3 551,94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98,75</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теплопостачання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7 684,10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12 397,48</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12 171,16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98,17</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2272</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водопостачання та водовідведення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211,20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241,20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206,48</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85,61</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2273</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електроенергії</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1 725,80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1 705,80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1 458,17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85,48</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2275</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інших енергоносіїв та інших комунальних послуг</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59,00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59,00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56,80</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96,27</w:t>
            </w:r>
          </w:p>
        </w:tc>
      </w:tr>
      <w:tr w:rsidR="003C584F" w:rsidRPr="008B445D" w:rsidTr="00DB4B5D">
        <w:trPr>
          <w:trHeight w:val="765"/>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1031</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Надання загальної середньої освіти закладами загальної середньої освіти за рахунок освітньої субвенції</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31 436,00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47 118,40</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46 851,24</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99,43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25 662,00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38 463,96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38 422,13</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99,89</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5 774,00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8 654,44</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8 429,11</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97,40</w:t>
            </w:r>
          </w:p>
        </w:tc>
      </w:tr>
      <w:tr w:rsidR="003C584F" w:rsidRPr="008B445D" w:rsidTr="00DB4B5D">
        <w:trPr>
          <w:trHeight w:val="765"/>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1070</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Надання позашкільної освіти закладами позашкільної освіти, заходи із позашкільної роботи з дітьми</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593,91</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593,91</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590,25</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99,38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475,66</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475,66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474,84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99,83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104,65</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104,65</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104,64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4,50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4,07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90,33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0,50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0,46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92,22</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теплопостачання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4,19</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4,19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99,98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2272</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водопостачання та водовідведення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0,13</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44,98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2273</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електроенергії</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3,91</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1,83</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46,90</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2275</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інших енергоносіїв та інших комунальних послуг</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0,20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0,20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36,06</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1141</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Забезпечення діяльності інших закладів у сфері освіти</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5 537,26</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6 787,23</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6 742,56</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99,34</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4 142,10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5 056,67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5 050,76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99,88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lastRenderedPageBreak/>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911,26</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1 010,69</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1 010,69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130,00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133,04</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132,24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99,40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111,10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415,06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415,04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2250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Видатки на відрядження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теплопостачання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200,00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88,97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88,97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2272</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водопостачання та водовідведення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4,44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88,75</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2273</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електроенергії</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24,50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74,50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38,89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52,20</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2275</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інших енергоносіїв та інших комунальних послуг</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3,30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3,30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1,53</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46,38</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1160</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Забезпечення діяльності центрів професійного розвитку педагогічних працівників</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1 061,36</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841,76</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826,02</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98,13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852,76</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672,76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662,13</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98,42</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187,61</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148,01</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146,59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99,04</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6,80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6,80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6,16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90,61</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2,86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95,33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теплопостачання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9,00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5,66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5,66</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2272</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водопостачання та водовідведення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0,27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89,96</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2273</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електроенергії</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1,60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4,94</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2,22</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44,82</w:t>
            </w:r>
          </w:p>
        </w:tc>
      </w:tr>
      <w:tr w:rsidR="003C584F" w:rsidRPr="008B445D" w:rsidTr="00DB4B5D">
        <w:trPr>
          <w:trHeight w:val="510"/>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2275</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інших енергоносіїв та інших комунальних послуг</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0,30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0,14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45,22</w:t>
            </w:r>
          </w:p>
        </w:tc>
      </w:tr>
      <w:tr w:rsidR="003C584F" w:rsidRPr="008B445D" w:rsidTr="00DB4B5D">
        <w:trPr>
          <w:trHeight w:val="153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1183</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Співфінансування заходів, що реалізуються за рахунок субвенції з державного бюджету місцевим бюджетам на реалізацію публічного інвестиційного проекту на забезпечення якісної, сучасної та доступної загальної середньої освіти `Нова українська школа`</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17,34</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17,34</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17,34</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17,34</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153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1184</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Виконання заходів, спрямованих на реалізацію публічного інвестиційного проекту на забезпечення якісної, сучасної та доступної загальної середньої освіти `Нова українська школа` за рахунок субвенції з державного бюджету місцевим бюджетам</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156,02</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156,02</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467"/>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2210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Предмети, матеріали, обладнання та інвентар</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156,02</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156,02</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153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lastRenderedPageBreak/>
              <w:t>1200</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Проведення (надання) додаткових психолого- педагогічних і корекційно-розвиткових занять (послуг) за рахунок субвенції з державного бюджету місцевим бюджетам на надання державної підтримки особам з особливими освітніми потребами</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82,80</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79,68</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96,23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67,87</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65,31</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96,23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14,93</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14,37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96,24</w:t>
            </w:r>
          </w:p>
        </w:tc>
      </w:tr>
      <w:tr w:rsidR="003C584F" w:rsidRPr="008B445D" w:rsidTr="00DB4B5D">
        <w:trPr>
          <w:trHeight w:val="102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1600</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Здійснення доплат педагогічним працівникам закладів загальної середньої освіти за рахунок субвенції з державного бюджету місцевим бюджетам</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4 270,20</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4 240,67</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99,31</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2111</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Заробітна плата</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3 500,16</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3 481,99</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99,48</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2120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Нарахування на оплату праці</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770,04</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758,67</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98,52</w:t>
            </w:r>
          </w:p>
        </w:tc>
      </w:tr>
      <w:tr w:rsidR="003C584F" w:rsidRPr="008B445D" w:rsidTr="00DB4B5D">
        <w:trPr>
          <w:trHeight w:val="765"/>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1702</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Забезпечення харчуванням учнів закладів загальної середньої освіти за рахунок субвенції з державного бюджету місцевим бюджетам</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1 558,70</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351,15</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22,53</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2230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Продукти харчування</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1 558,70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351,15</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22,53</w:t>
            </w:r>
          </w:p>
        </w:tc>
      </w:tr>
      <w:tr w:rsidR="003C584F" w:rsidRPr="008B445D" w:rsidTr="00DB4B5D">
        <w:trPr>
          <w:trHeight w:val="1020"/>
        </w:trPr>
        <w:tc>
          <w:tcPr>
            <w:tcW w:w="840" w:type="dxa"/>
            <w:tcBorders>
              <w:top w:val="nil"/>
              <w:left w:val="single" w:sz="4" w:space="0" w:color="auto"/>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8724</w:t>
            </w:r>
          </w:p>
        </w:tc>
        <w:tc>
          <w:tcPr>
            <w:tcW w:w="3997" w:type="dxa"/>
            <w:tcBorders>
              <w:top w:val="nil"/>
              <w:left w:val="nil"/>
              <w:bottom w:val="single" w:sz="4" w:space="0" w:color="auto"/>
              <w:right w:val="single" w:sz="4" w:space="0" w:color="auto"/>
            </w:tcBorders>
            <w:shd w:val="clear" w:color="000000" w:fill="B3FFFF"/>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Заходи із запобігання та ліквідації наслідків надзвичайної ситуації у будівлі закладу освіти за рахунок коштів резервного фонду місцевого бюджету</w:t>
            </w:r>
          </w:p>
        </w:tc>
        <w:tc>
          <w:tcPr>
            <w:tcW w:w="1278"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232,00</w:t>
            </w:r>
          </w:p>
        </w:tc>
        <w:tc>
          <w:tcPr>
            <w:tcW w:w="1275"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232,00</w:t>
            </w:r>
          </w:p>
        </w:tc>
        <w:tc>
          <w:tcPr>
            <w:tcW w:w="1132" w:type="dxa"/>
            <w:tcBorders>
              <w:top w:val="nil"/>
              <w:left w:val="nil"/>
              <w:bottom w:val="single" w:sz="4" w:space="0" w:color="auto"/>
              <w:right w:val="single" w:sz="4" w:space="0" w:color="auto"/>
            </w:tcBorders>
            <w:shd w:val="clear" w:color="000000" w:fill="B3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r w:rsidR="003C584F" w:rsidRPr="008B445D" w:rsidTr="00DB4B5D">
        <w:trPr>
          <w:trHeight w:val="255"/>
        </w:trPr>
        <w:tc>
          <w:tcPr>
            <w:tcW w:w="840" w:type="dxa"/>
            <w:tcBorders>
              <w:top w:val="nil"/>
              <w:left w:val="single" w:sz="4" w:space="0" w:color="auto"/>
              <w:bottom w:val="single" w:sz="4" w:space="0" w:color="auto"/>
              <w:right w:val="single" w:sz="4" w:space="0" w:color="auto"/>
            </w:tcBorders>
            <w:noWrap/>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2240</w:t>
            </w:r>
          </w:p>
        </w:tc>
        <w:tc>
          <w:tcPr>
            <w:tcW w:w="3997" w:type="dxa"/>
            <w:tcBorders>
              <w:top w:val="nil"/>
              <w:left w:val="nil"/>
              <w:bottom w:val="single" w:sz="4" w:space="0" w:color="auto"/>
              <w:right w:val="single" w:sz="4" w:space="0" w:color="auto"/>
            </w:tcBorders>
          </w:tcPr>
          <w:p w:rsidR="003C584F" w:rsidRPr="00DB4B5D" w:rsidRDefault="003C584F" w:rsidP="00DB4B5D">
            <w:pPr>
              <w:rPr>
                <w:rFonts w:ascii="Times New Roman" w:hAnsi="Times New Roman"/>
                <w:sz w:val="20"/>
                <w:szCs w:val="20"/>
                <w:lang w:eastAsia="ru-RU"/>
              </w:rPr>
            </w:pPr>
            <w:r w:rsidRPr="00DB4B5D">
              <w:rPr>
                <w:rFonts w:ascii="Times New Roman" w:hAnsi="Times New Roman"/>
                <w:sz w:val="20"/>
                <w:szCs w:val="20"/>
                <w:lang w:eastAsia="ru-RU"/>
              </w:rPr>
              <w:t>Оплата послуг (крім комунальних)</w:t>
            </w:r>
          </w:p>
        </w:tc>
        <w:tc>
          <w:tcPr>
            <w:tcW w:w="1278"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232,00</w:t>
            </w:r>
          </w:p>
        </w:tc>
        <w:tc>
          <w:tcPr>
            <w:tcW w:w="1275" w:type="dxa"/>
            <w:tcBorders>
              <w:top w:val="nil"/>
              <w:left w:val="nil"/>
              <w:bottom w:val="single" w:sz="4" w:space="0" w:color="auto"/>
              <w:right w:val="single" w:sz="4" w:space="0" w:color="auto"/>
            </w:tcBorders>
            <w:noWrap/>
          </w:tcPr>
          <w:p w:rsidR="003C584F" w:rsidRPr="00DB4B5D" w:rsidRDefault="003C584F" w:rsidP="00D60580">
            <w:pPr>
              <w:jc w:val="center"/>
              <w:rPr>
                <w:rFonts w:ascii="Times New Roman" w:hAnsi="Times New Roman"/>
                <w:sz w:val="20"/>
                <w:szCs w:val="20"/>
                <w:lang w:eastAsia="ru-RU"/>
              </w:rPr>
            </w:pPr>
            <w:r w:rsidRPr="00DB4B5D">
              <w:rPr>
                <w:rFonts w:ascii="Times New Roman" w:hAnsi="Times New Roman"/>
                <w:sz w:val="20"/>
                <w:szCs w:val="20"/>
                <w:lang w:eastAsia="ru-RU"/>
              </w:rPr>
              <w:t>232,00</w:t>
            </w:r>
          </w:p>
        </w:tc>
        <w:tc>
          <w:tcPr>
            <w:tcW w:w="1132" w:type="dxa"/>
            <w:tcBorders>
              <w:top w:val="nil"/>
              <w:left w:val="nil"/>
              <w:bottom w:val="single" w:sz="4" w:space="0" w:color="auto"/>
              <w:right w:val="single" w:sz="4" w:space="0" w:color="auto"/>
            </w:tcBorders>
            <w:shd w:val="clear" w:color="000000" w:fill="CCFFFF"/>
            <w:noWrap/>
          </w:tcPr>
          <w:p w:rsidR="003C584F" w:rsidRPr="00DB4B5D" w:rsidRDefault="003C584F" w:rsidP="00D60580">
            <w:pPr>
              <w:jc w:val="center"/>
              <w:rPr>
                <w:rFonts w:ascii="Times New Roman" w:hAnsi="Times New Roman"/>
                <w:b/>
                <w:bCs/>
                <w:sz w:val="20"/>
                <w:szCs w:val="20"/>
                <w:lang w:eastAsia="ru-RU"/>
              </w:rPr>
            </w:pPr>
            <w:r w:rsidRPr="00DB4B5D">
              <w:rPr>
                <w:rFonts w:ascii="Times New Roman" w:hAnsi="Times New Roman"/>
                <w:b/>
                <w:bCs/>
                <w:sz w:val="20"/>
                <w:szCs w:val="20"/>
                <w:lang w:eastAsia="ru-RU"/>
              </w:rPr>
              <w:t>100,00</w:t>
            </w:r>
          </w:p>
        </w:tc>
      </w:tr>
    </w:tbl>
    <w:p w:rsidR="003C584F" w:rsidRPr="008B445D" w:rsidRDefault="003C584F" w:rsidP="00B96394">
      <w:pPr>
        <w:spacing w:line="276" w:lineRule="auto"/>
        <w:contextualSpacing/>
        <w:jc w:val="both"/>
        <w:rPr>
          <w:rFonts w:ascii="Times New Roman" w:hAnsi="Times New Roman"/>
          <w:noProof/>
          <w:sz w:val="24"/>
          <w:szCs w:val="24"/>
          <w:lang w:val="uk-UA" w:eastAsia="ru-RU"/>
        </w:rPr>
      </w:pPr>
    </w:p>
    <w:tbl>
      <w:tblPr>
        <w:tblW w:w="0" w:type="auto"/>
        <w:tblInd w:w="91" w:type="dxa"/>
        <w:tblLook w:val="00A0"/>
      </w:tblPr>
      <w:tblGrid>
        <w:gridCol w:w="616"/>
        <w:gridCol w:w="3407"/>
        <w:gridCol w:w="1580"/>
        <w:gridCol w:w="1522"/>
        <w:gridCol w:w="1012"/>
        <w:gridCol w:w="1342"/>
      </w:tblGrid>
      <w:tr w:rsidR="003C584F" w:rsidRPr="008B445D" w:rsidTr="0046420E">
        <w:trPr>
          <w:trHeight w:val="315"/>
        </w:trPr>
        <w:tc>
          <w:tcPr>
            <w:tcW w:w="0" w:type="auto"/>
            <w:gridSpan w:val="6"/>
            <w:tcBorders>
              <w:top w:val="nil"/>
              <w:left w:val="nil"/>
              <w:bottom w:val="nil"/>
              <w:right w:val="nil"/>
            </w:tcBorders>
            <w:noWrap/>
            <w:vAlign w:val="bottom"/>
          </w:tcPr>
          <w:p w:rsidR="003C584F" w:rsidRPr="008B445D" w:rsidRDefault="003C584F" w:rsidP="00B96394">
            <w:pPr>
              <w:jc w:val="center"/>
              <w:rPr>
                <w:rFonts w:ascii="Times New Roman" w:hAnsi="Times New Roman"/>
                <w:b/>
                <w:bCs/>
                <w:sz w:val="24"/>
                <w:szCs w:val="24"/>
                <w:lang w:eastAsia="ru-RU"/>
              </w:rPr>
            </w:pPr>
            <w:r w:rsidRPr="008B445D">
              <w:rPr>
                <w:rFonts w:ascii="Times New Roman" w:hAnsi="Times New Roman"/>
                <w:b/>
                <w:bCs/>
                <w:sz w:val="24"/>
                <w:szCs w:val="24"/>
                <w:lang w:eastAsia="ru-RU"/>
              </w:rPr>
              <w:t>Аналіз виконання видатків по галузі «Освіта»</w:t>
            </w:r>
          </w:p>
        </w:tc>
      </w:tr>
      <w:tr w:rsidR="003C584F" w:rsidRPr="008B445D" w:rsidTr="0046420E">
        <w:trPr>
          <w:trHeight w:val="315"/>
        </w:trPr>
        <w:tc>
          <w:tcPr>
            <w:tcW w:w="0" w:type="auto"/>
            <w:gridSpan w:val="6"/>
            <w:tcBorders>
              <w:top w:val="nil"/>
              <w:left w:val="nil"/>
              <w:bottom w:val="nil"/>
              <w:right w:val="nil"/>
            </w:tcBorders>
            <w:vAlign w:val="center"/>
          </w:tcPr>
          <w:p w:rsidR="003C584F" w:rsidRPr="008B445D" w:rsidRDefault="003C584F" w:rsidP="00D60580">
            <w:pPr>
              <w:jc w:val="center"/>
              <w:rPr>
                <w:rFonts w:ascii="Times New Roman" w:hAnsi="Times New Roman"/>
                <w:i/>
                <w:iCs/>
                <w:sz w:val="24"/>
                <w:szCs w:val="24"/>
                <w:lang w:eastAsia="ru-RU"/>
              </w:rPr>
            </w:pPr>
            <w:r w:rsidRPr="008B445D">
              <w:rPr>
                <w:rFonts w:ascii="Times New Roman" w:hAnsi="Times New Roman"/>
                <w:i/>
                <w:iCs/>
                <w:sz w:val="24"/>
                <w:szCs w:val="24"/>
                <w:lang w:eastAsia="ru-RU"/>
              </w:rPr>
              <w:t>(спеціальний фонд)</w:t>
            </w:r>
          </w:p>
        </w:tc>
      </w:tr>
      <w:tr w:rsidR="003C584F" w:rsidRPr="008B445D" w:rsidTr="0046420E">
        <w:trPr>
          <w:trHeight w:val="255"/>
        </w:trPr>
        <w:tc>
          <w:tcPr>
            <w:tcW w:w="0" w:type="auto"/>
            <w:tcBorders>
              <w:top w:val="nil"/>
              <w:left w:val="nil"/>
              <w:bottom w:val="nil"/>
              <w:right w:val="nil"/>
            </w:tcBorders>
            <w:noWrap/>
            <w:vAlign w:val="bottom"/>
          </w:tcPr>
          <w:p w:rsidR="003C584F" w:rsidRPr="008B445D" w:rsidRDefault="003C584F" w:rsidP="00B96394">
            <w:pPr>
              <w:jc w:val="center"/>
              <w:rPr>
                <w:rFonts w:ascii="Times New Roman" w:hAnsi="Times New Roman"/>
                <w:sz w:val="24"/>
                <w:szCs w:val="24"/>
                <w:lang w:eastAsia="ru-RU"/>
              </w:rPr>
            </w:pPr>
          </w:p>
        </w:tc>
        <w:tc>
          <w:tcPr>
            <w:tcW w:w="0" w:type="auto"/>
            <w:tcBorders>
              <w:top w:val="nil"/>
              <w:left w:val="nil"/>
              <w:bottom w:val="nil"/>
              <w:right w:val="nil"/>
            </w:tcBorders>
            <w:vAlign w:val="bottom"/>
          </w:tcPr>
          <w:p w:rsidR="003C584F" w:rsidRPr="008B445D" w:rsidRDefault="003C584F" w:rsidP="00B96394">
            <w:pPr>
              <w:rPr>
                <w:rFonts w:ascii="Times New Roman" w:hAnsi="Times New Roman"/>
                <w:sz w:val="24"/>
                <w:szCs w:val="24"/>
                <w:lang w:eastAsia="ru-RU"/>
              </w:rPr>
            </w:pPr>
          </w:p>
        </w:tc>
        <w:tc>
          <w:tcPr>
            <w:tcW w:w="0" w:type="auto"/>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0" w:type="auto"/>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0" w:type="auto"/>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0" w:type="auto"/>
            <w:tcBorders>
              <w:top w:val="nil"/>
              <w:left w:val="nil"/>
              <w:bottom w:val="nil"/>
              <w:right w:val="nil"/>
            </w:tcBorders>
            <w:noWrap/>
            <w:vAlign w:val="bottom"/>
          </w:tcPr>
          <w:p w:rsidR="003C584F" w:rsidRPr="008B445D" w:rsidRDefault="003C584F" w:rsidP="00B96394">
            <w:pPr>
              <w:jc w:val="right"/>
              <w:rPr>
                <w:rFonts w:ascii="Times New Roman" w:hAnsi="Times New Roman"/>
                <w:i/>
                <w:iCs/>
                <w:sz w:val="24"/>
                <w:szCs w:val="24"/>
                <w:lang w:eastAsia="ru-RU"/>
              </w:rPr>
            </w:pPr>
            <w:r w:rsidRPr="008B445D">
              <w:rPr>
                <w:rFonts w:ascii="Times New Roman" w:hAnsi="Times New Roman"/>
                <w:i/>
                <w:iCs/>
                <w:sz w:val="24"/>
                <w:szCs w:val="24"/>
                <w:lang w:eastAsia="ru-RU"/>
              </w:rPr>
              <w:t>(тис.грн)</w:t>
            </w:r>
          </w:p>
        </w:tc>
      </w:tr>
      <w:tr w:rsidR="003C584F" w:rsidRPr="008B445D" w:rsidTr="00D60580">
        <w:trPr>
          <w:trHeight w:val="1036"/>
        </w:trPr>
        <w:tc>
          <w:tcPr>
            <w:tcW w:w="0" w:type="auto"/>
            <w:tcBorders>
              <w:top w:val="single" w:sz="4" w:space="0" w:color="auto"/>
              <w:left w:val="single" w:sz="4" w:space="0" w:color="auto"/>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Код</w:t>
            </w:r>
          </w:p>
        </w:tc>
        <w:tc>
          <w:tcPr>
            <w:tcW w:w="0" w:type="auto"/>
            <w:tcBorders>
              <w:top w:val="single" w:sz="4" w:space="0" w:color="auto"/>
              <w:left w:val="nil"/>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Показник</w:t>
            </w:r>
          </w:p>
        </w:tc>
        <w:tc>
          <w:tcPr>
            <w:tcW w:w="0" w:type="auto"/>
            <w:tcBorders>
              <w:top w:val="single" w:sz="4" w:space="0" w:color="auto"/>
              <w:left w:val="nil"/>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Затверджений план на рік</w:t>
            </w:r>
          </w:p>
        </w:tc>
        <w:tc>
          <w:tcPr>
            <w:tcW w:w="0" w:type="auto"/>
            <w:tcBorders>
              <w:top w:val="single" w:sz="4" w:space="0" w:color="auto"/>
              <w:left w:val="nil"/>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План на рік з урахуванням змін</w:t>
            </w:r>
          </w:p>
        </w:tc>
        <w:tc>
          <w:tcPr>
            <w:tcW w:w="0" w:type="auto"/>
            <w:tcBorders>
              <w:top w:val="single" w:sz="4" w:space="0" w:color="auto"/>
              <w:left w:val="nil"/>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Касові видатки</w:t>
            </w:r>
          </w:p>
        </w:tc>
        <w:tc>
          <w:tcPr>
            <w:tcW w:w="0" w:type="auto"/>
            <w:tcBorders>
              <w:top w:val="single" w:sz="4" w:space="0" w:color="auto"/>
              <w:left w:val="nil"/>
              <w:bottom w:val="single" w:sz="4" w:space="0" w:color="auto"/>
              <w:right w:val="single" w:sz="4" w:space="0" w:color="auto"/>
            </w:tcBorders>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 виконання на вказаний період</w:t>
            </w:r>
          </w:p>
        </w:tc>
      </w:tr>
      <w:tr w:rsidR="003C584F" w:rsidRPr="00D60580" w:rsidTr="00D60580">
        <w:trPr>
          <w:trHeight w:val="224"/>
        </w:trPr>
        <w:tc>
          <w:tcPr>
            <w:tcW w:w="0" w:type="auto"/>
            <w:tcBorders>
              <w:top w:val="nil"/>
              <w:left w:val="single" w:sz="4" w:space="0" w:color="auto"/>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1</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2</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3</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4</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5</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bCs/>
                <w:i/>
                <w:sz w:val="20"/>
                <w:szCs w:val="20"/>
                <w:lang w:eastAsia="ru-RU"/>
              </w:rPr>
            </w:pPr>
            <w:r w:rsidRPr="00D60580">
              <w:rPr>
                <w:rFonts w:ascii="Times New Roman" w:hAnsi="Times New Roman"/>
                <w:bCs/>
                <w:i/>
                <w:sz w:val="20"/>
                <w:szCs w:val="20"/>
                <w:lang w:eastAsia="ru-RU"/>
              </w:rPr>
              <w:t>6</w:t>
            </w:r>
          </w:p>
        </w:tc>
      </w:tr>
      <w:tr w:rsidR="003C584F" w:rsidRPr="008B445D" w:rsidTr="00D60580">
        <w:trPr>
          <w:trHeight w:val="510"/>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06</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Управління освіти, культури, молоді та спорту Новопільської сільської ради</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2 743,53</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2 274,72</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82,91</w:t>
            </w:r>
          </w:p>
        </w:tc>
      </w:tr>
      <w:tr w:rsidR="003C584F" w:rsidRPr="008B445D" w:rsidTr="00D60580">
        <w:trPr>
          <w:trHeight w:val="255"/>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1010</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Надання дошкільної освіти</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148,20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148,13</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99,95</w:t>
            </w:r>
          </w:p>
        </w:tc>
      </w:tr>
      <w:tr w:rsidR="003C584F" w:rsidRPr="008B445D" w:rsidTr="00D60580">
        <w:trPr>
          <w:trHeight w:val="510"/>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3110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Придбання обладнання і предметів довгострокового користування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148,20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148,13</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99,95</w:t>
            </w:r>
          </w:p>
        </w:tc>
      </w:tr>
      <w:tr w:rsidR="003C584F" w:rsidRPr="008B445D" w:rsidTr="00D60580">
        <w:trPr>
          <w:trHeight w:val="510"/>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1021</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Надання загальної середньої освіти закладами загальної середньої освіти за рахунок коштів місцевого бюджету</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385,00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380,40</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98,81</w:t>
            </w:r>
          </w:p>
        </w:tc>
      </w:tr>
      <w:tr w:rsidR="003C584F" w:rsidRPr="008B445D" w:rsidTr="00D60580">
        <w:trPr>
          <w:trHeight w:val="487"/>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rPr>
                <w:rFonts w:ascii="Times New Roman" w:hAnsi="Times New Roman"/>
                <w:sz w:val="20"/>
                <w:szCs w:val="20"/>
                <w:lang w:eastAsia="ru-RU"/>
              </w:rPr>
            </w:pPr>
            <w:r w:rsidRPr="00D60580">
              <w:rPr>
                <w:rFonts w:ascii="Times New Roman" w:hAnsi="Times New Roman"/>
                <w:sz w:val="20"/>
                <w:szCs w:val="20"/>
                <w:lang w:eastAsia="ru-RU"/>
              </w:rPr>
              <w:lastRenderedPageBreak/>
              <w:t>3110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Придбання обладнання і предметів довгострокового користування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145,00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140,60</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96,97</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3132</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Капітальний ремонт інших об`єктів</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240,00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239,80</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99,92</w:t>
            </w:r>
          </w:p>
        </w:tc>
      </w:tr>
      <w:tr w:rsidR="003C584F" w:rsidRPr="008B445D" w:rsidTr="00D60580">
        <w:trPr>
          <w:trHeight w:val="403"/>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1141</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Забезпечення діяльності інших закладів у сфері освіти</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115,65</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115,65</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100,00</w:t>
            </w:r>
          </w:p>
        </w:tc>
      </w:tr>
      <w:tr w:rsidR="003C584F" w:rsidRPr="008B445D" w:rsidTr="00D60580">
        <w:trPr>
          <w:trHeight w:val="510"/>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3110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Придбання обладнання і предметів довгострокового користування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115,65</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115,65</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100,00</w:t>
            </w:r>
          </w:p>
        </w:tc>
      </w:tr>
      <w:tr w:rsidR="003C584F" w:rsidRPr="008B445D" w:rsidTr="00D60580">
        <w:trPr>
          <w:trHeight w:val="1275"/>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1183</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Співфінансування заходів, що реалізуються за рахунок субвенції з державного бюджету місцевим бюджетам на реалізацію публічного інвестиційного проекту на забезпечення якісної, сучасної та доступної загальної середньої освіти `Нова українська школа`</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67,20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65,94</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98,13</w:t>
            </w:r>
          </w:p>
        </w:tc>
      </w:tr>
      <w:tr w:rsidR="003C584F" w:rsidRPr="008B445D" w:rsidTr="00D60580">
        <w:trPr>
          <w:trHeight w:val="510"/>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3110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Придбання обладнання і предметів довгострокового користування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67,20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65,94</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98,13</w:t>
            </w:r>
          </w:p>
        </w:tc>
      </w:tr>
      <w:tr w:rsidR="003C584F" w:rsidRPr="008B445D" w:rsidTr="00D60580">
        <w:trPr>
          <w:trHeight w:val="1275"/>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1184</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Виконання заходів, спрямованих на реалізацію публічного інвестиційного проекту на забезпечення якісної, сучасної та доступної загальної середньої освіти `Нова українська школа` за рахунок субвенції з державного бюджету місцевим бюджетам</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604,79</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593,45</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98,13</w:t>
            </w:r>
          </w:p>
        </w:tc>
      </w:tr>
      <w:tr w:rsidR="003C584F" w:rsidRPr="008B445D" w:rsidTr="00D60580">
        <w:trPr>
          <w:trHeight w:val="510"/>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3110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Придбання обладнання і предметів довгострокового користування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604,79</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593,45</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98,13</w:t>
            </w:r>
          </w:p>
        </w:tc>
      </w:tr>
      <w:tr w:rsidR="003C584F" w:rsidRPr="008B445D" w:rsidTr="00D60580">
        <w:trPr>
          <w:trHeight w:val="1020"/>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1279</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Реалізація заходів за рахунок освітньої субвенції з державного бюджету місцевим бюджетам (за спеціальним фондом державного бюджету) на забезпечення харчуванням учнів закладів загальної середньої освіти</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617,20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530,01</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85,87</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2230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Продукти харчування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617,20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530,01</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85,87</w:t>
            </w:r>
          </w:p>
        </w:tc>
      </w:tr>
      <w:tr w:rsidR="003C584F" w:rsidRPr="008B445D" w:rsidTr="00D60580">
        <w:trPr>
          <w:trHeight w:val="765"/>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1403</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Забезпечення харчуванням учнів початкових класів закладів загальної середньої освіти за рахунок субвенції з державного бюджету місцевим бюджетам</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522,70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294,14</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56,27</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2230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Продукти харчування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522,70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294,14</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56,27</w:t>
            </w:r>
          </w:p>
        </w:tc>
      </w:tr>
      <w:tr w:rsidR="003C584F" w:rsidRPr="008B445D" w:rsidTr="00D60580">
        <w:trPr>
          <w:trHeight w:val="134"/>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1501</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 xml:space="preserve">Проведення (надання) додаткових психолого- педагогічних і корекційно-розвиткових занять (послуг) за рахунок субвенції з державного бюджету місцевим бюджетам на надання державної підтримки особам з особливими освітніми потребами (за </w:t>
            </w:r>
            <w:r w:rsidRPr="00D60580">
              <w:rPr>
                <w:rFonts w:ascii="Times New Roman" w:hAnsi="Times New Roman"/>
                <w:b/>
                <w:bCs/>
                <w:sz w:val="20"/>
                <w:szCs w:val="20"/>
                <w:lang w:eastAsia="ru-RU"/>
              </w:rPr>
              <w:lastRenderedPageBreak/>
              <w:t>спеціальним фондом держ</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lastRenderedPageBreak/>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78,70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73,48</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93,36</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lastRenderedPageBreak/>
              <w:t>2111</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Заробітна плата</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64,41</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60,23</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93,51</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2120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Нарахування на оплату праці</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14,29</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13,25</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92,71</w:t>
            </w:r>
          </w:p>
        </w:tc>
      </w:tr>
      <w:tr w:rsidR="003C584F" w:rsidRPr="008B445D" w:rsidTr="00D60580">
        <w:trPr>
          <w:trHeight w:val="1020"/>
        </w:trPr>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1700</w:t>
            </w:r>
          </w:p>
        </w:tc>
        <w:tc>
          <w:tcPr>
            <w:tcW w:w="0" w:type="auto"/>
            <w:tcBorders>
              <w:top w:val="single" w:sz="4" w:space="0" w:color="auto"/>
              <w:left w:val="single" w:sz="4" w:space="0" w:color="auto"/>
              <w:bottom w:val="single" w:sz="4" w:space="0" w:color="auto"/>
              <w:right w:val="single" w:sz="4" w:space="0" w:color="auto"/>
            </w:tcBorders>
            <w:shd w:val="clear" w:color="000000" w:fill="CCFFFF"/>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Виконання заходів за рахунок субвенції з державного бюджету місцевим бюджетам на покращення якості гарячого харчування та фінансування харчування учнів початкових класів закладів загальної середньої освіти</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0,00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204,10</w:t>
            </w:r>
          </w:p>
        </w:tc>
        <w:tc>
          <w:tcPr>
            <w:tcW w:w="0" w:type="auto"/>
            <w:tcBorders>
              <w:top w:val="single" w:sz="4" w:space="0" w:color="auto"/>
              <w:left w:val="single" w:sz="4" w:space="0" w:color="auto"/>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73,53</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36,03</w:t>
            </w:r>
          </w:p>
        </w:tc>
      </w:tr>
      <w:tr w:rsidR="003C584F" w:rsidRPr="008B445D" w:rsidTr="00D60580">
        <w:trPr>
          <w:trHeight w:val="255"/>
        </w:trPr>
        <w:tc>
          <w:tcPr>
            <w:tcW w:w="0" w:type="auto"/>
            <w:tcBorders>
              <w:top w:val="nil"/>
              <w:left w:val="single" w:sz="4" w:space="0" w:color="auto"/>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2230</w:t>
            </w:r>
          </w:p>
        </w:tc>
        <w:tc>
          <w:tcPr>
            <w:tcW w:w="0" w:type="auto"/>
            <w:tcBorders>
              <w:top w:val="nil"/>
              <w:left w:val="nil"/>
              <w:bottom w:val="single" w:sz="4" w:space="0" w:color="auto"/>
              <w:right w:val="single" w:sz="4" w:space="0" w:color="auto"/>
            </w:tcBorders>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Продукти харчування</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0,00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204,10</w:t>
            </w:r>
          </w:p>
        </w:tc>
        <w:tc>
          <w:tcPr>
            <w:tcW w:w="0" w:type="auto"/>
            <w:tcBorders>
              <w:top w:val="nil"/>
              <w:left w:val="nil"/>
              <w:bottom w:val="single" w:sz="4" w:space="0" w:color="auto"/>
              <w:right w:val="single" w:sz="4" w:space="0" w:color="auto"/>
            </w:tcBorders>
            <w:noWrap/>
          </w:tcPr>
          <w:p w:rsidR="003C584F" w:rsidRPr="00D60580" w:rsidRDefault="003C584F" w:rsidP="00D60580">
            <w:pPr>
              <w:jc w:val="center"/>
              <w:rPr>
                <w:rFonts w:ascii="Times New Roman" w:hAnsi="Times New Roman"/>
                <w:sz w:val="20"/>
                <w:szCs w:val="20"/>
                <w:lang w:eastAsia="ru-RU"/>
              </w:rPr>
            </w:pPr>
            <w:r w:rsidRPr="00D60580">
              <w:rPr>
                <w:rFonts w:ascii="Times New Roman" w:hAnsi="Times New Roman"/>
                <w:sz w:val="20"/>
                <w:szCs w:val="20"/>
                <w:lang w:eastAsia="ru-RU"/>
              </w:rPr>
              <w:t>73,53</w:t>
            </w:r>
          </w:p>
        </w:tc>
        <w:tc>
          <w:tcPr>
            <w:tcW w:w="0" w:type="auto"/>
            <w:tcBorders>
              <w:top w:val="nil"/>
              <w:left w:val="nil"/>
              <w:bottom w:val="single" w:sz="4" w:space="0" w:color="auto"/>
              <w:right w:val="single" w:sz="4" w:space="0" w:color="auto"/>
            </w:tcBorders>
            <w:shd w:val="clear" w:color="000000" w:fill="CCFFFF"/>
            <w:noWrap/>
          </w:tcPr>
          <w:p w:rsidR="003C584F" w:rsidRPr="00D60580" w:rsidRDefault="003C584F" w:rsidP="00D60580">
            <w:pPr>
              <w:jc w:val="center"/>
              <w:rPr>
                <w:rFonts w:ascii="Times New Roman" w:hAnsi="Times New Roman"/>
                <w:b/>
                <w:bCs/>
                <w:sz w:val="20"/>
                <w:szCs w:val="20"/>
                <w:lang w:eastAsia="ru-RU"/>
              </w:rPr>
            </w:pPr>
            <w:r w:rsidRPr="00D60580">
              <w:rPr>
                <w:rFonts w:ascii="Times New Roman" w:hAnsi="Times New Roman"/>
                <w:b/>
                <w:bCs/>
                <w:sz w:val="20"/>
                <w:szCs w:val="20"/>
                <w:lang w:eastAsia="ru-RU"/>
              </w:rPr>
              <w:t>36,03</w:t>
            </w:r>
          </w:p>
        </w:tc>
      </w:tr>
    </w:tbl>
    <w:p w:rsidR="003C584F" w:rsidRPr="008B445D" w:rsidRDefault="003C584F" w:rsidP="00B96394">
      <w:pPr>
        <w:pStyle w:val="ab"/>
        <w:spacing w:after="0"/>
        <w:ind w:left="0"/>
        <w:rPr>
          <w:rFonts w:ascii="Times New Roman" w:hAnsi="Times New Roman"/>
          <w:sz w:val="24"/>
          <w:szCs w:val="24"/>
        </w:rPr>
      </w:pPr>
    </w:p>
    <w:p w:rsidR="003C584F" w:rsidRPr="008B445D" w:rsidRDefault="003C584F" w:rsidP="001B7408">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0611010 «Надання дошкільної освіти» </w:t>
      </w:r>
      <w:r w:rsidRPr="008B445D">
        <w:rPr>
          <w:rFonts w:ascii="Times New Roman" w:hAnsi="Times New Roman"/>
          <w:sz w:val="24"/>
          <w:szCs w:val="24"/>
          <w:lang w:val="uk-UA"/>
        </w:rPr>
        <w:t xml:space="preserve">передбачені видатки в сумі </w:t>
      </w:r>
      <w:r w:rsidRPr="008B445D">
        <w:rPr>
          <w:rFonts w:ascii="Times New Roman" w:hAnsi="Times New Roman"/>
          <w:b/>
          <w:sz w:val="24"/>
          <w:szCs w:val="24"/>
          <w:lang w:val="uk-UA"/>
        </w:rPr>
        <w:t>23 825,16 тис.грн</w:t>
      </w:r>
      <w:r w:rsidRPr="008B445D">
        <w:rPr>
          <w:rFonts w:ascii="Times New Roman" w:hAnsi="Times New Roman"/>
          <w:sz w:val="24"/>
          <w:szCs w:val="24"/>
          <w:lang w:val="uk-UA"/>
        </w:rPr>
        <w:t>, в т.ч.</w:t>
      </w:r>
      <w:r w:rsidR="007B7D4E">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w:t>
      </w:r>
      <w:r w:rsidR="007B7D4E">
        <w:rPr>
          <w:rFonts w:ascii="Times New Roman" w:hAnsi="Times New Roman"/>
          <w:sz w:val="24"/>
          <w:szCs w:val="24"/>
          <w:lang w:val="uk-UA"/>
        </w:rPr>
        <w:t xml:space="preserve">                             </w:t>
      </w:r>
      <w:r w:rsidRPr="008B445D">
        <w:rPr>
          <w:rFonts w:ascii="Times New Roman" w:hAnsi="Times New Roman"/>
          <w:sz w:val="24"/>
          <w:szCs w:val="24"/>
          <w:lang w:val="uk-UA"/>
        </w:rPr>
        <w:t xml:space="preserve">23 543,88 тис.грн, по спеціальному фонду – 281,28 тис.грн.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за рахунок передачі коштів із загального фонду до спеціального – 148,2 тис.грн., </w:t>
      </w:r>
      <w:r w:rsidRPr="008B445D">
        <w:rPr>
          <w:rFonts w:ascii="Times New Roman" w:hAnsi="Times New Roman"/>
          <w:sz w:val="24"/>
          <w:szCs w:val="24"/>
          <w:lang w:val="uk-UA"/>
        </w:rPr>
        <w:t>плата за послуги бюджетних установ</w:t>
      </w:r>
      <w:r w:rsidRPr="008B445D">
        <w:rPr>
          <w:rFonts w:ascii="Times New Roman" w:hAnsi="Times New Roman"/>
          <w:i/>
          <w:sz w:val="24"/>
          <w:szCs w:val="24"/>
          <w:lang w:val="uk-UA"/>
        </w:rPr>
        <w:t xml:space="preserve"> – 100,0 тис.грн, інші джерела власних надходжень бюджетних установ – </w:t>
      </w:r>
      <w:r w:rsidR="007B7D4E">
        <w:rPr>
          <w:rFonts w:ascii="Times New Roman" w:hAnsi="Times New Roman"/>
          <w:i/>
          <w:sz w:val="24"/>
          <w:szCs w:val="24"/>
          <w:lang w:val="uk-UA"/>
        </w:rPr>
        <w:t xml:space="preserve">                     </w:t>
      </w:r>
      <w:r w:rsidRPr="008B445D">
        <w:rPr>
          <w:rFonts w:ascii="Times New Roman" w:hAnsi="Times New Roman"/>
          <w:i/>
          <w:sz w:val="24"/>
          <w:szCs w:val="24"/>
          <w:lang w:val="uk-UA"/>
        </w:rPr>
        <w:t>33,08 тис.грн</w:t>
      </w:r>
      <w:r w:rsidRPr="008B445D">
        <w:rPr>
          <w:rFonts w:ascii="Times New Roman" w:hAnsi="Times New Roman"/>
          <w:sz w:val="24"/>
          <w:szCs w:val="24"/>
          <w:lang w:val="uk-UA"/>
        </w:rPr>
        <w:t>).</w:t>
      </w:r>
    </w:p>
    <w:p w:rsidR="007B7D4E" w:rsidRDefault="007B7D4E" w:rsidP="001B7408">
      <w:pPr>
        <w:spacing w:after="0"/>
        <w:ind w:firstLine="851"/>
        <w:jc w:val="both"/>
        <w:rPr>
          <w:rFonts w:ascii="Times New Roman" w:hAnsi="Times New Roman"/>
          <w:sz w:val="24"/>
          <w:szCs w:val="24"/>
          <w:lang w:val="uk-UA"/>
        </w:rPr>
      </w:pPr>
    </w:p>
    <w:p w:rsidR="003C584F" w:rsidRPr="008B445D" w:rsidRDefault="003C584F" w:rsidP="001B7408">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2025 рік склали </w:t>
      </w:r>
      <w:r w:rsidRPr="008B445D">
        <w:rPr>
          <w:rFonts w:ascii="Times New Roman" w:hAnsi="Times New Roman"/>
          <w:b/>
          <w:sz w:val="24"/>
          <w:szCs w:val="24"/>
          <w:lang w:val="uk-UA"/>
        </w:rPr>
        <w:t>22 636,14 тис.грн</w:t>
      </w:r>
      <w:r w:rsidRPr="008B445D">
        <w:rPr>
          <w:rFonts w:ascii="Times New Roman" w:hAnsi="Times New Roman"/>
          <w:sz w:val="24"/>
          <w:szCs w:val="24"/>
          <w:lang w:val="uk-UA"/>
        </w:rPr>
        <w:t xml:space="preserve">, в т.ч. загального фонду 22 431,53 тис.грн., спеціального фонду 204,61 тис.грн.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за рахунок передачі коштів із загального фонду до спеціального – 148,13 тис.грн., </w:t>
      </w:r>
      <w:r w:rsidRPr="008B445D">
        <w:rPr>
          <w:rFonts w:ascii="Times New Roman" w:hAnsi="Times New Roman"/>
          <w:sz w:val="24"/>
          <w:szCs w:val="24"/>
          <w:lang w:val="uk-UA"/>
        </w:rPr>
        <w:t>плата за послуги бюджетних установ</w:t>
      </w:r>
      <w:r w:rsidRPr="008B445D">
        <w:rPr>
          <w:rFonts w:ascii="Times New Roman" w:hAnsi="Times New Roman"/>
          <w:i/>
          <w:sz w:val="24"/>
          <w:szCs w:val="24"/>
          <w:lang w:val="uk-UA"/>
        </w:rPr>
        <w:t xml:space="preserve"> – 23,4 тис.грн, інші джерела власних надходжень бюджетних установ – </w:t>
      </w:r>
      <w:r w:rsidR="007B7D4E">
        <w:rPr>
          <w:rFonts w:ascii="Times New Roman" w:hAnsi="Times New Roman"/>
          <w:i/>
          <w:sz w:val="24"/>
          <w:szCs w:val="24"/>
          <w:lang w:val="uk-UA"/>
        </w:rPr>
        <w:t xml:space="preserve">                 </w:t>
      </w:r>
      <w:r w:rsidRPr="008B445D">
        <w:rPr>
          <w:rFonts w:ascii="Times New Roman" w:hAnsi="Times New Roman"/>
          <w:i/>
          <w:sz w:val="24"/>
          <w:szCs w:val="24"/>
          <w:lang w:val="uk-UA"/>
        </w:rPr>
        <w:t>33,08 тис.грн</w:t>
      </w:r>
      <w:r w:rsidRPr="008B445D">
        <w:rPr>
          <w:rFonts w:ascii="Times New Roman" w:hAnsi="Times New Roman"/>
          <w:sz w:val="24"/>
          <w:szCs w:val="24"/>
          <w:lang w:val="uk-UA"/>
        </w:rPr>
        <w:t>), або 95% від уточненого плану на 2025 рік, а саме:</w:t>
      </w:r>
    </w:p>
    <w:p w:rsidR="003C584F" w:rsidRPr="008B445D" w:rsidRDefault="003C584F" w:rsidP="00AF05CF">
      <w:pPr>
        <w:spacing w:after="0" w:line="240" w:lineRule="auto"/>
        <w:ind w:firstLine="851"/>
        <w:jc w:val="both"/>
        <w:rPr>
          <w:rFonts w:ascii="Times New Roman" w:hAnsi="Times New Roman"/>
          <w:sz w:val="24"/>
          <w:szCs w:val="24"/>
          <w:u w:val="single"/>
          <w:lang w:val="uk-UA"/>
        </w:rPr>
      </w:pPr>
      <w:r w:rsidRPr="008B445D">
        <w:rPr>
          <w:rFonts w:ascii="Times New Roman" w:hAnsi="Times New Roman"/>
          <w:sz w:val="24"/>
          <w:szCs w:val="24"/>
          <w:u w:val="single"/>
          <w:lang w:val="uk-UA"/>
        </w:rPr>
        <w:t>загальний фонд:</w:t>
      </w: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заробітна плата з нарахуваннями на оплату праці – 16 954,85 тис.грн;</w:t>
      </w:r>
    </w:p>
    <w:p w:rsidR="003C584F" w:rsidRPr="008B445D" w:rsidRDefault="003C584F" w:rsidP="00AF05CF">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 предмети, матеріали, обладнання та інвентар – 395,0 тис.грн, у тому числі</w:t>
      </w:r>
      <w:r w:rsidRPr="008B445D">
        <w:rPr>
          <w:rFonts w:ascii="Times New Roman" w:hAnsi="Times New Roman"/>
          <w:b/>
          <w:sz w:val="24"/>
          <w:szCs w:val="24"/>
          <w:lang w:val="uk-UA"/>
        </w:rPr>
        <w:t xml:space="preserve">: </w:t>
      </w:r>
    </w:p>
    <w:p w:rsidR="002F744D" w:rsidRPr="008B445D" w:rsidRDefault="002F744D" w:rsidP="002F744D">
      <w:pPr>
        <w:spacing w:after="0" w:line="240" w:lineRule="auto"/>
        <w:jc w:val="both"/>
        <w:rPr>
          <w:rFonts w:ascii="Times New Roman" w:hAnsi="Times New Roman"/>
          <w:b/>
          <w:sz w:val="24"/>
          <w:szCs w:val="24"/>
          <w:lang w:val="uk-UA"/>
        </w:rPr>
      </w:pPr>
    </w:p>
    <w:tbl>
      <w:tblPr>
        <w:tblW w:w="9090" w:type="dxa"/>
        <w:tblInd w:w="250" w:type="dxa"/>
        <w:tblLook w:val="00A0"/>
      </w:tblPr>
      <w:tblGrid>
        <w:gridCol w:w="7672"/>
        <w:gridCol w:w="1418"/>
      </w:tblGrid>
      <w:tr w:rsidR="003C584F" w:rsidRPr="007B7D4E" w:rsidTr="007B7D4E">
        <w:trPr>
          <w:trHeight w:val="600"/>
        </w:trPr>
        <w:tc>
          <w:tcPr>
            <w:tcW w:w="7672" w:type="dxa"/>
            <w:tcBorders>
              <w:top w:val="single" w:sz="4" w:space="0" w:color="auto"/>
              <w:left w:val="single" w:sz="4" w:space="0" w:color="auto"/>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i/>
                <w:iCs/>
                <w:sz w:val="20"/>
                <w:szCs w:val="20"/>
                <w:lang w:eastAsia="ru-RU"/>
              </w:rPr>
            </w:pPr>
            <w:r w:rsidRPr="007B7D4E">
              <w:rPr>
                <w:rFonts w:ascii="Times New Roman" w:hAnsi="Times New Roman"/>
                <w:i/>
                <w:iCs/>
                <w:sz w:val="20"/>
                <w:szCs w:val="20"/>
                <w:lang w:eastAsia="ru-RU"/>
              </w:rPr>
              <w:t>Найменування</w:t>
            </w:r>
          </w:p>
        </w:tc>
        <w:tc>
          <w:tcPr>
            <w:tcW w:w="1418" w:type="dxa"/>
            <w:tcBorders>
              <w:top w:val="single" w:sz="4" w:space="0" w:color="auto"/>
              <w:left w:val="nil"/>
              <w:bottom w:val="single" w:sz="4" w:space="0" w:color="auto"/>
              <w:right w:val="single" w:sz="4" w:space="0" w:color="auto"/>
            </w:tcBorders>
            <w:vAlign w:val="center"/>
          </w:tcPr>
          <w:p w:rsidR="003C584F" w:rsidRPr="007B7D4E" w:rsidRDefault="003C584F" w:rsidP="00AF05CF">
            <w:pPr>
              <w:spacing w:after="0" w:line="240" w:lineRule="auto"/>
              <w:jc w:val="center"/>
              <w:rPr>
                <w:rFonts w:ascii="Times New Roman" w:hAnsi="Times New Roman"/>
                <w:i/>
                <w:iCs/>
                <w:sz w:val="20"/>
                <w:szCs w:val="20"/>
                <w:lang w:eastAsia="ru-RU"/>
              </w:rPr>
            </w:pPr>
            <w:r w:rsidRPr="007B7D4E">
              <w:rPr>
                <w:rFonts w:ascii="Times New Roman" w:hAnsi="Times New Roman"/>
                <w:i/>
                <w:iCs/>
                <w:sz w:val="20"/>
                <w:szCs w:val="20"/>
                <w:lang w:eastAsia="ru-RU"/>
              </w:rPr>
              <w:t>Сума (тис.грн)</w:t>
            </w:r>
          </w:p>
        </w:tc>
      </w:tr>
      <w:tr w:rsidR="003C584F" w:rsidRPr="007B7D4E" w:rsidTr="007B7D4E">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запчастини для системи доочистки води</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19,7</w:t>
            </w:r>
          </w:p>
        </w:tc>
      </w:tr>
      <w:tr w:rsidR="003C584F" w:rsidRPr="007B7D4E" w:rsidTr="007B7D4E">
        <w:trPr>
          <w:trHeight w:val="39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2F744D"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 xml:space="preserve">сантехнічні перегородки для </w:t>
            </w:r>
            <w:r w:rsidRPr="007B7D4E">
              <w:rPr>
                <w:rFonts w:ascii="Times New Roman" w:hAnsi="Times New Roman"/>
                <w:sz w:val="20"/>
                <w:szCs w:val="20"/>
                <w:lang w:val="uk-UA" w:eastAsia="ru-RU"/>
              </w:rPr>
              <w:t>Новонадійського</w:t>
            </w:r>
            <w:r w:rsidRPr="007B7D4E">
              <w:rPr>
                <w:rFonts w:ascii="Times New Roman" w:hAnsi="Times New Roman"/>
                <w:sz w:val="20"/>
                <w:szCs w:val="20"/>
                <w:lang w:eastAsia="ru-RU"/>
              </w:rPr>
              <w:t xml:space="preserve">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120,0</w:t>
            </w:r>
          </w:p>
        </w:tc>
      </w:tr>
      <w:tr w:rsidR="003C584F" w:rsidRPr="007B7D4E" w:rsidTr="007B7D4E">
        <w:trPr>
          <w:trHeight w:val="33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паперу</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25,1</w:t>
            </w:r>
          </w:p>
        </w:tc>
      </w:tr>
      <w:tr w:rsidR="003C584F" w:rsidRPr="007B7D4E" w:rsidTr="007B7D4E">
        <w:trPr>
          <w:trHeight w:val="33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бойлер для Широківського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8,5</w:t>
            </w:r>
          </w:p>
        </w:tc>
      </w:tr>
      <w:tr w:rsidR="003C584F" w:rsidRPr="007B7D4E" w:rsidTr="007B7D4E">
        <w:trPr>
          <w:trHeight w:val="37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7B7D4E">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фарби, шпаклівки, грунтовки для закладів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80,5</w:t>
            </w:r>
          </w:p>
        </w:tc>
      </w:tr>
      <w:tr w:rsidR="003C584F" w:rsidRPr="007B7D4E" w:rsidTr="007B7D4E">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7B7D4E">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 xml:space="preserve">придбання лінолеуму для </w:t>
            </w:r>
            <w:r w:rsidR="00C77E7A" w:rsidRPr="007B7D4E">
              <w:rPr>
                <w:rFonts w:ascii="Times New Roman" w:hAnsi="Times New Roman"/>
                <w:sz w:val="20"/>
                <w:szCs w:val="20"/>
                <w:lang w:val="uk-UA" w:eastAsia="ru-RU"/>
              </w:rPr>
              <w:t>Новонадійського</w:t>
            </w:r>
            <w:r w:rsidR="00C77E7A" w:rsidRPr="007B7D4E">
              <w:rPr>
                <w:rFonts w:ascii="Times New Roman" w:hAnsi="Times New Roman"/>
                <w:sz w:val="20"/>
                <w:szCs w:val="20"/>
                <w:lang w:eastAsia="ru-RU"/>
              </w:rPr>
              <w:t xml:space="preserve">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27,5</w:t>
            </w:r>
          </w:p>
        </w:tc>
      </w:tr>
      <w:tr w:rsidR="003C584F" w:rsidRPr="007B7D4E" w:rsidTr="007B7D4E">
        <w:trPr>
          <w:trHeight w:val="418"/>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холодильників для Красівського та Новонадійського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15,0</w:t>
            </w:r>
          </w:p>
        </w:tc>
      </w:tr>
      <w:tr w:rsidR="003C584F" w:rsidRPr="007B7D4E" w:rsidTr="007B7D4E">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холодильника для Радушненського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7,5</w:t>
            </w:r>
          </w:p>
        </w:tc>
      </w:tr>
      <w:tr w:rsidR="003C584F" w:rsidRPr="007B7D4E" w:rsidTr="007B7D4E">
        <w:trPr>
          <w:trHeight w:val="32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столів з нержавіючої сталі для Радушненського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66,0</w:t>
            </w:r>
          </w:p>
        </w:tc>
      </w:tr>
      <w:tr w:rsidR="003C584F" w:rsidRPr="007B7D4E" w:rsidTr="007B7D4E">
        <w:trPr>
          <w:trHeight w:val="428"/>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придбання пилососів: Радушненський ЗДО, Новонадійський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10,4</w:t>
            </w:r>
          </w:p>
        </w:tc>
      </w:tr>
      <w:tr w:rsidR="003C584F" w:rsidRPr="007B7D4E" w:rsidTr="007B7D4E">
        <w:trPr>
          <w:trHeight w:val="43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AF05CF">
            <w:pPr>
              <w:spacing w:after="0" w:line="240" w:lineRule="auto"/>
              <w:rPr>
                <w:rFonts w:ascii="Times New Roman" w:hAnsi="Times New Roman"/>
                <w:sz w:val="20"/>
                <w:szCs w:val="20"/>
                <w:lang w:eastAsia="ru-RU"/>
              </w:rPr>
            </w:pPr>
            <w:r w:rsidRPr="007B7D4E">
              <w:rPr>
                <w:rFonts w:ascii="Times New Roman" w:hAnsi="Times New Roman"/>
                <w:sz w:val="20"/>
                <w:szCs w:val="20"/>
                <w:lang w:eastAsia="ru-RU"/>
              </w:rPr>
              <w:t>посуд для харчоблоку Радушненського ЗДО</w:t>
            </w:r>
          </w:p>
        </w:tc>
        <w:tc>
          <w:tcPr>
            <w:tcW w:w="1418" w:type="dxa"/>
            <w:tcBorders>
              <w:top w:val="nil"/>
              <w:left w:val="nil"/>
              <w:bottom w:val="single" w:sz="4" w:space="0" w:color="auto"/>
              <w:right w:val="single" w:sz="4" w:space="0" w:color="auto"/>
            </w:tcBorders>
            <w:noWrap/>
            <w:vAlign w:val="center"/>
          </w:tcPr>
          <w:p w:rsidR="003C584F" w:rsidRPr="007B7D4E" w:rsidRDefault="003C584F" w:rsidP="00AF05CF">
            <w:pPr>
              <w:spacing w:after="0" w:line="240" w:lineRule="auto"/>
              <w:jc w:val="center"/>
              <w:rPr>
                <w:rFonts w:ascii="Times New Roman" w:hAnsi="Times New Roman"/>
                <w:sz w:val="20"/>
                <w:szCs w:val="20"/>
                <w:lang w:eastAsia="ru-RU"/>
              </w:rPr>
            </w:pPr>
            <w:r w:rsidRPr="007B7D4E">
              <w:rPr>
                <w:rFonts w:ascii="Times New Roman" w:hAnsi="Times New Roman"/>
                <w:sz w:val="20"/>
                <w:szCs w:val="20"/>
                <w:lang w:eastAsia="ru-RU"/>
              </w:rPr>
              <w:t>14,8</w:t>
            </w:r>
          </w:p>
        </w:tc>
      </w:tr>
    </w:tbl>
    <w:p w:rsidR="00C6085B" w:rsidRPr="008B445D" w:rsidRDefault="00C6085B" w:rsidP="00AF05CF">
      <w:pPr>
        <w:spacing w:after="0" w:line="240" w:lineRule="auto"/>
        <w:ind w:firstLine="851"/>
        <w:jc w:val="both"/>
        <w:rPr>
          <w:rFonts w:ascii="Times New Roman" w:hAnsi="Times New Roman"/>
          <w:sz w:val="24"/>
          <w:szCs w:val="24"/>
          <w:lang w:val="uk-UA"/>
        </w:rPr>
      </w:pP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продукти харчування – 433,65 тис.грн;</w:t>
      </w: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оплата послуг (крім комунальних) – 436,87 тис.грн, у тому числі:</w:t>
      </w:r>
    </w:p>
    <w:p w:rsidR="00C6085B" w:rsidRPr="008B445D" w:rsidRDefault="00C6085B" w:rsidP="00AF05CF">
      <w:pPr>
        <w:spacing w:after="0" w:line="240" w:lineRule="auto"/>
        <w:ind w:firstLine="851"/>
        <w:jc w:val="both"/>
        <w:rPr>
          <w:rFonts w:ascii="Times New Roman" w:hAnsi="Times New Roman"/>
          <w:sz w:val="24"/>
          <w:szCs w:val="24"/>
          <w:lang w:val="uk-UA"/>
        </w:rPr>
      </w:pPr>
    </w:p>
    <w:tbl>
      <w:tblPr>
        <w:tblW w:w="9089" w:type="dxa"/>
        <w:tblInd w:w="91" w:type="dxa"/>
        <w:tblLook w:val="00A0"/>
      </w:tblPr>
      <w:tblGrid>
        <w:gridCol w:w="7672"/>
        <w:gridCol w:w="1417"/>
      </w:tblGrid>
      <w:tr w:rsidR="003C584F" w:rsidRPr="007B7D4E" w:rsidTr="007B7D4E">
        <w:trPr>
          <w:trHeight w:val="615"/>
        </w:trPr>
        <w:tc>
          <w:tcPr>
            <w:tcW w:w="7672" w:type="dxa"/>
            <w:tcBorders>
              <w:top w:val="single" w:sz="4" w:space="0" w:color="auto"/>
              <w:left w:val="single" w:sz="4" w:space="0" w:color="auto"/>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Сума (тис.грн)</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noWrap/>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інтернет</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21,60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технічне обслуговування систем доочистки води</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9,90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охорона приміщень</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11,00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ТО та спостереження приладів пожежної сигналізації</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12,03</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повторне піключення після відключення електроустановки ЗДО</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1,64</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 xml:space="preserve">огляд та випробування систем блискавкозахисту </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9,00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технічне обслуговування електромереж</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57,60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підготовка до опалювального сезону</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5,90</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перезарядка вогнегасників</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22,99</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дератизація та дизенсекція</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39,39</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підготовка об</w:t>
            </w:r>
            <w:r w:rsidR="007B7D4E">
              <w:rPr>
                <w:rFonts w:ascii="Times New Roman" w:hAnsi="Times New Roman"/>
                <w:sz w:val="20"/>
                <w:szCs w:val="20"/>
                <w:lang w:val="uk-UA" w:eastAsia="ru-RU"/>
              </w:rPr>
              <w:t>’</w:t>
            </w:r>
            <w:r w:rsidRPr="007B7D4E">
              <w:rPr>
                <w:rFonts w:ascii="Times New Roman" w:hAnsi="Times New Roman"/>
                <w:sz w:val="20"/>
                <w:szCs w:val="20"/>
                <w:lang w:eastAsia="ru-RU"/>
              </w:rPr>
              <w:t xml:space="preserve">єктів до опалювального сезону </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86,04</w:t>
            </w:r>
          </w:p>
        </w:tc>
      </w:tr>
      <w:tr w:rsidR="003C584F" w:rsidRPr="007B7D4E" w:rsidTr="007B7D4E">
        <w:trPr>
          <w:trHeight w:val="189"/>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послуги з поточного ремонту та обслуговування комп</w:t>
            </w:r>
            <w:r w:rsidR="007B7D4E">
              <w:rPr>
                <w:rFonts w:ascii="Times New Roman" w:hAnsi="Times New Roman"/>
                <w:sz w:val="20"/>
                <w:szCs w:val="20"/>
                <w:lang w:val="uk-UA" w:eastAsia="ru-RU"/>
              </w:rPr>
              <w:t>’</w:t>
            </w:r>
            <w:r w:rsidR="007B7D4E">
              <w:rPr>
                <w:rFonts w:ascii="Times New Roman" w:hAnsi="Times New Roman"/>
                <w:sz w:val="20"/>
                <w:szCs w:val="20"/>
                <w:lang w:eastAsia="ru-RU"/>
              </w:rPr>
              <w:t>ютерної та орг</w:t>
            </w:r>
            <w:r w:rsidRPr="007B7D4E">
              <w:rPr>
                <w:rFonts w:ascii="Times New Roman" w:hAnsi="Times New Roman"/>
                <w:sz w:val="20"/>
                <w:szCs w:val="20"/>
                <w:lang w:eastAsia="ru-RU"/>
              </w:rPr>
              <w:t xml:space="preserve">техніки </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7,23</w:t>
            </w:r>
          </w:p>
        </w:tc>
      </w:tr>
      <w:tr w:rsidR="003C584F" w:rsidRPr="007B7D4E" w:rsidTr="007B7D4E">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послуги з проведення лаболат</w:t>
            </w:r>
            <w:r w:rsidR="001E16FE">
              <w:rPr>
                <w:rFonts w:ascii="Times New Roman" w:hAnsi="Times New Roman"/>
                <w:sz w:val="20"/>
                <w:szCs w:val="20"/>
                <w:lang w:eastAsia="ru-RU"/>
              </w:rPr>
              <w:t>орно-інстру</w:t>
            </w:r>
            <w:r w:rsidRPr="007B7D4E">
              <w:rPr>
                <w:rFonts w:ascii="Times New Roman" w:hAnsi="Times New Roman"/>
                <w:sz w:val="20"/>
                <w:szCs w:val="20"/>
                <w:lang w:eastAsia="ru-RU"/>
              </w:rPr>
              <w:t xml:space="preserve">ментальних досліджень </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12,55</w:t>
            </w:r>
          </w:p>
        </w:tc>
      </w:tr>
      <w:tr w:rsidR="003C584F" w:rsidRPr="007B7D4E" w:rsidTr="007B7D4E">
        <w:trPr>
          <w:trHeight w:val="360"/>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поточний ремонт з заміною дверних блоків для Веселівського ЗДО</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140,00</w:t>
            </w:r>
          </w:p>
        </w:tc>
      </w:tr>
    </w:tbl>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теплопостачання – 3 536,96 тис.грн;</w:t>
      </w:r>
    </w:p>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водопостачання та водовідведення – 90,4 тис.грн;</w:t>
      </w:r>
    </w:p>
    <w:p w:rsidR="00532A38" w:rsidRPr="008B445D" w:rsidRDefault="003C584F" w:rsidP="00532A38">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електроенергії – 555,11 тис.грн;</w:t>
      </w:r>
    </w:p>
    <w:p w:rsidR="003C584F" w:rsidRPr="008B445D" w:rsidRDefault="003C584F" w:rsidP="00532A38">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 xml:space="preserve">оплата інших енергоносіїв та інших комунальних послуг – 28,69 тис.грн. </w:t>
      </w:r>
    </w:p>
    <w:p w:rsidR="003C584F" w:rsidRPr="008B445D" w:rsidRDefault="003C584F" w:rsidP="00B96394">
      <w:pPr>
        <w:pStyle w:val="ab"/>
        <w:spacing w:after="0"/>
        <w:ind w:left="709"/>
        <w:rPr>
          <w:rFonts w:ascii="Times New Roman" w:hAnsi="Times New Roman"/>
          <w:sz w:val="24"/>
          <w:szCs w:val="24"/>
          <w:u w:val="single"/>
        </w:rPr>
      </w:pPr>
      <w:r w:rsidRPr="008B445D">
        <w:rPr>
          <w:rFonts w:ascii="Times New Roman" w:hAnsi="Times New Roman"/>
          <w:sz w:val="24"/>
          <w:szCs w:val="24"/>
          <w:u w:val="single"/>
        </w:rPr>
        <w:t>спеціальний фонд:</w:t>
      </w:r>
    </w:p>
    <w:p w:rsidR="003C584F" w:rsidRPr="008B445D" w:rsidRDefault="003C584F" w:rsidP="00293107">
      <w:pPr>
        <w:pStyle w:val="ab"/>
        <w:numPr>
          <w:ilvl w:val="0"/>
          <w:numId w:val="42"/>
        </w:numPr>
        <w:spacing w:after="0" w:line="240" w:lineRule="auto"/>
        <w:ind w:left="0" w:firstLine="705"/>
        <w:jc w:val="both"/>
        <w:rPr>
          <w:rFonts w:ascii="Times New Roman" w:hAnsi="Times New Roman"/>
          <w:sz w:val="24"/>
          <w:szCs w:val="24"/>
        </w:rPr>
      </w:pPr>
      <w:r w:rsidRPr="008B445D">
        <w:rPr>
          <w:rFonts w:ascii="Times New Roman" w:hAnsi="Times New Roman"/>
          <w:sz w:val="24"/>
          <w:szCs w:val="24"/>
        </w:rPr>
        <w:t>придбання обладнання і предметів довгострокового користування – 148,13 тис.грн;</w:t>
      </w:r>
    </w:p>
    <w:p w:rsidR="003C584F" w:rsidRPr="008B445D" w:rsidRDefault="003C584F" w:rsidP="001617FA">
      <w:pPr>
        <w:pStyle w:val="ab"/>
        <w:spacing w:after="0" w:line="240" w:lineRule="auto"/>
        <w:ind w:left="705"/>
        <w:jc w:val="both"/>
        <w:rPr>
          <w:rFonts w:ascii="Times New Roman" w:hAnsi="Times New Roman"/>
          <w:sz w:val="24"/>
          <w:szCs w:val="24"/>
        </w:rPr>
      </w:pPr>
    </w:p>
    <w:tbl>
      <w:tblPr>
        <w:tblW w:w="9052" w:type="dxa"/>
        <w:tblInd w:w="91" w:type="dxa"/>
        <w:tblLook w:val="00A0"/>
      </w:tblPr>
      <w:tblGrid>
        <w:gridCol w:w="7672"/>
        <w:gridCol w:w="1380"/>
      </w:tblGrid>
      <w:tr w:rsidR="003C584F" w:rsidRPr="007B7D4E" w:rsidTr="007B7D4E">
        <w:trPr>
          <w:trHeight w:val="900"/>
        </w:trPr>
        <w:tc>
          <w:tcPr>
            <w:tcW w:w="7672" w:type="dxa"/>
            <w:tcBorders>
              <w:top w:val="single" w:sz="4" w:space="0" w:color="auto"/>
              <w:left w:val="single" w:sz="4" w:space="0" w:color="auto"/>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Найменування</w:t>
            </w:r>
          </w:p>
        </w:tc>
        <w:tc>
          <w:tcPr>
            <w:tcW w:w="1380" w:type="dxa"/>
            <w:tcBorders>
              <w:top w:val="single" w:sz="4" w:space="0" w:color="auto"/>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Сума (тис.грн)</w:t>
            </w:r>
          </w:p>
        </w:tc>
      </w:tr>
      <w:tr w:rsidR="003C584F" w:rsidRPr="007B7D4E" w:rsidTr="007B7D4E">
        <w:trPr>
          <w:trHeight w:val="467"/>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val="uk-UA" w:eastAsia="ru-RU"/>
              </w:rPr>
              <w:t>в</w:t>
            </w:r>
            <w:r w:rsidRPr="007B7D4E">
              <w:rPr>
                <w:rFonts w:ascii="Times New Roman" w:hAnsi="Times New Roman"/>
                <w:sz w:val="20"/>
                <w:szCs w:val="20"/>
                <w:lang w:eastAsia="ru-RU"/>
              </w:rPr>
              <w:t xml:space="preserve">ентиляційне обладнання для харчоблоку Новопільського ЗДО </w:t>
            </w:r>
          </w:p>
        </w:tc>
        <w:tc>
          <w:tcPr>
            <w:tcW w:w="1380"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30,20</w:t>
            </w:r>
          </w:p>
        </w:tc>
      </w:tr>
      <w:tr w:rsidR="003C584F" w:rsidRPr="007B7D4E" w:rsidTr="007B7D4E">
        <w:trPr>
          <w:trHeight w:val="431"/>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пральних машинок для Радушненського ЗДО</w:t>
            </w:r>
          </w:p>
        </w:tc>
        <w:tc>
          <w:tcPr>
            <w:tcW w:w="1380"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40,00</w:t>
            </w:r>
          </w:p>
        </w:tc>
      </w:tr>
      <w:tr w:rsidR="003C584F" w:rsidRPr="007B7D4E" w:rsidTr="007B7D4E">
        <w:trPr>
          <w:trHeight w:val="409"/>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proofErr w:type="gramStart"/>
            <w:r w:rsidRPr="007B7D4E">
              <w:rPr>
                <w:rFonts w:ascii="Times New Roman" w:hAnsi="Times New Roman"/>
                <w:sz w:val="20"/>
                <w:szCs w:val="20"/>
                <w:lang w:eastAsia="ru-RU"/>
              </w:rPr>
              <w:t>придбання шафи для посуду з нержавіючої сталі для Веселівського ЗДО</w:t>
            </w:r>
            <w:proofErr w:type="gramEnd"/>
          </w:p>
        </w:tc>
        <w:tc>
          <w:tcPr>
            <w:tcW w:w="1380"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21,00</w:t>
            </w:r>
          </w:p>
        </w:tc>
      </w:tr>
      <w:tr w:rsidR="003C584F" w:rsidRPr="007B7D4E" w:rsidTr="007B7D4E">
        <w:trPr>
          <w:trHeight w:val="415"/>
        </w:trPr>
        <w:tc>
          <w:tcPr>
            <w:tcW w:w="7672"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насоса для системи доочистки води Новонадійського ЗДО</w:t>
            </w:r>
          </w:p>
        </w:tc>
        <w:tc>
          <w:tcPr>
            <w:tcW w:w="1380"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56,93</w:t>
            </w:r>
          </w:p>
        </w:tc>
      </w:tr>
    </w:tbl>
    <w:p w:rsidR="003C584F" w:rsidRPr="008B445D" w:rsidRDefault="003C584F" w:rsidP="00293107">
      <w:pPr>
        <w:pStyle w:val="ab"/>
        <w:numPr>
          <w:ilvl w:val="0"/>
          <w:numId w:val="43"/>
        </w:numPr>
        <w:spacing w:before="120" w:after="120" w:line="240" w:lineRule="auto"/>
        <w:ind w:left="0" w:firstLine="709"/>
        <w:jc w:val="both"/>
        <w:rPr>
          <w:rFonts w:ascii="Times New Roman" w:hAnsi="Times New Roman"/>
          <w:sz w:val="24"/>
          <w:szCs w:val="24"/>
        </w:rPr>
      </w:pPr>
      <w:r w:rsidRPr="008B445D">
        <w:rPr>
          <w:rFonts w:ascii="Times New Roman" w:hAnsi="Times New Roman"/>
          <w:sz w:val="24"/>
          <w:szCs w:val="24"/>
        </w:rPr>
        <w:t>плата за послуги бюджетних установ (батьківська плата за харчування) – 23,4 тис.грн;</w:t>
      </w:r>
    </w:p>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благодійні внески, гранти та дарунки – 33,08 тис.грн:</w:t>
      </w:r>
    </w:p>
    <w:tbl>
      <w:tblPr>
        <w:tblW w:w="9089" w:type="dxa"/>
        <w:tblInd w:w="91" w:type="dxa"/>
        <w:tblLook w:val="00A0"/>
      </w:tblPr>
      <w:tblGrid>
        <w:gridCol w:w="3278"/>
        <w:gridCol w:w="4394"/>
        <w:gridCol w:w="1417"/>
      </w:tblGrid>
      <w:tr w:rsidR="003C584F" w:rsidRPr="007B7D4E" w:rsidTr="007B7D4E">
        <w:trPr>
          <w:trHeight w:val="510"/>
        </w:trPr>
        <w:tc>
          <w:tcPr>
            <w:tcW w:w="3278" w:type="dxa"/>
            <w:tcBorders>
              <w:top w:val="single" w:sz="4" w:space="0" w:color="auto"/>
              <w:left w:val="single" w:sz="4" w:space="0" w:color="auto"/>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Найменування</w:t>
            </w:r>
          </w:p>
        </w:tc>
        <w:tc>
          <w:tcPr>
            <w:tcW w:w="4394" w:type="dxa"/>
            <w:tcBorders>
              <w:top w:val="single" w:sz="4" w:space="0" w:color="auto"/>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Від кого</w:t>
            </w:r>
          </w:p>
        </w:tc>
        <w:tc>
          <w:tcPr>
            <w:tcW w:w="1417" w:type="dxa"/>
            <w:tcBorders>
              <w:top w:val="single" w:sz="4" w:space="0" w:color="auto"/>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Сума (тис.грн)</w:t>
            </w:r>
          </w:p>
        </w:tc>
      </w:tr>
      <w:tr w:rsidR="003C584F" w:rsidRPr="007B7D4E" w:rsidTr="007B7D4E">
        <w:trPr>
          <w:trHeight w:val="345"/>
        </w:trPr>
        <w:tc>
          <w:tcPr>
            <w:tcW w:w="3278" w:type="dxa"/>
            <w:tcBorders>
              <w:top w:val="nil"/>
              <w:left w:val="single" w:sz="4" w:space="0" w:color="auto"/>
              <w:bottom w:val="single" w:sz="4" w:space="0" w:color="auto"/>
              <w:right w:val="single" w:sz="4" w:space="0" w:color="auto"/>
            </w:tcBorders>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залишок коштів минулих років</w:t>
            </w:r>
          </w:p>
        </w:tc>
        <w:tc>
          <w:tcPr>
            <w:tcW w:w="4394" w:type="dxa"/>
            <w:tcBorders>
              <w:top w:val="nil"/>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sz w:val="20"/>
                <w:szCs w:val="20"/>
                <w:lang w:eastAsia="ru-RU"/>
              </w:rPr>
            </w:pP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val="uk-UA" w:eastAsia="ru-RU"/>
              </w:rPr>
            </w:pPr>
            <w:r w:rsidRPr="007B7D4E">
              <w:rPr>
                <w:rFonts w:ascii="Times New Roman" w:hAnsi="Times New Roman"/>
                <w:sz w:val="20"/>
                <w:szCs w:val="20"/>
                <w:lang w:val="uk-UA" w:eastAsia="ru-RU"/>
              </w:rPr>
              <w:t>21,2</w:t>
            </w:r>
          </w:p>
        </w:tc>
      </w:tr>
      <w:tr w:rsidR="003C584F" w:rsidRPr="007B7D4E" w:rsidTr="007B7D4E">
        <w:trPr>
          <w:trHeight w:val="300"/>
        </w:trPr>
        <w:tc>
          <w:tcPr>
            <w:tcW w:w="3278" w:type="dxa"/>
            <w:tcBorders>
              <w:top w:val="nil"/>
              <w:left w:val="single" w:sz="4" w:space="0" w:color="auto"/>
              <w:bottom w:val="single" w:sz="4" w:space="0" w:color="auto"/>
              <w:right w:val="single" w:sz="4" w:space="0" w:color="auto"/>
            </w:tcBorders>
            <w:noWrap/>
            <w:vAlign w:val="center"/>
          </w:tcPr>
          <w:p w:rsidR="003C584F" w:rsidRPr="007B7D4E" w:rsidRDefault="003C584F" w:rsidP="00B96394">
            <w:pPr>
              <w:rPr>
                <w:rFonts w:ascii="Times New Roman" w:hAnsi="Times New Roman"/>
                <w:sz w:val="20"/>
                <w:szCs w:val="20"/>
                <w:lang w:val="uk-UA" w:eastAsia="ru-RU"/>
              </w:rPr>
            </w:pPr>
            <w:r w:rsidRPr="007B7D4E">
              <w:rPr>
                <w:rFonts w:ascii="Times New Roman" w:hAnsi="Times New Roman"/>
                <w:sz w:val="20"/>
                <w:szCs w:val="20"/>
                <w:lang w:eastAsia="ru-RU"/>
              </w:rPr>
              <w:t>печатка</w:t>
            </w:r>
            <w:r w:rsidRPr="007B7D4E">
              <w:rPr>
                <w:rFonts w:ascii="Times New Roman" w:hAnsi="Times New Roman"/>
                <w:sz w:val="20"/>
                <w:szCs w:val="20"/>
                <w:lang w:val="uk-UA" w:eastAsia="ru-RU"/>
              </w:rPr>
              <w:t>, штамп</w:t>
            </w:r>
          </w:p>
        </w:tc>
        <w:tc>
          <w:tcPr>
            <w:tcW w:w="4394" w:type="dxa"/>
            <w:tcBorders>
              <w:top w:val="nil"/>
              <w:left w:val="nil"/>
              <w:bottom w:val="single" w:sz="4" w:space="0" w:color="auto"/>
              <w:right w:val="single" w:sz="4" w:space="0" w:color="auto"/>
            </w:tcBorders>
            <w:vAlign w:val="center"/>
          </w:tcPr>
          <w:p w:rsidR="003C584F" w:rsidRPr="007B7D4E" w:rsidRDefault="003C584F" w:rsidP="00B96394">
            <w:pPr>
              <w:rPr>
                <w:rFonts w:ascii="Times New Roman" w:hAnsi="Times New Roman"/>
                <w:sz w:val="20"/>
                <w:szCs w:val="20"/>
                <w:lang w:val="uk-UA" w:eastAsia="ru-RU"/>
              </w:rPr>
            </w:pPr>
            <w:r w:rsidRPr="007B7D4E">
              <w:rPr>
                <w:rFonts w:ascii="Times New Roman" w:hAnsi="Times New Roman"/>
                <w:sz w:val="20"/>
                <w:szCs w:val="20"/>
                <w:lang w:val="uk-UA" w:eastAsia="ru-RU"/>
              </w:rPr>
              <w:t>Татлубаєва Л.В., Лебедь Ю.М., Іщенко Т.П., Кошова Т.В., Литвинова О.В., Бондар Т.О., Лапута О.І.</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val="uk-UA" w:eastAsia="ru-RU"/>
              </w:rPr>
            </w:pPr>
            <w:r w:rsidRPr="007B7D4E">
              <w:rPr>
                <w:rFonts w:ascii="Times New Roman" w:hAnsi="Times New Roman"/>
                <w:sz w:val="20"/>
                <w:szCs w:val="20"/>
                <w:lang w:val="uk-UA" w:eastAsia="ru-RU"/>
              </w:rPr>
              <w:t>5,88</w:t>
            </w:r>
          </w:p>
        </w:tc>
      </w:tr>
      <w:tr w:rsidR="003C584F" w:rsidRPr="007B7D4E" w:rsidTr="007B7D4E">
        <w:trPr>
          <w:trHeight w:val="300"/>
        </w:trPr>
        <w:tc>
          <w:tcPr>
            <w:tcW w:w="3278" w:type="dxa"/>
            <w:tcBorders>
              <w:top w:val="nil"/>
              <w:left w:val="single" w:sz="4" w:space="0" w:color="auto"/>
              <w:bottom w:val="single" w:sz="4" w:space="0" w:color="auto"/>
              <w:right w:val="single" w:sz="4" w:space="0" w:color="auto"/>
            </w:tcBorders>
            <w:noWrap/>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lastRenderedPageBreak/>
              <w:t>ваги торгові</w:t>
            </w:r>
          </w:p>
        </w:tc>
        <w:tc>
          <w:tcPr>
            <w:tcW w:w="4394" w:type="dxa"/>
            <w:tcBorders>
              <w:top w:val="nil"/>
              <w:left w:val="nil"/>
              <w:bottom w:val="single" w:sz="4" w:space="0" w:color="auto"/>
              <w:right w:val="single" w:sz="4" w:space="0" w:color="auto"/>
            </w:tcBorders>
            <w:vAlign w:val="center"/>
          </w:tcPr>
          <w:p w:rsidR="003C584F" w:rsidRPr="007B7D4E" w:rsidRDefault="003C584F" w:rsidP="007B7D4E">
            <w:pPr>
              <w:rPr>
                <w:rFonts w:ascii="Times New Roman" w:hAnsi="Times New Roman"/>
                <w:sz w:val="20"/>
                <w:szCs w:val="20"/>
                <w:lang w:eastAsia="ru-RU"/>
              </w:rPr>
            </w:pPr>
            <w:r w:rsidRPr="007B7D4E">
              <w:rPr>
                <w:rFonts w:ascii="Times New Roman" w:hAnsi="Times New Roman"/>
                <w:sz w:val="20"/>
                <w:szCs w:val="20"/>
                <w:lang w:eastAsia="ru-RU"/>
              </w:rPr>
              <w:t>Чижук К.М.</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6,00</w:t>
            </w:r>
          </w:p>
        </w:tc>
      </w:tr>
    </w:tbl>
    <w:p w:rsidR="003C584F" w:rsidRPr="008B445D" w:rsidRDefault="003C584F" w:rsidP="00B96394">
      <w:pPr>
        <w:rPr>
          <w:rFonts w:ascii="Times New Roman" w:hAnsi="Times New Roman"/>
          <w:sz w:val="24"/>
          <w:szCs w:val="24"/>
          <w:lang w:val="uk-UA"/>
        </w:rPr>
      </w:pP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0611021 «Надання загальної середньої освіти закладами загальної середньої освіти за рахунок коштів місцевого бюджету» </w:t>
      </w:r>
      <w:r w:rsidRPr="008B445D">
        <w:rPr>
          <w:rFonts w:ascii="Times New Roman" w:hAnsi="Times New Roman"/>
          <w:sz w:val="24"/>
          <w:szCs w:val="24"/>
          <w:lang w:val="uk-UA"/>
        </w:rPr>
        <w:t xml:space="preserve">передбачені видатки в сумі </w:t>
      </w:r>
      <w:r w:rsidRPr="008B445D">
        <w:rPr>
          <w:rFonts w:ascii="Times New Roman" w:hAnsi="Times New Roman"/>
          <w:b/>
          <w:sz w:val="24"/>
          <w:szCs w:val="24"/>
          <w:lang w:val="uk-UA"/>
        </w:rPr>
        <w:t>43 349,35 тис.грн</w:t>
      </w:r>
      <w:r w:rsidRPr="008B445D">
        <w:rPr>
          <w:rFonts w:ascii="Times New Roman" w:hAnsi="Times New Roman"/>
          <w:sz w:val="24"/>
          <w:szCs w:val="24"/>
          <w:lang w:val="uk-UA"/>
        </w:rPr>
        <w:t>, в т.ч.</w:t>
      </w:r>
      <w:r w:rsidR="007B7D4E">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w:t>
      </w:r>
      <w:r w:rsidR="007B7D4E">
        <w:rPr>
          <w:rFonts w:ascii="Times New Roman" w:hAnsi="Times New Roman"/>
          <w:sz w:val="24"/>
          <w:szCs w:val="24"/>
          <w:lang w:val="uk-UA"/>
        </w:rPr>
        <w:t xml:space="preserve">                         </w:t>
      </w:r>
      <w:r w:rsidRPr="008B445D">
        <w:rPr>
          <w:rFonts w:ascii="Times New Roman" w:hAnsi="Times New Roman"/>
          <w:sz w:val="24"/>
          <w:szCs w:val="24"/>
          <w:lang w:val="uk-UA"/>
        </w:rPr>
        <w:t xml:space="preserve">33 729,45 тис.грн, по спеціальному фонду – 9 619,9 тис.грн.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за рахунок передачі коштів із загального фонду до спеціального – 385,0 тис.грн, </w:t>
      </w:r>
      <w:r w:rsidRPr="008B445D">
        <w:rPr>
          <w:rFonts w:ascii="Times New Roman" w:hAnsi="Times New Roman"/>
          <w:sz w:val="24"/>
          <w:szCs w:val="24"/>
          <w:lang w:val="uk-UA"/>
        </w:rPr>
        <w:t>плата за послуги бюджетних установ</w:t>
      </w:r>
      <w:r w:rsidRPr="008B445D">
        <w:rPr>
          <w:rFonts w:ascii="Times New Roman" w:hAnsi="Times New Roman"/>
          <w:i/>
          <w:sz w:val="24"/>
          <w:szCs w:val="24"/>
          <w:lang w:val="uk-UA"/>
        </w:rPr>
        <w:t xml:space="preserve"> – 100,0 тис.грн, інші джерела власних надходжень бюджетних установ – </w:t>
      </w:r>
      <w:r w:rsidR="007B7D4E">
        <w:rPr>
          <w:rFonts w:ascii="Times New Roman" w:hAnsi="Times New Roman"/>
          <w:i/>
          <w:sz w:val="24"/>
          <w:szCs w:val="24"/>
          <w:lang w:val="uk-UA"/>
        </w:rPr>
        <w:t xml:space="preserve">                 </w:t>
      </w:r>
      <w:r w:rsidRPr="008B445D">
        <w:rPr>
          <w:rFonts w:ascii="Times New Roman" w:hAnsi="Times New Roman"/>
          <w:i/>
          <w:sz w:val="24"/>
          <w:szCs w:val="24"/>
          <w:lang w:val="uk-UA"/>
        </w:rPr>
        <w:t>9 134,9 тис.грн</w:t>
      </w:r>
      <w:r w:rsidRPr="008B445D">
        <w:rPr>
          <w:rFonts w:ascii="Times New Roman" w:hAnsi="Times New Roman"/>
          <w:sz w:val="24"/>
          <w:szCs w:val="24"/>
          <w:lang w:val="uk-UA"/>
        </w:rPr>
        <w:t>).</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2025 рік склали </w:t>
      </w:r>
      <w:r w:rsidRPr="008B445D">
        <w:rPr>
          <w:rFonts w:ascii="Times New Roman" w:hAnsi="Times New Roman"/>
          <w:b/>
          <w:sz w:val="24"/>
          <w:szCs w:val="24"/>
          <w:lang w:val="uk-UA"/>
        </w:rPr>
        <w:t>42 440,99 тис.грн</w:t>
      </w:r>
      <w:r w:rsidRPr="008B445D">
        <w:rPr>
          <w:rFonts w:ascii="Times New Roman" w:hAnsi="Times New Roman"/>
          <w:sz w:val="24"/>
          <w:szCs w:val="24"/>
          <w:lang w:val="uk-UA"/>
        </w:rPr>
        <w:t>, в т.ч.</w:t>
      </w:r>
      <w:r w:rsidR="007B7D4E">
        <w:rPr>
          <w:rFonts w:ascii="Times New Roman" w:hAnsi="Times New Roman"/>
          <w:sz w:val="24"/>
          <w:szCs w:val="24"/>
          <w:lang w:val="uk-UA"/>
        </w:rPr>
        <w:t>:</w:t>
      </w:r>
      <w:r w:rsidRPr="008B445D">
        <w:rPr>
          <w:rFonts w:ascii="Times New Roman" w:hAnsi="Times New Roman"/>
          <w:sz w:val="24"/>
          <w:szCs w:val="24"/>
          <w:lang w:val="uk-UA"/>
        </w:rPr>
        <w:t xml:space="preserve"> загального фонду 32 890,02 тис.грн., спеціального фонду 9 550,97 тис.грн.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за рахунок передачі коштів із загального фонду до спеціального – 380,4 тис.грн., </w:t>
      </w:r>
      <w:r w:rsidRPr="008B445D">
        <w:rPr>
          <w:rFonts w:ascii="Times New Roman" w:hAnsi="Times New Roman"/>
          <w:sz w:val="24"/>
          <w:szCs w:val="24"/>
          <w:lang w:val="uk-UA"/>
        </w:rPr>
        <w:t>плата за послуги бюджетних установ</w:t>
      </w:r>
      <w:r w:rsidRPr="008B445D">
        <w:rPr>
          <w:rFonts w:ascii="Times New Roman" w:hAnsi="Times New Roman"/>
          <w:i/>
          <w:sz w:val="24"/>
          <w:szCs w:val="24"/>
          <w:lang w:val="uk-UA"/>
        </w:rPr>
        <w:t xml:space="preserve"> – 35,67 тис.грн, інші джерела власних надходжень бюджетних установ – </w:t>
      </w:r>
      <w:r w:rsidR="007B7D4E">
        <w:rPr>
          <w:rFonts w:ascii="Times New Roman" w:hAnsi="Times New Roman"/>
          <w:i/>
          <w:sz w:val="24"/>
          <w:szCs w:val="24"/>
          <w:lang w:val="uk-UA"/>
        </w:rPr>
        <w:t xml:space="preserve">         </w:t>
      </w:r>
      <w:r w:rsidRPr="008B445D">
        <w:rPr>
          <w:rFonts w:ascii="Times New Roman" w:hAnsi="Times New Roman"/>
          <w:i/>
          <w:sz w:val="24"/>
          <w:szCs w:val="24"/>
          <w:lang w:val="uk-UA"/>
        </w:rPr>
        <w:t>9 134,9 тис.грн</w:t>
      </w:r>
      <w:r w:rsidRPr="008B445D">
        <w:rPr>
          <w:rFonts w:ascii="Times New Roman" w:hAnsi="Times New Roman"/>
          <w:sz w:val="24"/>
          <w:szCs w:val="24"/>
          <w:lang w:val="uk-UA"/>
        </w:rPr>
        <w:t>), або 97,9% від уточненого плану на 2025 рік, а саме:</w:t>
      </w:r>
    </w:p>
    <w:p w:rsidR="003C584F" w:rsidRPr="008B445D" w:rsidRDefault="003C584F" w:rsidP="00AF05CF">
      <w:pPr>
        <w:spacing w:after="0" w:line="240" w:lineRule="auto"/>
        <w:ind w:firstLine="851"/>
        <w:jc w:val="both"/>
        <w:rPr>
          <w:rFonts w:ascii="Times New Roman" w:hAnsi="Times New Roman"/>
          <w:sz w:val="24"/>
          <w:szCs w:val="24"/>
          <w:u w:val="single"/>
          <w:lang w:val="uk-UA"/>
        </w:rPr>
      </w:pPr>
      <w:r w:rsidRPr="008B445D">
        <w:rPr>
          <w:rFonts w:ascii="Times New Roman" w:hAnsi="Times New Roman"/>
          <w:sz w:val="24"/>
          <w:szCs w:val="24"/>
          <w:u w:val="single"/>
          <w:lang w:val="uk-UA"/>
        </w:rPr>
        <w:t>загальний фонд:</w:t>
      </w: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заробітна плата з нарахуваннями на оплату праці – 13 373,14 тис.грн;</w:t>
      </w:r>
    </w:p>
    <w:p w:rsidR="003C584F" w:rsidRPr="008B445D" w:rsidRDefault="003C584F" w:rsidP="00AF05CF">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 предмети, матеріали, обладнання та інвентар – 1 845,68 тис.грн, у тому числі</w:t>
      </w:r>
      <w:r w:rsidRPr="008B445D">
        <w:rPr>
          <w:rFonts w:ascii="Times New Roman" w:hAnsi="Times New Roman"/>
          <w:b/>
          <w:sz w:val="24"/>
          <w:szCs w:val="24"/>
          <w:lang w:val="uk-UA"/>
        </w:rPr>
        <w:t xml:space="preserve">: </w:t>
      </w:r>
    </w:p>
    <w:p w:rsidR="00C6085B" w:rsidRPr="008B445D" w:rsidRDefault="00C6085B" w:rsidP="00AF05CF">
      <w:pPr>
        <w:spacing w:after="0" w:line="240" w:lineRule="auto"/>
        <w:ind w:firstLine="851"/>
        <w:jc w:val="both"/>
        <w:rPr>
          <w:rFonts w:ascii="Times New Roman" w:hAnsi="Times New Roman"/>
          <w:b/>
          <w:sz w:val="24"/>
          <w:szCs w:val="24"/>
          <w:lang w:val="uk-UA"/>
        </w:rPr>
      </w:pPr>
    </w:p>
    <w:tbl>
      <w:tblPr>
        <w:tblW w:w="9231" w:type="dxa"/>
        <w:tblInd w:w="250" w:type="dxa"/>
        <w:tblLook w:val="00A0"/>
      </w:tblPr>
      <w:tblGrid>
        <w:gridCol w:w="7814"/>
        <w:gridCol w:w="1417"/>
      </w:tblGrid>
      <w:tr w:rsidR="003C584F" w:rsidRPr="007B7D4E" w:rsidTr="007B7D4E">
        <w:trPr>
          <w:trHeight w:val="600"/>
        </w:trPr>
        <w:tc>
          <w:tcPr>
            <w:tcW w:w="7814" w:type="dxa"/>
            <w:tcBorders>
              <w:top w:val="single" w:sz="4" w:space="0" w:color="auto"/>
              <w:left w:val="single" w:sz="4" w:space="0" w:color="auto"/>
              <w:bottom w:val="single" w:sz="4" w:space="0" w:color="auto"/>
              <w:right w:val="single" w:sz="4" w:space="0" w:color="auto"/>
            </w:tcBorders>
            <w:vAlign w:val="center"/>
          </w:tcPr>
          <w:p w:rsidR="003C584F" w:rsidRPr="007B7D4E" w:rsidRDefault="003C584F" w:rsidP="007B7D4E">
            <w:pPr>
              <w:ind w:left="-91"/>
              <w:jc w:val="center"/>
              <w:rPr>
                <w:rFonts w:ascii="Times New Roman" w:hAnsi="Times New Roman"/>
                <w:i/>
                <w:iCs/>
                <w:sz w:val="20"/>
                <w:szCs w:val="20"/>
                <w:lang w:eastAsia="ru-RU"/>
              </w:rPr>
            </w:pPr>
            <w:r w:rsidRPr="007B7D4E">
              <w:rPr>
                <w:rFonts w:ascii="Times New Roman" w:hAnsi="Times New Roman"/>
                <w:i/>
                <w:iCs/>
                <w:sz w:val="20"/>
                <w:szCs w:val="20"/>
                <w:lang w:eastAsia="ru-RU"/>
              </w:rPr>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7B7D4E" w:rsidRDefault="003C584F" w:rsidP="00B96394">
            <w:pPr>
              <w:jc w:val="center"/>
              <w:rPr>
                <w:rFonts w:ascii="Times New Roman" w:hAnsi="Times New Roman"/>
                <w:i/>
                <w:iCs/>
                <w:sz w:val="20"/>
                <w:szCs w:val="20"/>
                <w:lang w:eastAsia="ru-RU"/>
              </w:rPr>
            </w:pPr>
            <w:r w:rsidRPr="007B7D4E">
              <w:rPr>
                <w:rFonts w:ascii="Times New Roman" w:hAnsi="Times New Roman"/>
                <w:i/>
                <w:iCs/>
                <w:sz w:val="20"/>
                <w:szCs w:val="20"/>
                <w:lang w:eastAsia="ru-RU"/>
              </w:rPr>
              <w:t>Сума (тис.грн)</w:t>
            </w:r>
          </w:p>
        </w:tc>
      </w:tr>
      <w:tr w:rsidR="003C584F" w:rsidRPr="007B7D4E" w:rsidTr="007B7D4E">
        <w:trPr>
          <w:trHeight w:val="39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запчастини для системи доочистки води</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16,40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запчастини для автобусів</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230,72</w:t>
            </w:r>
          </w:p>
        </w:tc>
      </w:tr>
      <w:tr w:rsidR="003C584F" w:rsidRPr="007B7D4E" w:rsidTr="007B7D4E">
        <w:trPr>
          <w:trHeight w:val="33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val="uk-UA" w:eastAsia="ru-RU"/>
              </w:rPr>
            </w:pPr>
            <w:r w:rsidRPr="007B7D4E">
              <w:rPr>
                <w:rFonts w:ascii="Times New Roman" w:hAnsi="Times New Roman"/>
                <w:sz w:val="20"/>
                <w:szCs w:val="20"/>
                <w:lang w:val="uk-UA" w:eastAsia="ru-RU"/>
              </w:rPr>
              <w:t>паливно-мастильні матеріали</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val="uk-UA" w:eastAsia="ru-RU"/>
              </w:rPr>
            </w:pPr>
            <w:r w:rsidRPr="007B7D4E">
              <w:rPr>
                <w:rFonts w:ascii="Times New Roman" w:hAnsi="Times New Roman"/>
                <w:sz w:val="20"/>
                <w:szCs w:val="20"/>
                <w:lang w:eastAsia="ru-RU"/>
              </w:rPr>
              <w:t>795,4</w:t>
            </w:r>
            <w:r w:rsidRPr="007B7D4E">
              <w:rPr>
                <w:rFonts w:ascii="Times New Roman" w:hAnsi="Times New Roman"/>
                <w:sz w:val="20"/>
                <w:szCs w:val="20"/>
                <w:lang w:val="uk-UA" w:eastAsia="ru-RU"/>
              </w:rPr>
              <w:t>3</w:t>
            </w:r>
          </w:p>
        </w:tc>
      </w:tr>
      <w:tr w:rsidR="003C584F" w:rsidRPr="007B7D4E" w:rsidTr="007B7D4E">
        <w:trPr>
          <w:trHeight w:val="465"/>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83540C">
            <w:pPr>
              <w:rPr>
                <w:rFonts w:ascii="Times New Roman" w:hAnsi="Times New Roman"/>
                <w:sz w:val="20"/>
                <w:szCs w:val="20"/>
                <w:lang w:eastAsia="ru-RU"/>
              </w:rPr>
            </w:pPr>
            <w:r w:rsidRPr="007B7D4E">
              <w:rPr>
                <w:rFonts w:ascii="Times New Roman" w:hAnsi="Times New Roman"/>
                <w:sz w:val="20"/>
                <w:szCs w:val="20"/>
                <w:lang w:eastAsia="ru-RU"/>
              </w:rPr>
              <w:t xml:space="preserve">меблі для харчоблоку </w:t>
            </w:r>
            <w:r w:rsidR="0083540C" w:rsidRPr="007B7D4E">
              <w:rPr>
                <w:rFonts w:ascii="Times New Roman" w:hAnsi="Times New Roman"/>
                <w:sz w:val="20"/>
                <w:szCs w:val="20"/>
                <w:lang w:val="uk-UA" w:eastAsia="ru-RU"/>
              </w:rPr>
              <w:t>Новонадійській</w:t>
            </w:r>
            <w:r w:rsidRPr="007B7D4E">
              <w:rPr>
                <w:rFonts w:ascii="Times New Roman" w:hAnsi="Times New Roman"/>
                <w:sz w:val="20"/>
                <w:szCs w:val="20"/>
                <w:lang w:eastAsia="ru-RU"/>
              </w:rPr>
              <w:t xml:space="preserve"> гімназії, Радушненський ліцей</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94,50</w:t>
            </w:r>
          </w:p>
        </w:tc>
      </w:tr>
      <w:tr w:rsidR="003C584F" w:rsidRPr="007B7D4E" w:rsidTr="007B7D4E">
        <w:trPr>
          <w:trHeight w:val="375"/>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дверні блоки для Широківської гімназії</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95,90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жалюзі для Красівського ліцею</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20,74</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дверних блоків для Красівського ліцею</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49,26</w:t>
            </w:r>
          </w:p>
        </w:tc>
      </w:tr>
      <w:tr w:rsidR="003C584F" w:rsidRPr="007B7D4E" w:rsidTr="007B7D4E">
        <w:trPr>
          <w:trHeight w:val="42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1E16FE">
            <w:pPr>
              <w:rPr>
                <w:rFonts w:ascii="Times New Roman" w:hAnsi="Times New Roman"/>
                <w:sz w:val="20"/>
                <w:szCs w:val="20"/>
                <w:lang w:eastAsia="ru-RU"/>
              </w:rPr>
            </w:pPr>
            <w:r w:rsidRPr="007B7D4E">
              <w:rPr>
                <w:rFonts w:ascii="Times New Roman" w:hAnsi="Times New Roman"/>
                <w:sz w:val="20"/>
                <w:szCs w:val="20"/>
                <w:lang w:eastAsia="ru-RU"/>
              </w:rPr>
              <w:t xml:space="preserve">будівельні та лакофарбові матеріали </w:t>
            </w:r>
            <w:proofErr w:type="gramStart"/>
            <w:r w:rsidRPr="007B7D4E">
              <w:rPr>
                <w:rFonts w:ascii="Times New Roman" w:hAnsi="Times New Roman"/>
                <w:sz w:val="20"/>
                <w:szCs w:val="20"/>
                <w:lang w:eastAsia="ru-RU"/>
              </w:rPr>
              <w:t>для</w:t>
            </w:r>
            <w:proofErr w:type="gramEnd"/>
            <w:r w:rsidRPr="007B7D4E">
              <w:rPr>
                <w:rFonts w:ascii="Times New Roman" w:hAnsi="Times New Roman"/>
                <w:sz w:val="20"/>
                <w:szCs w:val="20"/>
                <w:lang w:eastAsia="ru-RU"/>
              </w:rPr>
              <w:t xml:space="preserve"> </w:t>
            </w:r>
            <w:proofErr w:type="gramStart"/>
            <w:r w:rsidRPr="007B7D4E">
              <w:rPr>
                <w:rFonts w:ascii="Times New Roman" w:hAnsi="Times New Roman"/>
                <w:sz w:val="20"/>
                <w:szCs w:val="20"/>
                <w:lang w:eastAsia="ru-RU"/>
              </w:rPr>
              <w:t>ремонту</w:t>
            </w:r>
            <w:proofErr w:type="gramEnd"/>
            <w:r w:rsidRPr="007B7D4E">
              <w:rPr>
                <w:rFonts w:ascii="Times New Roman" w:hAnsi="Times New Roman"/>
                <w:sz w:val="20"/>
                <w:szCs w:val="20"/>
                <w:lang w:eastAsia="ru-RU"/>
              </w:rPr>
              <w:t xml:space="preserve"> приміщень закладів ЗСО</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283,16</w:t>
            </w:r>
          </w:p>
        </w:tc>
      </w:tr>
      <w:tr w:rsidR="003C584F" w:rsidRPr="007B7D4E" w:rsidTr="007B7D4E">
        <w:trPr>
          <w:trHeight w:val="435"/>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 xml:space="preserve">водонагрівач для Новопільського ліцею </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8,50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холодильник для Радушненського ліцею</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7,50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каналізаційний насос для Веселівської гімназії</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34,25</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холодильника для Новонадійської гімназії</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13,50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конвекторів для Веселівської гімназії</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55,20</w:t>
            </w:r>
          </w:p>
        </w:tc>
      </w:tr>
      <w:tr w:rsidR="003C584F" w:rsidRPr="007B7D4E" w:rsidTr="007B7D4E">
        <w:trPr>
          <w:trHeight w:val="435"/>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посуду для їдальні Радушненського ліцею, Красівського ліцею</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33,60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шаф для одягу</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12,00</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паперу</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17,34</w:t>
            </w:r>
          </w:p>
        </w:tc>
      </w:tr>
      <w:tr w:rsidR="003C584F" w:rsidRPr="007B7D4E" w:rsidTr="007B7D4E">
        <w:trPr>
          <w:trHeight w:val="450"/>
        </w:trPr>
        <w:tc>
          <w:tcPr>
            <w:tcW w:w="7814" w:type="dxa"/>
            <w:tcBorders>
              <w:top w:val="nil"/>
              <w:left w:val="single" w:sz="4" w:space="0" w:color="auto"/>
              <w:bottom w:val="single" w:sz="4" w:space="0" w:color="auto"/>
              <w:right w:val="single" w:sz="4" w:space="0" w:color="auto"/>
            </w:tcBorders>
            <w:shd w:val="clear" w:color="000000" w:fill="FFFFFF"/>
            <w:vAlign w:val="center"/>
          </w:tcPr>
          <w:p w:rsidR="003C584F" w:rsidRPr="007B7D4E" w:rsidRDefault="003C584F" w:rsidP="00B96394">
            <w:pPr>
              <w:rPr>
                <w:rFonts w:ascii="Times New Roman" w:hAnsi="Times New Roman"/>
                <w:sz w:val="20"/>
                <w:szCs w:val="20"/>
                <w:lang w:eastAsia="ru-RU"/>
              </w:rPr>
            </w:pPr>
            <w:r w:rsidRPr="007B7D4E">
              <w:rPr>
                <w:rFonts w:ascii="Times New Roman" w:hAnsi="Times New Roman"/>
                <w:sz w:val="20"/>
                <w:szCs w:val="20"/>
                <w:lang w:eastAsia="ru-RU"/>
              </w:rPr>
              <w:t>придбання БФП, меблів та крісла в ресурсну кімнату</w:t>
            </w:r>
          </w:p>
        </w:tc>
        <w:tc>
          <w:tcPr>
            <w:tcW w:w="1417" w:type="dxa"/>
            <w:tcBorders>
              <w:top w:val="nil"/>
              <w:left w:val="nil"/>
              <w:bottom w:val="single" w:sz="4" w:space="0" w:color="auto"/>
              <w:right w:val="single" w:sz="4" w:space="0" w:color="auto"/>
            </w:tcBorders>
            <w:noWrap/>
            <w:vAlign w:val="center"/>
          </w:tcPr>
          <w:p w:rsidR="003C584F" w:rsidRPr="007B7D4E" w:rsidRDefault="003C584F" w:rsidP="00B96394">
            <w:pPr>
              <w:jc w:val="center"/>
              <w:rPr>
                <w:rFonts w:ascii="Times New Roman" w:hAnsi="Times New Roman"/>
                <w:sz w:val="20"/>
                <w:szCs w:val="20"/>
                <w:lang w:eastAsia="ru-RU"/>
              </w:rPr>
            </w:pPr>
            <w:r w:rsidRPr="007B7D4E">
              <w:rPr>
                <w:rFonts w:ascii="Times New Roman" w:hAnsi="Times New Roman"/>
                <w:sz w:val="20"/>
                <w:szCs w:val="20"/>
                <w:lang w:eastAsia="ru-RU"/>
              </w:rPr>
              <w:t>77,66</w:t>
            </w:r>
          </w:p>
        </w:tc>
      </w:tr>
    </w:tbl>
    <w:p w:rsidR="00C6085B" w:rsidRPr="008B445D" w:rsidRDefault="00C6085B" w:rsidP="00AF05CF">
      <w:pPr>
        <w:spacing w:after="0" w:line="240" w:lineRule="auto"/>
        <w:ind w:firstLine="851"/>
        <w:jc w:val="both"/>
        <w:rPr>
          <w:rFonts w:ascii="Times New Roman" w:hAnsi="Times New Roman"/>
          <w:sz w:val="24"/>
          <w:szCs w:val="24"/>
          <w:lang w:val="uk-UA"/>
        </w:rPr>
      </w:pP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lastRenderedPageBreak/>
        <w:t>- продукти харчування – 226,64 тис.грн;</w:t>
      </w:r>
    </w:p>
    <w:p w:rsidR="003C584F" w:rsidRPr="008B445D" w:rsidRDefault="003C584F" w:rsidP="00AF05CF">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оплата послуг (крім комунальних) – 3 551,94 тис.грн, у тому числі:</w:t>
      </w:r>
    </w:p>
    <w:p w:rsidR="00C700C6" w:rsidRPr="008B445D" w:rsidRDefault="00C700C6" w:rsidP="00AF05CF">
      <w:pPr>
        <w:spacing w:after="0" w:line="240" w:lineRule="auto"/>
        <w:ind w:firstLine="851"/>
        <w:jc w:val="both"/>
        <w:rPr>
          <w:rFonts w:ascii="Times New Roman" w:hAnsi="Times New Roman"/>
          <w:sz w:val="24"/>
          <w:szCs w:val="24"/>
          <w:lang w:val="uk-UA"/>
        </w:rPr>
      </w:pPr>
    </w:p>
    <w:tbl>
      <w:tblPr>
        <w:tblW w:w="9213" w:type="dxa"/>
        <w:tblInd w:w="250" w:type="dxa"/>
        <w:tblLook w:val="00A0"/>
      </w:tblPr>
      <w:tblGrid>
        <w:gridCol w:w="7796"/>
        <w:gridCol w:w="1417"/>
      </w:tblGrid>
      <w:tr w:rsidR="003C584F" w:rsidRPr="001E16FE" w:rsidTr="001E16FE">
        <w:trPr>
          <w:trHeight w:val="600"/>
        </w:trPr>
        <w:tc>
          <w:tcPr>
            <w:tcW w:w="7796" w:type="dxa"/>
            <w:tcBorders>
              <w:top w:val="single" w:sz="4" w:space="0" w:color="auto"/>
              <w:left w:val="single" w:sz="4" w:space="0" w:color="auto"/>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Сума (тис.грн)</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інтернет</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51,59</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технічне обслуговування систем доочистки води</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121,55</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обслуговування жарильних шаф</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26,50</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страхування, ТО та поточний ремонт автобусів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262,25</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програмне забезпечення</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13,05</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охорона приміщень</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18,20</w:t>
            </w:r>
          </w:p>
        </w:tc>
      </w:tr>
      <w:tr w:rsidR="003C584F" w:rsidRPr="001E16FE" w:rsidTr="001E16FE">
        <w:trPr>
          <w:trHeight w:val="6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послуги обслуговування перепускної системи; ТО та спостереження приладів пожежної сигналізації</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192,63</w:t>
            </w:r>
          </w:p>
        </w:tc>
      </w:tr>
      <w:tr w:rsidR="003C584F" w:rsidRPr="001E16FE" w:rsidTr="001E16FE">
        <w:trPr>
          <w:trHeight w:val="37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повторне піключення після відключення електроустановки ЗЗСО</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7,37</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технічне обслуговування транспортних засобів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13,62</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огляд та випробування систем блискавкозахисту</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15,00</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технічне обслуговування електричних мереж</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91,00</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поточний ремон</w:t>
            </w:r>
            <w:r w:rsidR="001E16FE">
              <w:rPr>
                <w:rFonts w:ascii="Times New Roman" w:hAnsi="Times New Roman"/>
                <w:sz w:val="20"/>
                <w:szCs w:val="20"/>
                <w:lang w:eastAsia="ru-RU"/>
              </w:rPr>
              <w:t>т харчоблоку Новопільського ліце</w:t>
            </w:r>
            <w:r w:rsidRPr="001E16FE">
              <w:rPr>
                <w:rFonts w:ascii="Times New Roman" w:hAnsi="Times New Roman"/>
                <w:sz w:val="20"/>
                <w:szCs w:val="20"/>
                <w:lang w:eastAsia="ru-RU"/>
              </w:rPr>
              <w:t>ю</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280,00</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перезарядка вогнегасників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24,88</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технічн</w:t>
            </w:r>
            <w:r w:rsidR="001E16FE">
              <w:rPr>
                <w:rFonts w:ascii="Times New Roman" w:hAnsi="Times New Roman"/>
                <w:sz w:val="20"/>
                <w:szCs w:val="20"/>
                <w:lang w:eastAsia="ru-RU"/>
              </w:rPr>
              <w:t>е обслуговування обладнання ПКД</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1,40</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дератизація, дизенсекція</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33,79</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 xml:space="preserve">підготовка обєктів до опалювального сезону </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99,96</w:t>
            </w:r>
          </w:p>
        </w:tc>
      </w:tr>
      <w:tr w:rsidR="003C584F" w:rsidRPr="001E16FE" w:rsidTr="001E16FE">
        <w:trPr>
          <w:trHeight w:val="33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83540C">
            <w:pPr>
              <w:rPr>
                <w:rFonts w:ascii="Times New Roman" w:hAnsi="Times New Roman"/>
                <w:sz w:val="20"/>
                <w:szCs w:val="20"/>
                <w:lang w:eastAsia="ru-RU"/>
              </w:rPr>
            </w:pPr>
            <w:r w:rsidRPr="001E16FE">
              <w:rPr>
                <w:rFonts w:ascii="Times New Roman" w:hAnsi="Times New Roman"/>
                <w:sz w:val="20"/>
                <w:szCs w:val="20"/>
                <w:lang w:eastAsia="ru-RU"/>
              </w:rPr>
              <w:t xml:space="preserve">поточний ремонт харчоблоку </w:t>
            </w:r>
            <w:r w:rsidR="001E16FE">
              <w:rPr>
                <w:rFonts w:ascii="Times New Roman" w:hAnsi="Times New Roman"/>
                <w:sz w:val="20"/>
                <w:szCs w:val="20"/>
                <w:lang w:val="uk-UA" w:eastAsia="ru-RU"/>
              </w:rPr>
              <w:t>Новонадійської</w:t>
            </w:r>
            <w:r w:rsidRPr="001E16FE">
              <w:rPr>
                <w:rFonts w:ascii="Times New Roman" w:hAnsi="Times New Roman"/>
                <w:sz w:val="20"/>
                <w:szCs w:val="20"/>
                <w:lang w:eastAsia="ru-RU"/>
              </w:rPr>
              <w:t xml:space="preserve"> гімназії </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299,95</w:t>
            </w:r>
          </w:p>
        </w:tc>
      </w:tr>
      <w:tr w:rsidR="003C584F" w:rsidRPr="001E16FE" w:rsidTr="001E16FE">
        <w:trPr>
          <w:trHeight w:val="203"/>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1E16FE">
            <w:pPr>
              <w:rPr>
                <w:rFonts w:ascii="Times New Roman" w:hAnsi="Times New Roman"/>
                <w:sz w:val="20"/>
                <w:szCs w:val="20"/>
                <w:lang w:eastAsia="ru-RU"/>
              </w:rPr>
            </w:pPr>
            <w:r w:rsidRPr="001E16FE">
              <w:rPr>
                <w:rFonts w:ascii="Times New Roman" w:hAnsi="Times New Roman"/>
                <w:sz w:val="20"/>
                <w:szCs w:val="20"/>
                <w:lang w:eastAsia="ru-RU"/>
              </w:rPr>
              <w:t>послуги з поточного ремонту та обслуговування комп</w:t>
            </w:r>
            <w:r w:rsidR="001E16FE">
              <w:rPr>
                <w:rFonts w:ascii="Times New Roman" w:hAnsi="Times New Roman"/>
                <w:sz w:val="20"/>
                <w:szCs w:val="20"/>
                <w:lang w:val="uk-UA" w:eastAsia="ru-RU"/>
              </w:rPr>
              <w:t>’</w:t>
            </w:r>
            <w:r w:rsidR="001E16FE">
              <w:rPr>
                <w:rFonts w:ascii="Times New Roman" w:hAnsi="Times New Roman"/>
                <w:sz w:val="20"/>
                <w:szCs w:val="20"/>
                <w:lang w:eastAsia="ru-RU"/>
              </w:rPr>
              <w:t>ютерної та орг</w:t>
            </w:r>
            <w:r w:rsidRPr="001E16FE">
              <w:rPr>
                <w:rFonts w:ascii="Times New Roman" w:hAnsi="Times New Roman"/>
                <w:sz w:val="20"/>
                <w:szCs w:val="20"/>
                <w:lang w:eastAsia="ru-RU"/>
              </w:rPr>
              <w:t>техніки</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12,12</w:t>
            </w:r>
          </w:p>
        </w:tc>
      </w:tr>
      <w:tr w:rsidR="003C584F" w:rsidRPr="001E16FE" w:rsidTr="001E16FE">
        <w:trPr>
          <w:trHeight w:val="360"/>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послуги з проведення лабораторно-інструментальних досліджень</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10,35</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поточний ремонт частини покрівлі Радушненського ліцею</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299,97</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поточний ремонт підвального приміщення Веселівської гімназії</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1 217,90</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 xml:space="preserve">поточний ремонт системи опалення </w:t>
            </w:r>
            <w:r w:rsidR="001E16FE">
              <w:rPr>
                <w:rFonts w:ascii="Times New Roman" w:hAnsi="Times New Roman"/>
                <w:sz w:val="20"/>
                <w:szCs w:val="20"/>
                <w:lang w:val="uk-UA" w:eastAsia="ru-RU"/>
              </w:rPr>
              <w:t>Новонадійської</w:t>
            </w:r>
            <w:r w:rsidR="00D609ED" w:rsidRPr="001E16FE">
              <w:rPr>
                <w:rFonts w:ascii="Times New Roman" w:hAnsi="Times New Roman"/>
                <w:sz w:val="20"/>
                <w:szCs w:val="20"/>
                <w:lang w:val="uk-UA" w:eastAsia="ru-RU"/>
              </w:rPr>
              <w:t xml:space="preserve"> </w:t>
            </w:r>
            <w:r w:rsidRPr="001E16FE">
              <w:rPr>
                <w:rFonts w:ascii="Times New Roman" w:hAnsi="Times New Roman"/>
                <w:sz w:val="20"/>
                <w:szCs w:val="20"/>
                <w:lang w:eastAsia="ru-RU"/>
              </w:rPr>
              <w:t>гімназії</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298,96</w:t>
            </w:r>
          </w:p>
        </w:tc>
      </w:tr>
      <w:tr w:rsidR="003C584F" w:rsidRPr="001E16FE" w:rsidTr="001E16FE">
        <w:trPr>
          <w:trHeight w:val="3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поточний ремонт туалетних приміщень Красівського ліцею</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119,90</w:t>
            </w:r>
          </w:p>
        </w:tc>
      </w:tr>
      <w:tr w:rsidR="003C584F" w:rsidRPr="001E16FE" w:rsidTr="001E16FE">
        <w:trPr>
          <w:trHeight w:val="645"/>
        </w:trPr>
        <w:tc>
          <w:tcPr>
            <w:tcW w:w="7796"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технічне обслуговування будівельних конструкцій та інженерних мереж Радушненського ліцею</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40,00</w:t>
            </w:r>
          </w:p>
        </w:tc>
      </w:tr>
    </w:tbl>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теплопостачання – 12 171,16 тис.грн;</w:t>
      </w:r>
    </w:p>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водопостачання та водовідведення – 206,48 тис.грн;</w:t>
      </w:r>
    </w:p>
    <w:p w:rsidR="003C584F" w:rsidRPr="008B445D" w:rsidRDefault="003C584F" w:rsidP="001B7408">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оплата електроенергії – 1 458,17 тис.грн;</w:t>
      </w:r>
    </w:p>
    <w:p w:rsidR="003C584F" w:rsidRPr="008B445D" w:rsidRDefault="00755E1C" w:rsidP="001B7408">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lang w:val="uk-UA"/>
        </w:rPr>
        <w:t xml:space="preserve"> </w:t>
      </w:r>
      <w:r w:rsidR="003C584F" w:rsidRPr="008B445D">
        <w:rPr>
          <w:rFonts w:ascii="Times New Roman" w:hAnsi="Times New Roman"/>
          <w:sz w:val="24"/>
          <w:szCs w:val="24"/>
        </w:rPr>
        <w:t xml:space="preserve">оплата інших енергоносіїв та інших комунальних послуг – 56,8 тис.грн. </w:t>
      </w:r>
    </w:p>
    <w:p w:rsidR="00C700C6" w:rsidRPr="008B445D" w:rsidRDefault="00C700C6" w:rsidP="00C700C6">
      <w:pPr>
        <w:pStyle w:val="ab"/>
        <w:spacing w:after="0" w:line="240" w:lineRule="auto"/>
        <w:ind w:left="1065"/>
        <w:jc w:val="both"/>
        <w:rPr>
          <w:rFonts w:ascii="Times New Roman" w:hAnsi="Times New Roman"/>
          <w:sz w:val="24"/>
          <w:szCs w:val="24"/>
          <w:lang w:val="uk-UA"/>
        </w:rPr>
      </w:pPr>
    </w:p>
    <w:p w:rsidR="003C584F" w:rsidRPr="008B445D" w:rsidRDefault="003C584F" w:rsidP="00B96394">
      <w:pPr>
        <w:pStyle w:val="ab"/>
        <w:spacing w:after="0"/>
        <w:ind w:left="709"/>
        <w:rPr>
          <w:rFonts w:ascii="Times New Roman" w:hAnsi="Times New Roman"/>
          <w:sz w:val="24"/>
          <w:szCs w:val="24"/>
          <w:u w:val="single"/>
        </w:rPr>
      </w:pPr>
      <w:r w:rsidRPr="008B445D">
        <w:rPr>
          <w:rFonts w:ascii="Times New Roman" w:hAnsi="Times New Roman"/>
          <w:sz w:val="24"/>
          <w:szCs w:val="24"/>
          <w:u w:val="single"/>
        </w:rPr>
        <w:t>спеціальний фонд:</w:t>
      </w:r>
    </w:p>
    <w:p w:rsidR="003C584F" w:rsidRPr="008B445D" w:rsidRDefault="003C584F" w:rsidP="00293107">
      <w:pPr>
        <w:pStyle w:val="ab"/>
        <w:numPr>
          <w:ilvl w:val="0"/>
          <w:numId w:val="42"/>
        </w:numPr>
        <w:spacing w:after="0" w:line="240" w:lineRule="auto"/>
        <w:ind w:left="0" w:firstLine="705"/>
        <w:jc w:val="both"/>
        <w:rPr>
          <w:rFonts w:ascii="Times New Roman" w:hAnsi="Times New Roman"/>
          <w:i/>
          <w:sz w:val="24"/>
          <w:szCs w:val="24"/>
        </w:rPr>
      </w:pPr>
      <w:r w:rsidRPr="008B445D">
        <w:rPr>
          <w:rFonts w:ascii="Times New Roman" w:hAnsi="Times New Roman"/>
          <w:sz w:val="24"/>
          <w:szCs w:val="24"/>
        </w:rPr>
        <w:t xml:space="preserve">придбання обладнання і предметів довгострокового користування – </w:t>
      </w:r>
      <w:r w:rsidR="001E16FE">
        <w:rPr>
          <w:rFonts w:ascii="Times New Roman" w:hAnsi="Times New Roman"/>
          <w:sz w:val="24"/>
          <w:szCs w:val="24"/>
          <w:lang w:val="uk-UA"/>
        </w:rPr>
        <w:t xml:space="preserve">                        </w:t>
      </w:r>
      <w:r w:rsidRPr="008B445D">
        <w:rPr>
          <w:rFonts w:ascii="Times New Roman" w:hAnsi="Times New Roman"/>
          <w:sz w:val="24"/>
          <w:szCs w:val="24"/>
        </w:rPr>
        <w:t xml:space="preserve">140,6 тис.грн </w:t>
      </w:r>
      <w:r w:rsidRPr="008B445D">
        <w:rPr>
          <w:rFonts w:ascii="Times New Roman" w:hAnsi="Times New Roman"/>
          <w:i/>
          <w:sz w:val="24"/>
          <w:szCs w:val="24"/>
        </w:rPr>
        <w:t xml:space="preserve">(придбання теплового лічильника для Веселівської гімназії – 72,0 тис.грн, </w:t>
      </w:r>
      <w:r w:rsidRPr="008B445D">
        <w:rPr>
          <w:rFonts w:ascii="Times New Roman" w:hAnsi="Times New Roman"/>
          <w:i/>
          <w:sz w:val="24"/>
          <w:szCs w:val="24"/>
        </w:rPr>
        <w:lastRenderedPageBreak/>
        <w:t>марміт для харчоблоку Радушненського ліцею – 40,0 тис.грн, придбання екофлоу для Новопільського ліцею – 28,6 тис.грн);</w:t>
      </w:r>
    </w:p>
    <w:p w:rsidR="003C584F" w:rsidRPr="000776C0" w:rsidRDefault="003C584F" w:rsidP="00F95A25">
      <w:pPr>
        <w:pStyle w:val="ab"/>
        <w:numPr>
          <w:ilvl w:val="0"/>
          <w:numId w:val="42"/>
        </w:numPr>
        <w:spacing w:after="0" w:line="240" w:lineRule="auto"/>
        <w:ind w:left="0" w:firstLine="705"/>
        <w:jc w:val="both"/>
        <w:rPr>
          <w:rFonts w:ascii="Times New Roman" w:hAnsi="Times New Roman"/>
          <w:sz w:val="24"/>
          <w:szCs w:val="24"/>
        </w:rPr>
      </w:pPr>
      <w:r w:rsidRPr="008B445D">
        <w:rPr>
          <w:rFonts w:ascii="Times New Roman" w:hAnsi="Times New Roman"/>
          <w:sz w:val="24"/>
          <w:szCs w:val="24"/>
        </w:rPr>
        <w:t>капітальний ремонт інших об’єктів – 239,8 тис</w:t>
      </w:r>
      <w:proofErr w:type="gramStart"/>
      <w:r w:rsidRPr="000776C0">
        <w:rPr>
          <w:rFonts w:ascii="Times New Roman" w:hAnsi="Times New Roman"/>
          <w:sz w:val="24"/>
          <w:szCs w:val="24"/>
        </w:rPr>
        <w:t>.г</w:t>
      </w:r>
      <w:proofErr w:type="gramEnd"/>
      <w:r w:rsidRPr="000776C0">
        <w:rPr>
          <w:rFonts w:ascii="Times New Roman" w:hAnsi="Times New Roman"/>
          <w:sz w:val="24"/>
          <w:szCs w:val="24"/>
        </w:rPr>
        <w:t xml:space="preserve">рн </w:t>
      </w:r>
      <w:r w:rsidR="00F95A25" w:rsidRPr="000776C0">
        <w:rPr>
          <w:rFonts w:ascii="Times New Roman" w:hAnsi="Times New Roman"/>
          <w:i/>
          <w:sz w:val="24"/>
          <w:szCs w:val="24"/>
        </w:rPr>
        <w:t xml:space="preserve">(роботи з виготовлення ПКД на капітальний ремонт підвального приміщення Новопільського ліцею – 49,8 тис.грн, виготовлення ПКД на капітальний ремонт та облаштування ганку Красівського ліцею – 40,0 тис.грн, виготовлення ПКД </w:t>
      </w:r>
      <w:r w:rsidR="00F95A25" w:rsidRPr="000776C0">
        <w:rPr>
          <w:rFonts w:ascii="Times New Roman" w:hAnsi="Times New Roman"/>
          <w:i/>
          <w:sz w:val="24"/>
          <w:szCs w:val="24"/>
          <w:lang w:val="uk-UA"/>
        </w:rPr>
        <w:t xml:space="preserve">«Капітальний ремонт харчоблоку </w:t>
      </w:r>
      <w:r w:rsidR="00F95A25" w:rsidRPr="000776C0">
        <w:rPr>
          <w:rFonts w:ascii="Times New Roman" w:hAnsi="Times New Roman"/>
          <w:i/>
          <w:sz w:val="24"/>
          <w:szCs w:val="24"/>
        </w:rPr>
        <w:t>для Радушненського ліцею (субвенція Ушомирської громади) – 150,0 тис</w:t>
      </w:r>
      <w:proofErr w:type="gramStart"/>
      <w:r w:rsidR="00F95A25" w:rsidRPr="000776C0">
        <w:rPr>
          <w:rFonts w:ascii="Times New Roman" w:hAnsi="Times New Roman"/>
          <w:i/>
          <w:sz w:val="24"/>
          <w:szCs w:val="24"/>
        </w:rPr>
        <w:t>.г</w:t>
      </w:r>
      <w:proofErr w:type="gramEnd"/>
      <w:r w:rsidR="00F95A25" w:rsidRPr="000776C0">
        <w:rPr>
          <w:rFonts w:ascii="Times New Roman" w:hAnsi="Times New Roman"/>
          <w:i/>
          <w:sz w:val="24"/>
          <w:szCs w:val="24"/>
        </w:rPr>
        <w:t>рн).</w:t>
      </w:r>
    </w:p>
    <w:p w:rsidR="003C584F" w:rsidRPr="008B445D" w:rsidRDefault="003C584F" w:rsidP="00293107">
      <w:pPr>
        <w:pStyle w:val="ab"/>
        <w:numPr>
          <w:ilvl w:val="0"/>
          <w:numId w:val="43"/>
        </w:numPr>
        <w:spacing w:before="120" w:after="120" w:line="240" w:lineRule="auto"/>
        <w:ind w:left="0" w:firstLine="709"/>
        <w:jc w:val="both"/>
        <w:rPr>
          <w:rFonts w:ascii="Times New Roman" w:hAnsi="Times New Roman"/>
          <w:sz w:val="24"/>
          <w:szCs w:val="24"/>
        </w:rPr>
      </w:pPr>
      <w:r w:rsidRPr="000776C0">
        <w:rPr>
          <w:rFonts w:ascii="Times New Roman" w:hAnsi="Times New Roman"/>
          <w:sz w:val="24"/>
          <w:szCs w:val="24"/>
        </w:rPr>
        <w:t>плата за послуги бюджетних установ (батьківська плата за харчування</w:t>
      </w:r>
      <w:r w:rsidRPr="008B445D">
        <w:rPr>
          <w:rFonts w:ascii="Times New Roman" w:hAnsi="Times New Roman"/>
          <w:sz w:val="24"/>
          <w:szCs w:val="24"/>
        </w:rPr>
        <w:t>) – 35,67 тис.грн;</w:t>
      </w:r>
    </w:p>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благодійні внески, гранти та дарунки – 9 134,9 тис.грн:</w:t>
      </w:r>
    </w:p>
    <w:p w:rsidR="00CC1C6C" w:rsidRPr="008B445D" w:rsidRDefault="00CC1C6C" w:rsidP="00CC1C6C">
      <w:pPr>
        <w:pStyle w:val="ab"/>
        <w:spacing w:after="0" w:line="240" w:lineRule="auto"/>
        <w:ind w:left="1065"/>
        <w:jc w:val="both"/>
        <w:rPr>
          <w:rFonts w:ascii="Times New Roman" w:hAnsi="Times New Roman"/>
          <w:sz w:val="24"/>
          <w:szCs w:val="24"/>
        </w:rPr>
      </w:pPr>
    </w:p>
    <w:tbl>
      <w:tblPr>
        <w:tblW w:w="9231" w:type="dxa"/>
        <w:tblInd w:w="91" w:type="dxa"/>
        <w:tblLook w:val="00A0"/>
      </w:tblPr>
      <w:tblGrid>
        <w:gridCol w:w="3986"/>
        <w:gridCol w:w="3828"/>
        <w:gridCol w:w="1417"/>
      </w:tblGrid>
      <w:tr w:rsidR="003C584F" w:rsidRPr="001E16FE" w:rsidTr="000776C0">
        <w:trPr>
          <w:trHeight w:val="360"/>
        </w:trPr>
        <w:tc>
          <w:tcPr>
            <w:tcW w:w="3986" w:type="dxa"/>
            <w:tcBorders>
              <w:top w:val="single" w:sz="4" w:space="0" w:color="auto"/>
              <w:left w:val="single" w:sz="4" w:space="0" w:color="auto"/>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Найменування</w:t>
            </w:r>
          </w:p>
        </w:tc>
        <w:tc>
          <w:tcPr>
            <w:tcW w:w="3828" w:type="dxa"/>
            <w:tcBorders>
              <w:top w:val="single" w:sz="4" w:space="0" w:color="auto"/>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Від кого</w:t>
            </w:r>
          </w:p>
        </w:tc>
        <w:tc>
          <w:tcPr>
            <w:tcW w:w="1417" w:type="dxa"/>
            <w:tcBorders>
              <w:top w:val="single" w:sz="4" w:space="0" w:color="auto"/>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Сума (тис.грн)</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встановлення віконних блоків (Красівський ліцей, Новопільський ліцей)</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благодійна грошова допомога від ЮНІСЕФ</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581,00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 </w:t>
            </w:r>
          </w:p>
        </w:tc>
        <w:tc>
          <w:tcPr>
            <w:tcW w:w="3828"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залишок на початок року</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1,16</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швейна машинка</w:t>
            </w:r>
          </w:p>
        </w:tc>
        <w:tc>
          <w:tcPr>
            <w:tcW w:w="3828"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Босенко Г.В.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7,15</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водонагрівач</w:t>
            </w:r>
          </w:p>
        </w:tc>
        <w:tc>
          <w:tcPr>
            <w:tcW w:w="3828"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Шардуба С.В.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8,65</w:t>
            </w:r>
          </w:p>
        </w:tc>
      </w:tr>
      <w:tr w:rsidR="003C584F" w:rsidRPr="001E16FE" w:rsidTr="001E16FE">
        <w:trPr>
          <w:trHeight w:val="611"/>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двері пластикові подвійні для Веселівської гімназії</w:t>
            </w:r>
          </w:p>
        </w:tc>
        <w:tc>
          <w:tcPr>
            <w:tcW w:w="3828"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Ковалевська Г.М.</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65,00</w:t>
            </w:r>
          </w:p>
        </w:tc>
      </w:tr>
      <w:tr w:rsidR="003C584F" w:rsidRPr="001E16FE" w:rsidTr="001E16FE">
        <w:trPr>
          <w:trHeight w:val="570"/>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підручники</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КУ "Центр обслуговування закладів освіти" ДОР</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364,37</w:t>
            </w:r>
          </w:p>
        </w:tc>
      </w:tr>
      <w:tr w:rsidR="003C584F" w:rsidRPr="001E16FE" w:rsidTr="001E16FE">
        <w:trPr>
          <w:trHeight w:val="720"/>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дизпаливо</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 xml:space="preserve">Пономаренко І.Б., Карачун Л.П., Компанієць Д.С., Язан Г.І. </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5,79</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холодильник</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Скриннікова В.А.</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8,90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ваги кухонні</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Скриннікова В.А.</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0,50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автобуси 2 шт</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Департамент освіти і науки ДОР</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7 600,00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Дез.табл.нью (таблетки)</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Бессонов О.В.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2,24</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буд матеріали, печатка, штамп</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Мара О.А.</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блендер-подрібнювач, дошка шкільна, штори, жалюзі</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Конохова Н.В., Компанієць Г.О., Племяник С.Н., Кваченкова Л.М.</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25,80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меблі, обладнання</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Харківська обласна молодіжна громадська організація "Освічена ініціатива"</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177,57</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обладнання, інвентар, іграшки та ін.</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Всеукраїнський фонд "Крок за кроком"</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173,32</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бензиновий генератор 5,7 Квт</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Сніжко В.В.</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45,00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 xml:space="preserve">художня література </w:t>
            </w:r>
          </w:p>
        </w:tc>
        <w:tc>
          <w:tcPr>
            <w:tcW w:w="3828" w:type="dxa"/>
            <w:tcBorders>
              <w:top w:val="nil"/>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Ганночки Д.О.</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2,95</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світильник світлодіодний акумуляторний</w:t>
            </w:r>
          </w:p>
        </w:tc>
        <w:tc>
          <w:tcPr>
            <w:tcW w:w="3828" w:type="dxa"/>
            <w:vMerge w:val="restart"/>
            <w:tcBorders>
              <w:top w:val="nil"/>
              <w:left w:val="single" w:sz="4" w:space="0" w:color="auto"/>
              <w:bottom w:val="single" w:sz="4" w:space="0" w:color="000000"/>
              <w:right w:val="single" w:sz="4" w:space="0" w:color="auto"/>
            </w:tcBorders>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організація "Міжнародний благодійний Фонд "СЕЙВД"</w:t>
            </w: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2,60</w:t>
            </w:r>
          </w:p>
        </w:tc>
      </w:tr>
      <w:tr w:rsidR="003C584F" w:rsidRPr="001E16FE" w:rsidTr="001E16FE">
        <w:trPr>
          <w:trHeight w:val="345"/>
        </w:trPr>
        <w:tc>
          <w:tcPr>
            <w:tcW w:w="3986" w:type="dxa"/>
            <w:tcBorders>
              <w:top w:val="nil"/>
              <w:left w:val="single" w:sz="4" w:space="0" w:color="auto"/>
              <w:bottom w:val="single" w:sz="4" w:space="0" w:color="auto"/>
              <w:right w:val="single" w:sz="4" w:space="0" w:color="auto"/>
            </w:tcBorders>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зарядна станція</w:t>
            </w:r>
          </w:p>
        </w:tc>
        <w:tc>
          <w:tcPr>
            <w:tcW w:w="3828" w:type="dxa"/>
            <w:vMerge/>
            <w:tcBorders>
              <w:top w:val="nil"/>
              <w:left w:val="single" w:sz="4" w:space="0" w:color="auto"/>
              <w:bottom w:val="single" w:sz="4" w:space="0" w:color="000000"/>
              <w:right w:val="single" w:sz="4" w:space="0" w:color="auto"/>
            </w:tcBorders>
            <w:vAlign w:val="center"/>
          </w:tcPr>
          <w:p w:rsidR="003C584F" w:rsidRPr="001E16FE" w:rsidRDefault="003C584F" w:rsidP="00B96394">
            <w:pPr>
              <w:rPr>
                <w:rFonts w:ascii="Times New Roman" w:hAnsi="Times New Roman"/>
                <w:sz w:val="20"/>
                <w:szCs w:val="20"/>
                <w:lang w:eastAsia="ru-RU"/>
              </w:rPr>
            </w:pPr>
          </w:p>
        </w:tc>
        <w:tc>
          <w:tcPr>
            <w:tcW w:w="1417" w:type="dxa"/>
            <w:tcBorders>
              <w:top w:val="nil"/>
              <w:left w:val="nil"/>
              <w:bottom w:val="single" w:sz="4" w:space="0" w:color="auto"/>
              <w:right w:val="single" w:sz="4" w:space="0" w:color="auto"/>
            </w:tcBorders>
            <w:noWrap/>
            <w:vAlign w:val="center"/>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60,00</w:t>
            </w:r>
          </w:p>
        </w:tc>
      </w:tr>
    </w:tbl>
    <w:p w:rsidR="003C584F" w:rsidRPr="008B445D" w:rsidRDefault="003C584F" w:rsidP="00B96394">
      <w:pPr>
        <w:rPr>
          <w:rFonts w:ascii="Times New Roman" w:hAnsi="Times New Roman"/>
          <w:sz w:val="24"/>
          <w:szCs w:val="24"/>
          <w:lang w:val="uk-UA"/>
        </w:rPr>
      </w:pP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0611031</w:t>
      </w:r>
      <w:r w:rsidRPr="008B445D">
        <w:rPr>
          <w:rFonts w:ascii="Times New Roman" w:hAnsi="Times New Roman"/>
          <w:sz w:val="24"/>
          <w:szCs w:val="24"/>
          <w:lang w:val="uk-UA"/>
        </w:rPr>
        <w:t xml:space="preserve"> «Надання загальної середньої освіти закладами загальної середньої освіти за рахунок освітньої субвенції»</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2025 рік </w:t>
      </w:r>
      <w:r w:rsidRPr="008B445D">
        <w:rPr>
          <w:rFonts w:ascii="Times New Roman" w:hAnsi="Times New Roman"/>
          <w:sz w:val="24"/>
          <w:szCs w:val="24"/>
          <w:lang w:val="uk-UA"/>
        </w:rPr>
        <w:lastRenderedPageBreak/>
        <w:t xml:space="preserve">передбачені видатки в сумі </w:t>
      </w:r>
      <w:r w:rsidRPr="008B445D">
        <w:rPr>
          <w:rFonts w:ascii="Times New Roman" w:hAnsi="Times New Roman"/>
          <w:b/>
          <w:sz w:val="24"/>
          <w:szCs w:val="24"/>
          <w:lang w:val="uk-UA"/>
        </w:rPr>
        <w:t>47 118,4 тис.грн</w:t>
      </w:r>
      <w:r w:rsidRPr="008B445D">
        <w:rPr>
          <w:rFonts w:ascii="Times New Roman" w:hAnsi="Times New Roman"/>
          <w:sz w:val="24"/>
          <w:szCs w:val="24"/>
          <w:lang w:val="uk-UA"/>
        </w:rPr>
        <w:t xml:space="preserve">, а саме: заробітна плата – 38 463,96 тис.грн; нарахування на оплату праці – 8 654,44 тис.грн.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 </w:t>
      </w:r>
      <w:r w:rsidRPr="008B445D">
        <w:rPr>
          <w:rFonts w:ascii="Times New Roman" w:hAnsi="Times New Roman"/>
          <w:b/>
          <w:sz w:val="24"/>
          <w:szCs w:val="24"/>
          <w:lang w:val="uk-UA"/>
        </w:rPr>
        <w:t>46 851,24 грн:</w:t>
      </w:r>
      <w:r w:rsidRPr="008B445D">
        <w:rPr>
          <w:rFonts w:ascii="Times New Roman" w:hAnsi="Times New Roman"/>
          <w:sz w:val="24"/>
          <w:szCs w:val="24"/>
          <w:lang w:val="uk-UA"/>
        </w:rPr>
        <w:t xml:space="preserve"> заробітна плата – 38 422,13 тис.грн; нарахування на оплату праці – </w:t>
      </w:r>
      <w:r w:rsidR="001E16FE">
        <w:rPr>
          <w:rFonts w:ascii="Times New Roman" w:hAnsi="Times New Roman"/>
          <w:sz w:val="24"/>
          <w:szCs w:val="24"/>
          <w:lang w:val="uk-UA"/>
        </w:rPr>
        <w:t xml:space="preserve">             </w:t>
      </w:r>
      <w:r w:rsidRPr="008B445D">
        <w:rPr>
          <w:rFonts w:ascii="Times New Roman" w:hAnsi="Times New Roman"/>
          <w:sz w:val="24"/>
          <w:szCs w:val="24"/>
          <w:lang w:val="uk-UA"/>
        </w:rPr>
        <w:t>8 429,11 грн.</w:t>
      </w:r>
    </w:p>
    <w:p w:rsidR="003C584F" w:rsidRPr="008B445D" w:rsidRDefault="003C584F" w:rsidP="00B96394">
      <w:pPr>
        <w:ind w:firstLine="851"/>
        <w:jc w:val="both"/>
        <w:rPr>
          <w:rFonts w:ascii="Times New Roman" w:hAnsi="Times New Roman"/>
          <w:b/>
          <w:sz w:val="24"/>
          <w:szCs w:val="24"/>
          <w:shd w:val="clear" w:color="auto" w:fill="FFFFFF"/>
          <w:lang w:val="uk-UA"/>
        </w:rPr>
      </w:pPr>
      <w:r w:rsidRPr="008B445D">
        <w:rPr>
          <w:rFonts w:ascii="Times New Roman" w:hAnsi="Times New Roman"/>
          <w:sz w:val="24"/>
          <w:szCs w:val="24"/>
          <w:lang w:val="uk-UA"/>
        </w:rPr>
        <w:t xml:space="preserve">Відповідно до ст.38, 39 Закону України «Про Державний бюджет України на 2026 рік» </w:t>
      </w:r>
      <w:r w:rsidRPr="008B445D">
        <w:rPr>
          <w:rFonts w:ascii="Times New Roman" w:hAnsi="Times New Roman"/>
          <w:sz w:val="24"/>
          <w:szCs w:val="24"/>
          <w:shd w:val="clear" w:color="auto" w:fill="FFFFFF"/>
          <w:lang w:val="uk-UA"/>
        </w:rPr>
        <w:t xml:space="preserve">залишки коштів за освітньою субвенцією з державного бюджету місцевим бюджетам, які утворилися на рахунках місцевих бюджетів на кінець 2025 року, перераховано до Державного бюджету України для Міністерства освіти і науки України в сумі </w:t>
      </w:r>
      <w:r w:rsidR="001E16FE">
        <w:rPr>
          <w:rFonts w:ascii="Times New Roman" w:hAnsi="Times New Roman"/>
          <w:sz w:val="24"/>
          <w:szCs w:val="24"/>
          <w:shd w:val="clear" w:color="auto" w:fill="FFFFFF"/>
          <w:lang w:val="uk-UA"/>
        </w:rPr>
        <w:t xml:space="preserve">                            </w:t>
      </w:r>
      <w:r w:rsidRPr="008B445D">
        <w:rPr>
          <w:rFonts w:ascii="Times New Roman" w:hAnsi="Times New Roman"/>
          <w:b/>
          <w:sz w:val="24"/>
          <w:szCs w:val="24"/>
          <w:shd w:val="clear" w:color="auto" w:fill="FFFFFF"/>
          <w:lang w:val="uk-UA"/>
        </w:rPr>
        <w:t>267,16 тис.грн.</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0611070</w:t>
      </w:r>
      <w:r w:rsidRPr="008B445D">
        <w:rPr>
          <w:rFonts w:ascii="Times New Roman" w:hAnsi="Times New Roman"/>
          <w:sz w:val="24"/>
          <w:szCs w:val="24"/>
          <w:lang w:val="uk-UA"/>
        </w:rPr>
        <w:t xml:space="preserve"> «Надання позашкільної освіти закладами позашкільної освіти, заходи із позашкільної роботи з дітьми»</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2025 рік передбачені видатки за загальним фондом в сумі </w:t>
      </w:r>
      <w:r w:rsidRPr="008B445D">
        <w:rPr>
          <w:rFonts w:ascii="Times New Roman" w:hAnsi="Times New Roman"/>
          <w:b/>
          <w:sz w:val="24"/>
          <w:szCs w:val="24"/>
          <w:lang w:val="uk-UA"/>
        </w:rPr>
        <w:t>593,91 тис.грн</w:t>
      </w:r>
      <w:r w:rsidRPr="008B445D">
        <w:rPr>
          <w:rFonts w:ascii="Times New Roman" w:hAnsi="Times New Roman"/>
          <w:sz w:val="24"/>
          <w:szCs w:val="24"/>
          <w:lang w:val="uk-UA"/>
        </w:rPr>
        <w:t>, а саме:</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заробітна плата та нарахування на оплату праці – 580,31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предмети, матеріали, обладнання та інвентар – 4,5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оплата послуг (крім комунальних) – 0,5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оплата комунальних послуг – 8,6 тис.грн.</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 </w:t>
      </w:r>
      <w:r w:rsidRPr="008B445D">
        <w:rPr>
          <w:rFonts w:ascii="Times New Roman" w:hAnsi="Times New Roman"/>
          <w:b/>
          <w:sz w:val="24"/>
          <w:szCs w:val="24"/>
          <w:lang w:val="uk-UA"/>
        </w:rPr>
        <w:t>590,25 тис.грн</w:t>
      </w:r>
      <w:r w:rsidRPr="008B445D">
        <w:rPr>
          <w:rFonts w:ascii="Times New Roman" w:hAnsi="Times New Roman"/>
          <w:sz w:val="24"/>
          <w:szCs w:val="24"/>
          <w:lang w:val="uk-UA"/>
        </w:rPr>
        <w:t>, або 99,4% від уточненого плану на 2025 рік, а саме:</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заробітна плата та нарахування на оплату праці – 579,48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предмети, матеріали, обладнання та інвентар – 4,07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оплата послуг (крім комунальних) – 0,46 тис.грн;</w:t>
      </w:r>
    </w:p>
    <w:p w:rsidR="003C584F" w:rsidRPr="008B445D" w:rsidRDefault="003C584F" w:rsidP="00293107">
      <w:pPr>
        <w:pStyle w:val="ab"/>
        <w:numPr>
          <w:ilvl w:val="0"/>
          <w:numId w:val="42"/>
        </w:numPr>
        <w:spacing w:before="120" w:after="120" w:line="240" w:lineRule="auto"/>
        <w:ind w:left="0" w:firstLine="851"/>
        <w:jc w:val="both"/>
        <w:rPr>
          <w:rFonts w:ascii="Times New Roman" w:hAnsi="Times New Roman"/>
          <w:sz w:val="24"/>
          <w:szCs w:val="24"/>
        </w:rPr>
      </w:pPr>
      <w:r w:rsidRPr="008B445D">
        <w:rPr>
          <w:rFonts w:ascii="Times New Roman" w:hAnsi="Times New Roman"/>
          <w:sz w:val="24"/>
          <w:szCs w:val="24"/>
        </w:rPr>
        <w:t>оплата комунальних послуг – 6,22 тис.грн.</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0611141</w:t>
      </w:r>
      <w:r w:rsidRPr="008B445D">
        <w:rPr>
          <w:rFonts w:ascii="Times New Roman" w:hAnsi="Times New Roman"/>
          <w:sz w:val="24"/>
          <w:szCs w:val="24"/>
          <w:lang w:val="uk-UA"/>
        </w:rPr>
        <w:t xml:space="preserve"> «Забезпечення діяльності інших закладів у сфері освіти</w:t>
      </w:r>
      <w:r w:rsidR="001E16FE">
        <w:rPr>
          <w:rFonts w:ascii="Times New Roman" w:hAnsi="Times New Roman"/>
          <w:sz w:val="24"/>
          <w:szCs w:val="24"/>
          <w:lang w:val="uk-UA"/>
        </w:rPr>
        <w:t>»</w:t>
      </w:r>
      <w:r w:rsidRPr="008B445D">
        <w:rPr>
          <w:rFonts w:ascii="Times New Roman" w:hAnsi="Times New Roman"/>
          <w:sz w:val="24"/>
          <w:szCs w:val="24"/>
          <w:lang w:val="uk-UA"/>
        </w:rPr>
        <w:t xml:space="preserve"> на 2025 рік передбачені видатки в сумі </w:t>
      </w:r>
      <w:r w:rsidRPr="008B445D">
        <w:rPr>
          <w:rFonts w:ascii="Times New Roman" w:hAnsi="Times New Roman"/>
          <w:b/>
          <w:sz w:val="24"/>
          <w:szCs w:val="24"/>
          <w:lang w:val="uk-UA"/>
        </w:rPr>
        <w:t>6 902,88 тис.грн</w:t>
      </w:r>
      <w:r w:rsidRPr="008B445D">
        <w:rPr>
          <w:rFonts w:ascii="Times New Roman" w:hAnsi="Times New Roman"/>
          <w:sz w:val="24"/>
          <w:szCs w:val="24"/>
          <w:lang w:val="uk-UA"/>
        </w:rPr>
        <w:t>, в т.ч.</w:t>
      </w:r>
      <w:r w:rsidR="001E16FE">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6 787,23 тис.грн, по спеціальному фонду – 115,65 тис.грн.</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w:t>
      </w:r>
      <w:r w:rsidRPr="008B445D">
        <w:rPr>
          <w:rFonts w:ascii="Times New Roman" w:hAnsi="Times New Roman"/>
          <w:b/>
          <w:sz w:val="24"/>
          <w:szCs w:val="24"/>
          <w:lang w:val="uk-UA"/>
        </w:rPr>
        <w:t>6 858,21 тис.грн</w:t>
      </w:r>
      <w:r w:rsidRPr="008B445D">
        <w:rPr>
          <w:rFonts w:ascii="Times New Roman" w:hAnsi="Times New Roman"/>
          <w:sz w:val="24"/>
          <w:szCs w:val="24"/>
          <w:lang w:val="uk-UA"/>
        </w:rPr>
        <w:t>, в т.ч. загальний фонд – 6 742,56 тис.грн, спеціальний фонд – 115,65 тис.грн, або 99,3% від уточненого плану на 2025 рік, а саме:</w:t>
      </w:r>
    </w:p>
    <w:p w:rsidR="003C584F" w:rsidRPr="008B445D" w:rsidRDefault="003C584F" w:rsidP="00B9639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заробітна плата з нарахуваннями на оплату праці – 6 061,45 тис.грн;</w:t>
      </w:r>
    </w:p>
    <w:p w:rsidR="003C584F" w:rsidRPr="008B445D" w:rsidRDefault="003C584F" w:rsidP="00B9639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предмети, матеріали, обладнання та інвентар – 132,24 тис.грн, а саме:</w:t>
      </w:r>
    </w:p>
    <w:tbl>
      <w:tblPr>
        <w:tblW w:w="9072" w:type="dxa"/>
        <w:tblInd w:w="250" w:type="dxa"/>
        <w:tblLook w:val="00A0"/>
      </w:tblPr>
      <w:tblGrid>
        <w:gridCol w:w="7655"/>
        <w:gridCol w:w="1417"/>
      </w:tblGrid>
      <w:tr w:rsidR="003C584F" w:rsidRPr="001E16FE" w:rsidTr="001E16FE">
        <w:trPr>
          <w:trHeight w:val="416"/>
        </w:trPr>
        <w:tc>
          <w:tcPr>
            <w:tcW w:w="7655" w:type="dxa"/>
            <w:tcBorders>
              <w:top w:val="single" w:sz="4" w:space="0" w:color="auto"/>
              <w:left w:val="single" w:sz="4" w:space="0" w:color="auto"/>
              <w:bottom w:val="single" w:sz="4" w:space="0" w:color="auto"/>
              <w:right w:val="single" w:sz="4" w:space="0" w:color="auto"/>
            </w:tcBorders>
            <w:vAlign w:val="center"/>
          </w:tcPr>
          <w:p w:rsidR="003C584F" w:rsidRPr="001E16FE" w:rsidRDefault="003C584F" w:rsidP="001E16FE">
            <w:pPr>
              <w:ind w:left="193"/>
              <w:jc w:val="center"/>
              <w:rPr>
                <w:rFonts w:ascii="Times New Roman" w:hAnsi="Times New Roman"/>
                <w:iCs/>
                <w:sz w:val="20"/>
                <w:szCs w:val="20"/>
                <w:lang w:eastAsia="ru-RU"/>
              </w:rPr>
            </w:pPr>
            <w:r w:rsidRPr="001E16FE">
              <w:rPr>
                <w:rFonts w:ascii="Times New Roman" w:hAnsi="Times New Roman"/>
                <w:iCs/>
                <w:sz w:val="20"/>
                <w:szCs w:val="20"/>
                <w:lang w:eastAsia="ru-RU"/>
              </w:rPr>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iCs/>
                <w:sz w:val="20"/>
                <w:szCs w:val="20"/>
                <w:lang w:eastAsia="ru-RU"/>
              </w:rPr>
            </w:pPr>
            <w:r w:rsidRPr="001E16FE">
              <w:rPr>
                <w:rFonts w:ascii="Times New Roman" w:hAnsi="Times New Roman"/>
                <w:iCs/>
                <w:sz w:val="20"/>
                <w:szCs w:val="20"/>
                <w:lang w:eastAsia="ru-RU"/>
              </w:rPr>
              <w:t>Сума (тис.грн)</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запчастини для автомобіля</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29,10</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захищений носій особистого підпису</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1,66</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господарчі товари</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2,00</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A139E8" w:rsidP="00B96394">
            <w:pPr>
              <w:rPr>
                <w:rFonts w:ascii="Times New Roman" w:hAnsi="Times New Roman"/>
                <w:sz w:val="20"/>
                <w:szCs w:val="20"/>
                <w:lang w:val="uk-UA" w:eastAsia="ru-RU"/>
              </w:rPr>
            </w:pPr>
            <w:r w:rsidRPr="001E16FE">
              <w:rPr>
                <w:rFonts w:ascii="Times New Roman" w:hAnsi="Times New Roman"/>
                <w:sz w:val="20"/>
                <w:szCs w:val="20"/>
                <w:lang w:val="uk-UA" w:eastAsia="ru-RU"/>
              </w:rPr>
              <w:t>паливно-масти</w:t>
            </w:r>
            <w:r w:rsidR="003C584F" w:rsidRPr="001E16FE">
              <w:rPr>
                <w:rFonts w:ascii="Times New Roman" w:hAnsi="Times New Roman"/>
                <w:sz w:val="20"/>
                <w:szCs w:val="20"/>
                <w:lang w:val="uk-UA" w:eastAsia="ru-RU"/>
              </w:rPr>
              <w:t>льні матеріали</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44,99</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світильник настільний</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7,28</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придбання канцтоварів</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26,60</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bottom"/>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придбання паперу</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20,62</w:t>
            </w:r>
          </w:p>
        </w:tc>
      </w:tr>
    </w:tbl>
    <w:p w:rsidR="003C584F" w:rsidRDefault="003C584F" w:rsidP="00B9639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оплата послуг (крім комунальних) – 415,04 тис.грн, а саме:</w:t>
      </w:r>
    </w:p>
    <w:p w:rsidR="001E16FE" w:rsidRDefault="001E16FE" w:rsidP="001E16FE">
      <w:pPr>
        <w:spacing w:after="0" w:line="240" w:lineRule="auto"/>
        <w:jc w:val="both"/>
        <w:rPr>
          <w:rFonts w:ascii="Times New Roman" w:hAnsi="Times New Roman"/>
          <w:sz w:val="24"/>
          <w:szCs w:val="24"/>
          <w:lang w:val="uk-UA"/>
        </w:rPr>
      </w:pPr>
    </w:p>
    <w:p w:rsidR="001E16FE" w:rsidRPr="008B445D" w:rsidRDefault="001E16FE" w:rsidP="001E16FE">
      <w:pPr>
        <w:spacing w:after="0" w:line="240" w:lineRule="auto"/>
        <w:jc w:val="both"/>
        <w:rPr>
          <w:rFonts w:ascii="Times New Roman" w:hAnsi="Times New Roman"/>
          <w:sz w:val="24"/>
          <w:szCs w:val="24"/>
          <w:lang w:val="uk-UA"/>
        </w:rPr>
      </w:pPr>
    </w:p>
    <w:tbl>
      <w:tblPr>
        <w:tblW w:w="9072" w:type="dxa"/>
        <w:tblInd w:w="250" w:type="dxa"/>
        <w:tblLook w:val="00A0"/>
      </w:tblPr>
      <w:tblGrid>
        <w:gridCol w:w="7655"/>
        <w:gridCol w:w="1417"/>
      </w:tblGrid>
      <w:tr w:rsidR="003C584F" w:rsidRPr="001E16FE" w:rsidTr="001E16FE">
        <w:trPr>
          <w:trHeight w:val="358"/>
        </w:trPr>
        <w:tc>
          <w:tcPr>
            <w:tcW w:w="7655" w:type="dxa"/>
            <w:tcBorders>
              <w:top w:val="single" w:sz="4" w:space="0" w:color="auto"/>
              <w:left w:val="single" w:sz="4" w:space="0" w:color="auto"/>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lastRenderedPageBreak/>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1E16FE" w:rsidRDefault="003C584F" w:rsidP="00B96394">
            <w:pPr>
              <w:jc w:val="center"/>
              <w:rPr>
                <w:rFonts w:ascii="Times New Roman" w:hAnsi="Times New Roman"/>
                <w:i/>
                <w:iCs/>
                <w:sz w:val="20"/>
                <w:szCs w:val="20"/>
                <w:lang w:eastAsia="ru-RU"/>
              </w:rPr>
            </w:pPr>
            <w:r w:rsidRPr="001E16FE">
              <w:rPr>
                <w:rFonts w:ascii="Times New Roman" w:hAnsi="Times New Roman"/>
                <w:i/>
                <w:iCs/>
                <w:sz w:val="20"/>
                <w:szCs w:val="20"/>
                <w:lang w:eastAsia="ru-RU"/>
              </w:rPr>
              <w:t>Сума (тис.грн)</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інтернет, оренда приміщень</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5,36</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програмне забезпечення</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117,22</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B21EA4" w:rsidP="001E16FE">
            <w:pPr>
              <w:rPr>
                <w:rFonts w:ascii="Times New Roman" w:hAnsi="Times New Roman"/>
                <w:sz w:val="20"/>
                <w:szCs w:val="20"/>
                <w:lang w:val="uk-UA" w:eastAsia="ru-RU"/>
              </w:rPr>
            </w:pPr>
            <w:r w:rsidRPr="001E16FE">
              <w:rPr>
                <w:rFonts w:ascii="Times New Roman" w:hAnsi="Times New Roman"/>
                <w:sz w:val="20"/>
                <w:szCs w:val="20"/>
                <w:lang w:eastAsia="ru-RU"/>
              </w:rPr>
              <w:t>оплата транспортних послуг з перевезення</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266,21</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3C584F" w:rsidP="00B96394">
            <w:pPr>
              <w:rPr>
                <w:rFonts w:ascii="Times New Roman" w:hAnsi="Times New Roman"/>
                <w:sz w:val="20"/>
                <w:szCs w:val="20"/>
                <w:lang w:eastAsia="ru-RU"/>
              </w:rPr>
            </w:pPr>
            <w:r w:rsidRPr="001E16FE">
              <w:rPr>
                <w:rFonts w:ascii="Times New Roman" w:hAnsi="Times New Roman"/>
                <w:sz w:val="20"/>
                <w:szCs w:val="20"/>
                <w:lang w:eastAsia="ru-RU"/>
              </w:rPr>
              <w:t>поточний ремонт комп'ютерної техніки</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18,94</w:t>
            </w:r>
          </w:p>
        </w:tc>
      </w:tr>
      <w:tr w:rsidR="003C584F" w:rsidRPr="001E16FE" w:rsidTr="001E16FE">
        <w:trPr>
          <w:trHeight w:val="300"/>
        </w:trPr>
        <w:tc>
          <w:tcPr>
            <w:tcW w:w="7655" w:type="dxa"/>
            <w:tcBorders>
              <w:top w:val="nil"/>
              <w:left w:val="single" w:sz="4" w:space="0" w:color="auto"/>
              <w:bottom w:val="single" w:sz="4" w:space="0" w:color="auto"/>
              <w:right w:val="single" w:sz="4" w:space="0" w:color="auto"/>
            </w:tcBorders>
            <w:shd w:val="clear" w:color="000000" w:fill="FFFFFF"/>
            <w:vAlign w:val="center"/>
          </w:tcPr>
          <w:p w:rsidR="003C584F" w:rsidRPr="001E16FE" w:rsidRDefault="00B21EA4" w:rsidP="00B96394">
            <w:pPr>
              <w:rPr>
                <w:rFonts w:ascii="Times New Roman" w:hAnsi="Times New Roman"/>
                <w:sz w:val="20"/>
                <w:szCs w:val="20"/>
                <w:lang w:val="uk-UA" w:eastAsia="ru-RU"/>
              </w:rPr>
            </w:pPr>
            <w:r w:rsidRPr="001E16FE">
              <w:rPr>
                <w:rFonts w:ascii="Times New Roman" w:hAnsi="Times New Roman"/>
                <w:sz w:val="20"/>
                <w:szCs w:val="20"/>
                <w:lang w:eastAsia="ru-RU"/>
              </w:rPr>
              <w:t xml:space="preserve">поточний ремонт </w:t>
            </w:r>
            <w:r w:rsidRPr="001E16FE">
              <w:rPr>
                <w:rFonts w:ascii="Times New Roman" w:hAnsi="Times New Roman"/>
                <w:sz w:val="20"/>
                <w:szCs w:val="20"/>
                <w:lang w:val="uk-UA" w:eastAsia="ru-RU"/>
              </w:rPr>
              <w:t>автомобіля</w:t>
            </w:r>
          </w:p>
        </w:tc>
        <w:tc>
          <w:tcPr>
            <w:tcW w:w="1417" w:type="dxa"/>
            <w:tcBorders>
              <w:top w:val="nil"/>
              <w:left w:val="nil"/>
              <w:bottom w:val="single" w:sz="4" w:space="0" w:color="auto"/>
              <w:right w:val="single" w:sz="4" w:space="0" w:color="auto"/>
            </w:tcBorders>
            <w:noWrap/>
            <w:vAlign w:val="bottom"/>
          </w:tcPr>
          <w:p w:rsidR="003C584F" w:rsidRPr="001E16FE" w:rsidRDefault="003C584F" w:rsidP="00B96394">
            <w:pPr>
              <w:jc w:val="center"/>
              <w:rPr>
                <w:rFonts w:ascii="Times New Roman" w:hAnsi="Times New Roman"/>
                <w:sz w:val="20"/>
                <w:szCs w:val="20"/>
                <w:lang w:eastAsia="ru-RU"/>
              </w:rPr>
            </w:pPr>
            <w:r w:rsidRPr="001E16FE">
              <w:rPr>
                <w:rFonts w:ascii="Times New Roman" w:hAnsi="Times New Roman"/>
                <w:sz w:val="20"/>
                <w:szCs w:val="20"/>
                <w:lang w:eastAsia="ru-RU"/>
              </w:rPr>
              <w:t>7,31</w:t>
            </w:r>
          </w:p>
        </w:tc>
      </w:tr>
    </w:tbl>
    <w:p w:rsidR="00CC1C6C" w:rsidRPr="008B445D" w:rsidRDefault="00CC1C6C" w:rsidP="00CC1C6C">
      <w:pPr>
        <w:pStyle w:val="ab"/>
        <w:spacing w:after="0" w:line="240" w:lineRule="auto"/>
        <w:ind w:left="851"/>
        <w:jc w:val="both"/>
        <w:rPr>
          <w:rFonts w:ascii="Times New Roman" w:hAnsi="Times New Roman"/>
          <w:sz w:val="24"/>
          <w:szCs w:val="24"/>
        </w:rPr>
      </w:pPr>
    </w:p>
    <w:p w:rsidR="003C584F" w:rsidRPr="008B445D" w:rsidRDefault="003C584F" w:rsidP="000243C3">
      <w:pPr>
        <w:pStyle w:val="ab"/>
        <w:numPr>
          <w:ilvl w:val="0"/>
          <w:numId w:val="44"/>
        </w:numPr>
        <w:spacing w:after="0" w:line="240" w:lineRule="auto"/>
        <w:ind w:left="0" w:firstLine="284"/>
        <w:jc w:val="both"/>
        <w:rPr>
          <w:rFonts w:ascii="Times New Roman" w:hAnsi="Times New Roman"/>
          <w:sz w:val="24"/>
          <w:szCs w:val="24"/>
        </w:rPr>
      </w:pPr>
      <w:r w:rsidRPr="008B445D">
        <w:rPr>
          <w:rFonts w:ascii="Times New Roman" w:hAnsi="Times New Roman"/>
          <w:sz w:val="24"/>
          <w:szCs w:val="24"/>
        </w:rPr>
        <w:t>оплата комунальних послуг – 133,83 тис.грн;</w:t>
      </w:r>
    </w:p>
    <w:p w:rsidR="003C584F" w:rsidRPr="008B445D" w:rsidRDefault="003C584F" w:rsidP="000243C3">
      <w:pPr>
        <w:numPr>
          <w:ilvl w:val="0"/>
          <w:numId w:val="1"/>
        </w:numPr>
        <w:spacing w:after="0" w:line="240" w:lineRule="auto"/>
        <w:ind w:left="0" w:firstLine="284"/>
        <w:jc w:val="both"/>
        <w:rPr>
          <w:rFonts w:ascii="Times New Roman" w:hAnsi="Times New Roman"/>
          <w:i/>
          <w:sz w:val="24"/>
          <w:szCs w:val="24"/>
          <w:lang w:val="uk-UA"/>
        </w:rPr>
      </w:pPr>
      <w:r w:rsidRPr="008B445D">
        <w:rPr>
          <w:rFonts w:ascii="Times New Roman" w:hAnsi="Times New Roman"/>
          <w:sz w:val="24"/>
          <w:szCs w:val="24"/>
          <w:lang w:val="uk-UA"/>
        </w:rPr>
        <w:t xml:space="preserve">придбання обладнання і предметів довгострокового користування – 115,65 тис.грн </w:t>
      </w:r>
      <w:r w:rsidRPr="008B445D">
        <w:rPr>
          <w:rFonts w:ascii="Times New Roman" w:hAnsi="Times New Roman"/>
          <w:i/>
          <w:sz w:val="24"/>
          <w:szCs w:val="24"/>
          <w:lang w:val="uk-UA"/>
        </w:rPr>
        <w:t>(придбання БФП – 14,0 тис.грн, придбання альтернативних джерел живлен</w:t>
      </w:r>
      <w:r w:rsidR="000243C3">
        <w:rPr>
          <w:rFonts w:ascii="Times New Roman" w:hAnsi="Times New Roman"/>
          <w:i/>
          <w:sz w:val="24"/>
          <w:szCs w:val="24"/>
          <w:lang w:val="uk-UA"/>
        </w:rPr>
        <w:t>ня</w:t>
      </w:r>
      <w:r w:rsidRPr="008B445D">
        <w:rPr>
          <w:rFonts w:ascii="Times New Roman" w:hAnsi="Times New Roman"/>
          <w:i/>
          <w:sz w:val="24"/>
          <w:szCs w:val="24"/>
          <w:lang w:val="uk-UA"/>
        </w:rPr>
        <w:t xml:space="preserve"> – </w:t>
      </w:r>
      <w:r w:rsidR="000243C3">
        <w:rPr>
          <w:rFonts w:ascii="Times New Roman" w:hAnsi="Times New Roman"/>
          <w:i/>
          <w:sz w:val="24"/>
          <w:szCs w:val="24"/>
          <w:lang w:val="uk-UA"/>
        </w:rPr>
        <w:t xml:space="preserve">                    </w:t>
      </w:r>
      <w:r w:rsidRPr="008B445D">
        <w:rPr>
          <w:rFonts w:ascii="Times New Roman" w:hAnsi="Times New Roman"/>
          <w:i/>
          <w:sz w:val="24"/>
          <w:szCs w:val="24"/>
          <w:lang w:val="uk-UA"/>
        </w:rPr>
        <w:t>101,65 тис.грн).</w:t>
      </w:r>
    </w:p>
    <w:p w:rsidR="003C584F" w:rsidRPr="008B445D" w:rsidRDefault="003C584F" w:rsidP="000F07C4">
      <w:pPr>
        <w:spacing w:after="0" w:line="240" w:lineRule="auto"/>
        <w:ind w:firstLine="851"/>
        <w:jc w:val="both"/>
        <w:rPr>
          <w:rFonts w:ascii="Times New Roman" w:hAnsi="Times New Roman"/>
          <w:sz w:val="24"/>
          <w:szCs w:val="24"/>
          <w:lang w:val="uk-UA"/>
        </w:rPr>
      </w:pPr>
    </w:p>
    <w:p w:rsidR="003C584F" w:rsidRPr="008B445D" w:rsidRDefault="003C584F" w:rsidP="000F07C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0611160</w:t>
      </w:r>
      <w:r w:rsidRPr="008B445D">
        <w:rPr>
          <w:rFonts w:ascii="Times New Roman" w:hAnsi="Times New Roman"/>
          <w:sz w:val="24"/>
          <w:szCs w:val="24"/>
          <w:lang w:val="uk-UA"/>
        </w:rPr>
        <w:t xml:space="preserve"> «Забезпечення діяльності центрів професійного розвитку педагогічних працівників» на 2025 рік передбачені видатки по загальному фонду в сумі </w:t>
      </w:r>
      <w:r w:rsidRPr="008B445D">
        <w:rPr>
          <w:rFonts w:ascii="Times New Roman" w:hAnsi="Times New Roman"/>
          <w:b/>
          <w:sz w:val="24"/>
          <w:szCs w:val="24"/>
          <w:lang w:val="uk-UA"/>
        </w:rPr>
        <w:t>841,76 тис.грн</w:t>
      </w:r>
      <w:r w:rsidRPr="008B445D">
        <w:rPr>
          <w:rFonts w:ascii="Times New Roman" w:hAnsi="Times New Roman"/>
          <w:sz w:val="24"/>
          <w:szCs w:val="24"/>
          <w:lang w:val="uk-UA"/>
        </w:rPr>
        <w:t xml:space="preserve">.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w:t>
      </w:r>
      <w:r w:rsidR="00480B28">
        <w:rPr>
          <w:rFonts w:ascii="Times New Roman" w:hAnsi="Times New Roman"/>
          <w:sz w:val="24"/>
          <w:szCs w:val="24"/>
          <w:lang w:val="uk-UA"/>
        </w:rPr>
        <w:t xml:space="preserve">                             </w:t>
      </w:r>
      <w:r w:rsidRPr="008B445D">
        <w:rPr>
          <w:rFonts w:ascii="Times New Roman" w:hAnsi="Times New Roman"/>
          <w:b/>
          <w:sz w:val="24"/>
          <w:szCs w:val="24"/>
          <w:lang w:val="uk-UA"/>
        </w:rPr>
        <w:t xml:space="preserve">826,02 тис.грн, </w:t>
      </w:r>
      <w:r w:rsidRPr="008B445D">
        <w:rPr>
          <w:rFonts w:ascii="Times New Roman" w:hAnsi="Times New Roman"/>
          <w:sz w:val="24"/>
          <w:szCs w:val="24"/>
          <w:lang w:val="uk-UA"/>
        </w:rPr>
        <w:t>а саме:</w:t>
      </w:r>
    </w:p>
    <w:p w:rsidR="003C584F" w:rsidRPr="008B445D" w:rsidRDefault="003C584F" w:rsidP="00293107">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заробітна плата та нарахування на оплату праці – 808,72 тис.грн;</w:t>
      </w:r>
    </w:p>
    <w:p w:rsidR="003C584F" w:rsidRPr="008B445D" w:rsidRDefault="003C584F" w:rsidP="00293107">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предмети, матеріали, обладнання та інвентар – 6,16 тис.грн </w:t>
      </w:r>
      <w:r w:rsidRPr="008B445D">
        <w:rPr>
          <w:rFonts w:ascii="Times New Roman" w:hAnsi="Times New Roman"/>
          <w:i/>
          <w:sz w:val="24"/>
          <w:szCs w:val="24"/>
        </w:rPr>
        <w:t>(придбання паперу, придбання біндера)</w:t>
      </w:r>
      <w:r w:rsidRPr="008B445D">
        <w:rPr>
          <w:rFonts w:ascii="Times New Roman" w:hAnsi="Times New Roman"/>
          <w:sz w:val="24"/>
          <w:szCs w:val="24"/>
        </w:rPr>
        <w:t>;</w:t>
      </w:r>
    </w:p>
    <w:p w:rsidR="003C584F" w:rsidRPr="008B445D" w:rsidRDefault="003C584F" w:rsidP="00293107">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оплата послуг (крім комунальних) – 2,86 тис.грн </w:t>
      </w:r>
      <w:r w:rsidRPr="008B445D">
        <w:rPr>
          <w:rFonts w:ascii="Times New Roman" w:hAnsi="Times New Roman"/>
          <w:i/>
          <w:sz w:val="24"/>
          <w:szCs w:val="24"/>
        </w:rPr>
        <w:t>(поточний ремонт організаційної техніки, оренда приміщення)</w:t>
      </w:r>
      <w:r w:rsidRPr="008B445D">
        <w:rPr>
          <w:rFonts w:ascii="Times New Roman" w:hAnsi="Times New Roman"/>
          <w:sz w:val="24"/>
          <w:szCs w:val="24"/>
        </w:rPr>
        <w:t>;</w:t>
      </w:r>
    </w:p>
    <w:p w:rsidR="003C584F" w:rsidRPr="008B445D" w:rsidRDefault="003C584F" w:rsidP="00293107">
      <w:pPr>
        <w:pStyle w:val="ab"/>
        <w:numPr>
          <w:ilvl w:val="0"/>
          <w:numId w:val="4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оплата комунальних послуг – 8,29 тис.грн.</w:t>
      </w:r>
    </w:p>
    <w:p w:rsidR="003C584F" w:rsidRPr="008B445D" w:rsidRDefault="003C584F" w:rsidP="000F07C4">
      <w:pPr>
        <w:spacing w:after="0" w:line="240" w:lineRule="auto"/>
        <w:ind w:firstLine="851"/>
        <w:jc w:val="both"/>
        <w:rPr>
          <w:rFonts w:ascii="Times New Roman" w:hAnsi="Times New Roman"/>
          <w:sz w:val="24"/>
          <w:szCs w:val="24"/>
          <w:lang w:val="uk-UA"/>
        </w:rPr>
      </w:pPr>
    </w:p>
    <w:p w:rsidR="00EE4D57" w:rsidRPr="008B445D" w:rsidRDefault="00EE4D57" w:rsidP="00EE4D57">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Відповідно до Постанови КМУ від 14.03.2025 № 290 «Порядок та умови надання у 2025 році освітньої субвенції з державного бюджету місцевим бюджетам (за спеціальним фондом державного бюджету) в частині створення сучасного освітнього простору» на 2025 рік передбачені видатки на придбання навчальних засобів та інтерактивних панелей для НУШ в сумі </w:t>
      </w:r>
      <w:r w:rsidRPr="008B445D">
        <w:rPr>
          <w:rFonts w:ascii="Times New Roman" w:hAnsi="Times New Roman"/>
          <w:b/>
          <w:sz w:val="24"/>
          <w:szCs w:val="24"/>
          <w:lang w:val="uk-UA"/>
        </w:rPr>
        <w:t xml:space="preserve">845,35 тис.грн, </w:t>
      </w:r>
      <w:r w:rsidRPr="008B445D">
        <w:rPr>
          <w:rFonts w:ascii="Times New Roman" w:hAnsi="Times New Roman"/>
          <w:sz w:val="24"/>
          <w:szCs w:val="24"/>
          <w:lang w:val="uk-UA"/>
        </w:rPr>
        <w:t xml:space="preserve">а саме: </w:t>
      </w:r>
    </w:p>
    <w:p w:rsidR="00C700C6" w:rsidRPr="00480B28" w:rsidRDefault="00C700C6" w:rsidP="00EE4D57">
      <w:pPr>
        <w:spacing w:after="0" w:line="240" w:lineRule="auto"/>
        <w:ind w:firstLine="851"/>
        <w:jc w:val="both"/>
        <w:rPr>
          <w:rFonts w:ascii="Times New Roman" w:hAnsi="Times New Roman"/>
          <w:b/>
          <w:sz w:val="24"/>
          <w:szCs w:val="24"/>
          <w:lang w:val="uk-UA"/>
        </w:rPr>
      </w:pPr>
    </w:p>
    <w:p w:rsidR="00EE4D57" w:rsidRPr="008B445D" w:rsidRDefault="00EE4D57" w:rsidP="00EE4D57">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0611183 </w:t>
      </w:r>
      <w:r w:rsidRPr="008B445D">
        <w:rPr>
          <w:rFonts w:ascii="Times New Roman" w:hAnsi="Times New Roman"/>
          <w:sz w:val="24"/>
          <w:szCs w:val="24"/>
          <w:lang w:val="uk-UA"/>
        </w:rPr>
        <w:t>«Співфінансування заходів, що реалізуються за рахунок субвенції з державного бюджету місцевим бюджетам на реалізацію публічного інвестиційного проекту на забезпечення якісної, сучасної та доступ</w:t>
      </w:r>
      <w:r w:rsidR="00480B28">
        <w:rPr>
          <w:rFonts w:ascii="Times New Roman" w:hAnsi="Times New Roman"/>
          <w:sz w:val="24"/>
          <w:szCs w:val="24"/>
          <w:lang w:val="uk-UA"/>
        </w:rPr>
        <w:t>ної загальної середньої освіти «Нова українська школа</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84,54 тис.грн</w:t>
      </w:r>
      <w:r w:rsidR="00480B28">
        <w:rPr>
          <w:rFonts w:ascii="Times New Roman" w:hAnsi="Times New Roman"/>
          <w:b/>
          <w:sz w:val="24"/>
          <w:szCs w:val="24"/>
          <w:lang w:val="uk-UA"/>
        </w:rPr>
        <w:t>,</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в т.ч.</w:t>
      </w:r>
      <w:r w:rsidR="00480B28">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- 17,34 тис.грн та спеціальному фонду - 67,2 тис.грн. </w:t>
      </w:r>
      <w:r w:rsidRPr="008B445D">
        <w:rPr>
          <w:rFonts w:ascii="Times New Roman" w:hAnsi="Times New Roman"/>
          <w:sz w:val="24"/>
          <w:szCs w:val="24"/>
          <w:u w:val="single"/>
          <w:lang w:val="uk-UA"/>
        </w:rPr>
        <w:t>Касові видатки склали</w:t>
      </w:r>
      <w:r w:rsidR="00480B28" w:rsidRPr="00480B28">
        <w:rPr>
          <w:rFonts w:ascii="Times New Roman" w:hAnsi="Times New Roman"/>
          <w:sz w:val="24"/>
          <w:szCs w:val="24"/>
          <w:lang w:val="uk-UA"/>
        </w:rPr>
        <w:t xml:space="preserve"> </w:t>
      </w:r>
      <w:r w:rsidRPr="008B445D">
        <w:rPr>
          <w:rFonts w:ascii="Times New Roman" w:hAnsi="Times New Roman"/>
          <w:b/>
          <w:sz w:val="24"/>
          <w:szCs w:val="24"/>
          <w:lang w:val="uk-UA"/>
        </w:rPr>
        <w:t>83,28 тис.грн</w:t>
      </w:r>
      <w:r w:rsidR="00480B28">
        <w:rPr>
          <w:rFonts w:ascii="Times New Roman" w:hAnsi="Times New Roman"/>
          <w:b/>
          <w:sz w:val="24"/>
          <w:szCs w:val="24"/>
          <w:lang w:val="uk-UA"/>
        </w:rPr>
        <w:t>,</w:t>
      </w:r>
      <w:r w:rsidRPr="008B445D">
        <w:rPr>
          <w:rFonts w:ascii="Times New Roman" w:hAnsi="Times New Roman"/>
          <w:sz w:val="24"/>
          <w:szCs w:val="24"/>
          <w:lang w:val="uk-UA"/>
        </w:rPr>
        <w:t xml:space="preserve"> в т.ч.</w:t>
      </w:r>
      <w:r w:rsidR="00480B28">
        <w:rPr>
          <w:rFonts w:ascii="Times New Roman" w:hAnsi="Times New Roman"/>
          <w:sz w:val="24"/>
          <w:szCs w:val="24"/>
          <w:lang w:val="uk-UA"/>
        </w:rPr>
        <w:t>:</w:t>
      </w:r>
      <w:r w:rsidRPr="008B445D">
        <w:rPr>
          <w:rFonts w:ascii="Times New Roman" w:hAnsi="Times New Roman"/>
          <w:sz w:val="24"/>
          <w:szCs w:val="24"/>
          <w:lang w:val="uk-UA"/>
        </w:rPr>
        <w:t xml:space="preserve"> загальний фонд – 17,34 тис.грн, спеціальний фонд – </w:t>
      </w:r>
      <w:r w:rsidR="00480B28">
        <w:rPr>
          <w:rFonts w:ascii="Times New Roman" w:hAnsi="Times New Roman"/>
          <w:sz w:val="24"/>
          <w:szCs w:val="24"/>
          <w:lang w:val="uk-UA"/>
        </w:rPr>
        <w:t xml:space="preserve">                      </w:t>
      </w:r>
      <w:r w:rsidRPr="008B445D">
        <w:rPr>
          <w:rFonts w:ascii="Times New Roman" w:hAnsi="Times New Roman"/>
          <w:sz w:val="24"/>
          <w:szCs w:val="24"/>
          <w:lang w:val="uk-UA"/>
        </w:rPr>
        <w:t>65,94 тис.грн;</w:t>
      </w:r>
    </w:p>
    <w:p w:rsidR="00C700C6" w:rsidRPr="008B445D" w:rsidRDefault="00C700C6" w:rsidP="00EE4D57">
      <w:pPr>
        <w:spacing w:after="0" w:line="240" w:lineRule="auto"/>
        <w:ind w:firstLine="851"/>
        <w:jc w:val="both"/>
        <w:rPr>
          <w:rFonts w:ascii="Times New Roman" w:hAnsi="Times New Roman"/>
          <w:sz w:val="24"/>
          <w:szCs w:val="24"/>
          <w:lang w:val="uk-UA"/>
        </w:rPr>
      </w:pPr>
    </w:p>
    <w:p w:rsidR="00480B28" w:rsidRDefault="00EE4D57" w:rsidP="00EE4D57">
      <w:pPr>
        <w:ind w:firstLine="851"/>
        <w:jc w:val="both"/>
        <w:rPr>
          <w:rFonts w:ascii="Times New Roman" w:hAnsi="Times New Roman"/>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0611184 </w:t>
      </w:r>
      <w:r w:rsidRPr="008B445D">
        <w:rPr>
          <w:rFonts w:ascii="Times New Roman" w:hAnsi="Times New Roman"/>
          <w:sz w:val="24"/>
          <w:szCs w:val="24"/>
          <w:lang w:val="uk-UA"/>
        </w:rPr>
        <w:t>«Виконання заходів, спрямованих на реалізацію публічного інвестиційного проекту на забезпечення якісної, сучасної та доступ</w:t>
      </w:r>
      <w:r w:rsidR="00480B28">
        <w:rPr>
          <w:rFonts w:ascii="Times New Roman" w:hAnsi="Times New Roman"/>
          <w:sz w:val="24"/>
          <w:szCs w:val="24"/>
          <w:lang w:val="uk-UA"/>
        </w:rPr>
        <w:t>ної загальної середньої освіти «</w:t>
      </w:r>
      <w:r w:rsidRPr="008B445D">
        <w:rPr>
          <w:rFonts w:ascii="Times New Roman" w:hAnsi="Times New Roman"/>
          <w:sz w:val="24"/>
          <w:szCs w:val="24"/>
          <w:lang w:val="uk-UA"/>
        </w:rPr>
        <w:t>Нова українська школа</w:t>
      </w:r>
      <w:r w:rsidR="00480B28">
        <w:rPr>
          <w:rFonts w:ascii="Times New Roman" w:hAnsi="Times New Roman"/>
          <w:sz w:val="24"/>
          <w:szCs w:val="24"/>
          <w:lang w:val="uk-UA"/>
        </w:rPr>
        <w:t>»</w:t>
      </w:r>
      <w:r w:rsidRPr="008B445D">
        <w:rPr>
          <w:rFonts w:ascii="Times New Roman" w:hAnsi="Times New Roman"/>
          <w:sz w:val="24"/>
          <w:szCs w:val="24"/>
          <w:lang w:val="uk-UA"/>
        </w:rPr>
        <w:t xml:space="preserve"> за рахунок субвенції з державного бюджету місцевим бюджетам» в сумі </w:t>
      </w:r>
      <w:r w:rsidRPr="008B445D">
        <w:rPr>
          <w:rFonts w:ascii="Times New Roman" w:hAnsi="Times New Roman"/>
          <w:b/>
          <w:sz w:val="24"/>
          <w:szCs w:val="24"/>
          <w:lang w:val="uk-UA"/>
        </w:rPr>
        <w:t>760,81 тис.грн</w:t>
      </w:r>
      <w:r w:rsidR="00480B28">
        <w:rPr>
          <w:rFonts w:ascii="Times New Roman" w:hAnsi="Times New Roman"/>
          <w:b/>
          <w:sz w:val="24"/>
          <w:szCs w:val="24"/>
          <w:lang w:val="uk-UA"/>
        </w:rPr>
        <w:t>,</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в т.ч.</w:t>
      </w:r>
      <w:r w:rsidR="00480B28">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- 156,02 тис.грн та спеціальному фонду - 604,79 тис.грн. </w:t>
      </w:r>
      <w:r w:rsidRPr="008B445D">
        <w:rPr>
          <w:rFonts w:ascii="Times New Roman" w:hAnsi="Times New Roman"/>
          <w:sz w:val="24"/>
          <w:szCs w:val="24"/>
          <w:u w:val="single"/>
          <w:lang w:val="uk-UA"/>
        </w:rPr>
        <w:t xml:space="preserve">Касові видатки склали </w:t>
      </w:r>
      <w:r w:rsidRPr="008B445D">
        <w:rPr>
          <w:rFonts w:ascii="Times New Roman" w:hAnsi="Times New Roman"/>
          <w:b/>
          <w:sz w:val="24"/>
          <w:szCs w:val="24"/>
          <w:lang w:val="uk-UA"/>
        </w:rPr>
        <w:t>749,47 тис.грн</w:t>
      </w:r>
      <w:r w:rsidR="00480B28">
        <w:rPr>
          <w:rFonts w:ascii="Times New Roman" w:hAnsi="Times New Roman"/>
          <w:b/>
          <w:sz w:val="24"/>
          <w:szCs w:val="24"/>
          <w:lang w:val="uk-UA"/>
        </w:rPr>
        <w:t>,</w:t>
      </w:r>
      <w:r w:rsidRPr="008B445D">
        <w:rPr>
          <w:rFonts w:ascii="Times New Roman" w:hAnsi="Times New Roman"/>
          <w:sz w:val="24"/>
          <w:szCs w:val="24"/>
          <w:lang w:val="uk-UA"/>
        </w:rPr>
        <w:t xml:space="preserve"> в т.ч.</w:t>
      </w:r>
      <w:r w:rsidR="00480B28">
        <w:rPr>
          <w:rFonts w:ascii="Times New Roman" w:hAnsi="Times New Roman"/>
          <w:sz w:val="24"/>
          <w:szCs w:val="24"/>
          <w:lang w:val="uk-UA"/>
        </w:rPr>
        <w:t>:</w:t>
      </w:r>
      <w:r w:rsidRPr="008B445D">
        <w:rPr>
          <w:rFonts w:ascii="Times New Roman" w:hAnsi="Times New Roman"/>
          <w:sz w:val="24"/>
          <w:szCs w:val="24"/>
          <w:lang w:val="uk-UA"/>
        </w:rPr>
        <w:t xml:space="preserve"> загальний фонд – 156,02 тис.грн, спеціальний фонд – 593,45 тис.грн.</w:t>
      </w:r>
      <w:r w:rsidR="00480B28">
        <w:rPr>
          <w:rFonts w:ascii="Times New Roman" w:hAnsi="Times New Roman"/>
          <w:sz w:val="24"/>
          <w:szCs w:val="24"/>
          <w:lang w:val="uk-UA"/>
        </w:rPr>
        <w:t xml:space="preserve"> </w:t>
      </w:r>
    </w:p>
    <w:p w:rsidR="00EE4D57" w:rsidRPr="008B445D" w:rsidRDefault="00480B28" w:rsidP="00EE4D57">
      <w:pPr>
        <w:ind w:firstLine="851"/>
        <w:jc w:val="both"/>
        <w:rPr>
          <w:rFonts w:ascii="Times New Roman" w:hAnsi="Times New Roman"/>
          <w:b/>
          <w:sz w:val="24"/>
          <w:szCs w:val="24"/>
          <w:lang w:val="uk-UA"/>
        </w:rPr>
      </w:pPr>
      <w:r>
        <w:rPr>
          <w:rFonts w:ascii="Times New Roman" w:hAnsi="Times New Roman"/>
          <w:sz w:val="24"/>
          <w:szCs w:val="24"/>
          <w:lang w:val="uk-UA"/>
        </w:rPr>
        <w:t>В</w:t>
      </w:r>
      <w:r w:rsidR="00EE4D57" w:rsidRPr="008B445D">
        <w:rPr>
          <w:rFonts w:ascii="Times New Roman" w:hAnsi="Times New Roman"/>
          <w:sz w:val="24"/>
          <w:szCs w:val="24"/>
          <w:lang w:val="uk-UA"/>
        </w:rPr>
        <w:t>ідповідно до ст</w:t>
      </w:r>
      <w:r>
        <w:rPr>
          <w:rFonts w:ascii="Times New Roman" w:hAnsi="Times New Roman"/>
          <w:sz w:val="24"/>
          <w:szCs w:val="24"/>
          <w:lang w:val="uk-UA"/>
        </w:rPr>
        <w:t>.</w:t>
      </w:r>
      <w:r w:rsidR="00EE4D57" w:rsidRPr="008B445D">
        <w:rPr>
          <w:rFonts w:ascii="Times New Roman" w:hAnsi="Times New Roman"/>
          <w:sz w:val="24"/>
          <w:szCs w:val="24"/>
          <w:lang w:val="uk-UA"/>
        </w:rPr>
        <w:t xml:space="preserve">57 Бюджетного кодексу України здійснено повернення </w:t>
      </w:r>
      <w:r w:rsidRPr="008B445D">
        <w:rPr>
          <w:rFonts w:ascii="Times New Roman" w:hAnsi="Times New Roman"/>
          <w:sz w:val="24"/>
          <w:szCs w:val="24"/>
          <w:lang w:val="uk-UA"/>
        </w:rPr>
        <w:t xml:space="preserve">до державного бюджету </w:t>
      </w:r>
      <w:r w:rsidR="00EE4D57" w:rsidRPr="008B445D">
        <w:rPr>
          <w:rFonts w:ascii="Times New Roman" w:hAnsi="Times New Roman"/>
          <w:sz w:val="24"/>
          <w:szCs w:val="24"/>
          <w:lang w:val="uk-UA"/>
        </w:rPr>
        <w:t>залишків коштів субвенції</w:t>
      </w:r>
      <w:r w:rsidR="00270A42" w:rsidRPr="008B445D">
        <w:rPr>
          <w:rFonts w:ascii="Times New Roman" w:hAnsi="Times New Roman"/>
          <w:sz w:val="24"/>
          <w:szCs w:val="24"/>
          <w:lang w:val="uk-UA"/>
        </w:rPr>
        <w:t>, які утворилися</w:t>
      </w:r>
      <w:r w:rsidR="00EE4D57" w:rsidRPr="008B445D">
        <w:rPr>
          <w:rFonts w:ascii="Times New Roman" w:hAnsi="Times New Roman"/>
          <w:sz w:val="24"/>
          <w:szCs w:val="24"/>
          <w:lang w:val="uk-UA"/>
        </w:rPr>
        <w:t xml:space="preserve"> на кінець бюджетного періоду</w:t>
      </w:r>
      <w:r>
        <w:rPr>
          <w:rFonts w:ascii="Times New Roman" w:hAnsi="Times New Roman"/>
          <w:sz w:val="24"/>
          <w:szCs w:val="24"/>
          <w:lang w:val="uk-UA"/>
        </w:rPr>
        <w:t>,</w:t>
      </w:r>
      <w:r w:rsidR="00EE4D57" w:rsidRPr="008B445D">
        <w:rPr>
          <w:rFonts w:ascii="Times New Roman" w:hAnsi="Times New Roman"/>
          <w:sz w:val="24"/>
          <w:szCs w:val="24"/>
          <w:lang w:val="uk-UA"/>
        </w:rPr>
        <w:t xml:space="preserve"> в сумі </w:t>
      </w:r>
      <w:r w:rsidR="00EE4D57" w:rsidRPr="008B445D">
        <w:rPr>
          <w:rFonts w:ascii="Times New Roman" w:hAnsi="Times New Roman"/>
          <w:b/>
          <w:sz w:val="24"/>
          <w:szCs w:val="24"/>
          <w:lang w:val="uk-UA"/>
        </w:rPr>
        <w:t>11,3 тис.грн.</w:t>
      </w:r>
    </w:p>
    <w:p w:rsidR="00EE4D57" w:rsidRPr="008B445D" w:rsidRDefault="00EE4D57" w:rsidP="00EE4D57">
      <w:pPr>
        <w:ind w:firstLine="851"/>
        <w:jc w:val="both"/>
        <w:rPr>
          <w:rFonts w:ascii="Times New Roman" w:hAnsi="Times New Roman"/>
          <w:b/>
          <w:sz w:val="24"/>
          <w:szCs w:val="24"/>
          <w:lang w:val="uk-UA"/>
        </w:rPr>
      </w:pPr>
      <w:r w:rsidRPr="008B445D">
        <w:rPr>
          <w:rFonts w:ascii="Times New Roman" w:hAnsi="Times New Roman"/>
          <w:sz w:val="24"/>
          <w:szCs w:val="24"/>
          <w:lang w:val="uk-UA"/>
        </w:rPr>
        <w:lastRenderedPageBreak/>
        <w:t>За бюджетною програмою</w:t>
      </w:r>
      <w:r w:rsidRPr="008B445D">
        <w:rPr>
          <w:rFonts w:ascii="Times New Roman" w:hAnsi="Times New Roman"/>
          <w:b/>
          <w:sz w:val="24"/>
          <w:szCs w:val="24"/>
          <w:lang w:val="uk-UA"/>
        </w:rPr>
        <w:t xml:space="preserve"> КПКВКМБ 0611200</w:t>
      </w:r>
      <w:r w:rsidRPr="008B445D">
        <w:rPr>
          <w:rFonts w:ascii="Times New Roman" w:hAnsi="Times New Roman"/>
          <w:sz w:val="24"/>
          <w:szCs w:val="24"/>
          <w:lang w:val="uk-UA"/>
        </w:rPr>
        <w:t xml:space="preserve"> «Надання освіти за рахунок субвенції з державного бюджету місцевим бюджетам на надання державної підтримки особам з особливими освітніми потребами» затверджені видатки в сумі </w:t>
      </w:r>
      <w:r w:rsidRPr="008B445D">
        <w:rPr>
          <w:rFonts w:ascii="Times New Roman" w:hAnsi="Times New Roman"/>
          <w:b/>
          <w:sz w:val="24"/>
          <w:szCs w:val="24"/>
          <w:lang w:val="uk-UA"/>
        </w:rPr>
        <w:t>82,8 тис.грн</w:t>
      </w:r>
      <w:r w:rsidRPr="008B445D">
        <w:rPr>
          <w:rFonts w:ascii="Times New Roman" w:hAnsi="Times New Roman"/>
          <w:sz w:val="24"/>
          <w:szCs w:val="24"/>
          <w:lang w:val="uk-UA"/>
        </w:rPr>
        <w:t xml:space="preserve"> на заробітну плату та нарахування на оплату праці.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склали </w:t>
      </w:r>
      <w:r w:rsidRPr="008B445D">
        <w:rPr>
          <w:rFonts w:ascii="Times New Roman" w:hAnsi="Times New Roman"/>
          <w:b/>
          <w:sz w:val="24"/>
          <w:szCs w:val="24"/>
          <w:lang w:val="uk-UA"/>
        </w:rPr>
        <w:t>79,68 тис.грн.</w:t>
      </w:r>
      <w:r w:rsidRPr="008B445D">
        <w:rPr>
          <w:rFonts w:ascii="Times New Roman" w:hAnsi="Times New Roman"/>
          <w:sz w:val="24"/>
          <w:szCs w:val="24"/>
          <w:lang w:val="uk-UA"/>
        </w:rPr>
        <w:t xml:space="preserve"> </w:t>
      </w:r>
      <w:r w:rsidR="00480B28">
        <w:rPr>
          <w:rFonts w:ascii="Times New Roman" w:hAnsi="Times New Roman"/>
          <w:sz w:val="24"/>
          <w:szCs w:val="24"/>
          <w:lang w:val="uk-UA"/>
        </w:rPr>
        <w:t xml:space="preserve">                В</w:t>
      </w:r>
      <w:r w:rsidRPr="008B445D">
        <w:rPr>
          <w:rFonts w:ascii="Times New Roman" w:hAnsi="Times New Roman"/>
          <w:sz w:val="24"/>
          <w:szCs w:val="24"/>
          <w:lang w:val="uk-UA"/>
        </w:rPr>
        <w:t>ідповідно до ст</w:t>
      </w:r>
      <w:r w:rsidR="00480B28">
        <w:rPr>
          <w:rFonts w:ascii="Times New Roman" w:hAnsi="Times New Roman"/>
          <w:sz w:val="24"/>
          <w:szCs w:val="24"/>
          <w:lang w:val="uk-UA"/>
        </w:rPr>
        <w:t>.</w:t>
      </w:r>
      <w:r w:rsidRPr="008B445D">
        <w:rPr>
          <w:rFonts w:ascii="Times New Roman" w:hAnsi="Times New Roman"/>
          <w:sz w:val="24"/>
          <w:szCs w:val="24"/>
          <w:lang w:val="uk-UA"/>
        </w:rPr>
        <w:t>38,</w:t>
      </w:r>
      <w:r w:rsidR="00480B28">
        <w:rPr>
          <w:rFonts w:ascii="Times New Roman" w:hAnsi="Times New Roman"/>
          <w:sz w:val="24"/>
          <w:szCs w:val="24"/>
          <w:lang w:val="uk-UA"/>
        </w:rPr>
        <w:t xml:space="preserve"> </w:t>
      </w:r>
      <w:r w:rsidRPr="008B445D">
        <w:rPr>
          <w:rFonts w:ascii="Times New Roman" w:hAnsi="Times New Roman"/>
          <w:sz w:val="24"/>
          <w:szCs w:val="24"/>
          <w:lang w:val="uk-UA"/>
        </w:rPr>
        <w:t>39 Закону України «Про державний бюджет України на 2026 рік»</w:t>
      </w:r>
      <w:r w:rsidR="00480B28">
        <w:rPr>
          <w:rFonts w:ascii="Times New Roman" w:hAnsi="Times New Roman"/>
          <w:sz w:val="24"/>
          <w:szCs w:val="24"/>
          <w:lang w:val="uk-UA"/>
        </w:rPr>
        <w:t>,</w:t>
      </w:r>
      <w:r w:rsidRPr="008B445D">
        <w:rPr>
          <w:rFonts w:ascii="Times New Roman" w:hAnsi="Times New Roman"/>
          <w:sz w:val="24"/>
          <w:szCs w:val="24"/>
          <w:lang w:val="uk-UA"/>
        </w:rPr>
        <w:t xml:space="preserve"> здійснено повернення </w:t>
      </w:r>
      <w:r w:rsidR="00480B28" w:rsidRPr="008B445D">
        <w:rPr>
          <w:rFonts w:ascii="Times New Roman" w:hAnsi="Times New Roman"/>
          <w:sz w:val="24"/>
          <w:szCs w:val="24"/>
          <w:lang w:val="uk-UA"/>
        </w:rPr>
        <w:t xml:space="preserve">до державного бюджету </w:t>
      </w:r>
      <w:r w:rsidRPr="008B445D">
        <w:rPr>
          <w:rFonts w:ascii="Times New Roman" w:hAnsi="Times New Roman"/>
          <w:sz w:val="24"/>
          <w:szCs w:val="24"/>
          <w:lang w:val="uk-UA"/>
        </w:rPr>
        <w:t>залишків коштів субвенції</w:t>
      </w:r>
      <w:r w:rsidR="009A2432" w:rsidRPr="008B445D">
        <w:rPr>
          <w:rFonts w:ascii="Times New Roman" w:hAnsi="Times New Roman"/>
          <w:sz w:val="24"/>
          <w:szCs w:val="24"/>
          <w:lang w:val="uk-UA"/>
        </w:rPr>
        <w:t>,</w:t>
      </w:r>
      <w:r w:rsidR="00270A42" w:rsidRPr="008B445D">
        <w:rPr>
          <w:rFonts w:ascii="Times New Roman" w:hAnsi="Times New Roman"/>
          <w:sz w:val="24"/>
          <w:szCs w:val="24"/>
          <w:lang w:val="uk-UA"/>
        </w:rPr>
        <w:t xml:space="preserve"> які утворилися</w:t>
      </w:r>
      <w:r w:rsidRPr="008B445D">
        <w:rPr>
          <w:rFonts w:ascii="Times New Roman" w:hAnsi="Times New Roman"/>
          <w:sz w:val="24"/>
          <w:szCs w:val="24"/>
          <w:lang w:val="uk-UA"/>
        </w:rPr>
        <w:t xml:space="preserve"> на кінець бюджетного періоду</w:t>
      </w:r>
      <w:r w:rsidR="00480B28">
        <w:rPr>
          <w:rFonts w:ascii="Times New Roman" w:hAnsi="Times New Roman"/>
          <w:sz w:val="24"/>
          <w:szCs w:val="24"/>
          <w:lang w:val="uk-UA"/>
        </w:rPr>
        <w:t>,</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3,12 тис.грн.</w:t>
      </w:r>
    </w:p>
    <w:p w:rsidR="00EE4D57" w:rsidRPr="008B445D" w:rsidRDefault="00EE4D57" w:rsidP="00EE4D57">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0611279 </w:t>
      </w:r>
      <w:bookmarkStart w:id="4" w:name="n8"/>
      <w:bookmarkEnd w:id="4"/>
      <w:r w:rsidRPr="008B445D">
        <w:rPr>
          <w:rFonts w:ascii="Times New Roman" w:hAnsi="Times New Roman"/>
          <w:b/>
          <w:sz w:val="24"/>
          <w:szCs w:val="24"/>
          <w:lang w:val="uk-UA"/>
        </w:rPr>
        <w:t>«</w:t>
      </w:r>
      <w:r w:rsidRPr="008B445D">
        <w:rPr>
          <w:rFonts w:ascii="Times New Roman" w:hAnsi="Times New Roman"/>
          <w:sz w:val="24"/>
          <w:szCs w:val="24"/>
          <w:lang w:val="uk-UA"/>
        </w:rPr>
        <w:t xml:space="preserve">Реалізація заходів за рахунок освітньої субвенції з державного бюджету місцевим бюджетам (за спеціальним фондом державного бюджету) на забезпечення харчуванням учнів закладів загальної середньої освіти» заплановано видатки за спеціальним фондом в сумі </w:t>
      </w:r>
      <w:r w:rsidRPr="008B445D">
        <w:rPr>
          <w:rFonts w:ascii="Times New Roman" w:hAnsi="Times New Roman"/>
          <w:b/>
          <w:sz w:val="24"/>
          <w:szCs w:val="24"/>
          <w:lang w:val="uk-UA"/>
        </w:rPr>
        <w:t>617,2 тис.грн</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530,01 тис.грн.</w:t>
      </w:r>
    </w:p>
    <w:p w:rsidR="00EE4D57" w:rsidRPr="008B445D" w:rsidRDefault="00480B28" w:rsidP="00EE4D57">
      <w:pPr>
        <w:ind w:firstLine="851"/>
        <w:jc w:val="both"/>
        <w:rPr>
          <w:rFonts w:ascii="Times New Roman" w:hAnsi="Times New Roman"/>
          <w:b/>
          <w:sz w:val="24"/>
          <w:szCs w:val="24"/>
          <w:lang w:val="uk-UA"/>
        </w:rPr>
      </w:pPr>
      <w:r>
        <w:rPr>
          <w:rFonts w:ascii="Times New Roman" w:hAnsi="Times New Roman"/>
          <w:sz w:val="24"/>
          <w:szCs w:val="24"/>
          <w:lang w:val="uk-UA"/>
        </w:rPr>
        <w:t>В</w:t>
      </w:r>
      <w:r w:rsidRPr="008B445D">
        <w:rPr>
          <w:rFonts w:ascii="Times New Roman" w:hAnsi="Times New Roman"/>
          <w:sz w:val="24"/>
          <w:szCs w:val="24"/>
          <w:lang w:val="uk-UA"/>
        </w:rPr>
        <w:t xml:space="preserve">ідповідно до </w:t>
      </w:r>
      <w:r w:rsidR="00EE4D57" w:rsidRPr="008B445D">
        <w:rPr>
          <w:rFonts w:ascii="Times New Roman" w:hAnsi="Times New Roman"/>
          <w:sz w:val="24"/>
          <w:szCs w:val="24"/>
          <w:lang w:val="uk-UA"/>
        </w:rPr>
        <w:t>ст</w:t>
      </w:r>
      <w:r>
        <w:rPr>
          <w:rFonts w:ascii="Times New Roman" w:hAnsi="Times New Roman"/>
          <w:sz w:val="24"/>
          <w:szCs w:val="24"/>
          <w:lang w:val="uk-UA"/>
        </w:rPr>
        <w:t>.</w:t>
      </w:r>
      <w:r w:rsidR="00EE4D57" w:rsidRPr="008B445D">
        <w:rPr>
          <w:rFonts w:ascii="Times New Roman" w:hAnsi="Times New Roman"/>
          <w:sz w:val="24"/>
          <w:szCs w:val="24"/>
          <w:lang w:val="uk-UA"/>
        </w:rPr>
        <w:t>39 Закону України «Про державний бюджет України на 2026 рік»</w:t>
      </w:r>
      <w:r>
        <w:rPr>
          <w:rFonts w:ascii="Times New Roman" w:hAnsi="Times New Roman"/>
          <w:sz w:val="24"/>
          <w:szCs w:val="24"/>
          <w:lang w:val="uk-UA"/>
        </w:rPr>
        <w:t>,</w:t>
      </w:r>
      <w:r w:rsidR="00EE4D57" w:rsidRPr="008B445D">
        <w:rPr>
          <w:rFonts w:ascii="Times New Roman" w:hAnsi="Times New Roman"/>
          <w:sz w:val="24"/>
          <w:szCs w:val="24"/>
          <w:lang w:val="uk-UA"/>
        </w:rPr>
        <w:t xml:space="preserve"> невикористані на кінець 2025 року залишки коштів освітньої субвенції (за спеціальним фондом) зберігаються на рахунках місцевих бюджетів в сумі </w:t>
      </w:r>
      <w:r w:rsidR="00EE4D57" w:rsidRPr="008B445D">
        <w:rPr>
          <w:rFonts w:ascii="Times New Roman" w:hAnsi="Times New Roman"/>
          <w:b/>
          <w:sz w:val="24"/>
          <w:szCs w:val="24"/>
          <w:lang w:val="uk-UA"/>
        </w:rPr>
        <w:t>87,19 тис.грн.</w:t>
      </w:r>
    </w:p>
    <w:p w:rsidR="00EE4D57" w:rsidRPr="008B445D" w:rsidRDefault="00EE4D57" w:rsidP="00EE4D57">
      <w:pPr>
        <w:ind w:firstLine="851"/>
        <w:jc w:val="both"/>
        <w:rPr>
          <w:rFonts w:ascii="Times New Roman" w:hAnsi="Times New Roman"/>
          <w:b/>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0611403 </w:t>
      </w:r>
      <w:r w:rsidRPr="008B445D">
        <w:rPr>
          <w:rFonts w:ascii="Times New Roman" w:hAnsi="Times New Roman"/>
          <w:sz w:val="24"/>
          <w:szCs w:val="24"/>
          <w:lang w:val="uk-UA"/>
        </w:rPr>
        <w:t xml:space="preserve">«Забезпечення харчуванням учнів початкових класів закладів загальної середньої освіти за рахунок субвенції з державного бюджету місцевим бюджетам» заплановано видатки за спеціальним фондом в сумі </w:t>
      </w:r>
      <w:r w:rsidR="00480B28">
        <w:rPr>
          <w:rFonts w:ascii="Times New Roman" w:hAnsi="Times New Roman"/>
          <w:sz w:val="24"/>
          <w:szCs w:val="24"/>
          <w:lang w:val="uk-UA"/>
        </w:rPr>
        <w:t xml:space="preserve">                      </w:t>
      </w:r>
      <w:r w:rsidRPr="008B445D">
        <w:rPr>
          <w:rFonts w:ascii="Times New Roman" w:hAnsi="Times New Roman"/>
          <w:b/>
          <w:sz w:val="24"/>
          <w:szCs w:val="24"/>
          <w:lang w:val="uk-UA"/>
        </w:rPr>
        <w:t>522,7 тис.грн</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 xml:space="preserve">294,14 тис.грн. </w:t>
      </w:r>
      <w:r w:rsidR="00480B28">
        <w:rPr>
          <w:rFonts w:ascii="Times New Roman" w:hAnsi="Times New Roman"/>
          <w:sz w:val="24"/>
          <w:szCs w:val="24"/>
          <w:lang w:val="uk-UA"/>
        </w:rPr>
        <w:t>В</w:t>
      </w:r>
      <w:r w:rsidR="00480B28" w:rsidRPr="008B445D">
        <w:rPr>
          <w:rFonts w:ascii="Times New Roman" w:hAnsi="Times New Roman"/>
          <w:sz w:val="24"/>
          <w:szCs w:val="24"/>
          <w:lang w:val="uk-UA"/>
        </w:rPr>
        <w:t xml:space="preserve">ідповідно до </w:t>
      </w:r>
      <w:r w:rsidRPr="008B445D">
        <w:rPr>
          <w:rFonts w:ascii="Times New Roman" w:hAnsi="Times New Roman"/>
          <w:sz w:val="24"/>
          <w:szCs w:val="24"/>
          <w:lang w:val="uk-UA"/>
        </w:rPr>
        <w:t>ст</w:t>
      </w:r>
      <w:r w:rsidR="00480B28">
        <w:rPr>
          <w:rFonts w:ascii="Times New Roman" w:hAnsi="Times New Roman"/>
          <w:sz w:val="24"/>
          <w:szCs w:val="24"/>
          <w:lang w:val="uk-UA"/>
        </w:rPr>
        <w:t>.</w:t>
      </w:r>
      <w:r w:rsidRPr="008B445D">
        <w:rPr>
          <w:rFonts w:ascii="Times New Roman" w:hAnsi="Times New Roman"/>
          <w:sz w:val="24"/>
          <w:szCs w:val="24"/>
          <w:lang w:val="uk-UA"/>
        </w:rPr>
        <w:t xml:space="preserve">57 Бюджетного кодексу України здійснено повернення </w:t>
      </w:r>
      <w:r w:rsidR="00480B28" w:rsidRPr="008B445D">
        <w:rPr>
          <w:rFonts w:ascii="Times New Roman" w:hAnsi="Times New Roman"/>
          <w:sz w:val="24"/>
          <w:szCs w:val="24"/>
          <w:lang w:val="uk-UA"/>
        </w:rPr>
        <w:t xml:space="preserve">до державного бюджету </w:t>
      </w:r>
      <w:r w:rsidRPr="008B445D">
        <w:rPr>
          <w:rFonts w:ascii="Times New Roman" w:hAnsi="Times New Roman"/>
          <w:sz w:val="24"/>
          <w:szCs w:val="24"/>
          <w:lang w:val="uk-UA"/>
        </w:rPr>
        <w:t>залишків коштів субвенції</w:t>
      </w:r>
      <w:r w:rsidR="00480B28">
        <w:rPr>
          <w:rFonts w:ascii="Times New Roman" w:hAnsi="Times New Roman"/>
          <w:sz w:val="24"/>
          <w:szCs w:val="24"/>
          <w:lang w:val="uk-UA"/>
        </w:rPr>
        <w:t>,</w:t>
      </w:r>
      <w:r w:rsidRPr="008B445D">
        <w:rPr>
          <w:rFonts w:ascii="Times New Roman" w:hAnsi="Times New Roman"/>
          <w:sz w:val="24"/>
          <w:szCs w:val="24"/>
          <w:lang w:val="uk-UA"/>
        </w:rPr>
        <w:t xml:space="preserve"> які утворились на кінець бюджетного періоду</w:t>
      </w:r>
      <w:r w:rsidR="00480B28">
        <w:rPr>
          <w:rFonts w:ascii="Times New Roman" w:hAnsi="Times New Roman"/>
          <w:sz w:val="24"/>
          <w:szCs w:val="24"/>
          <w:lang w:val="uk-UA"/>
        </w:rPr>
        <w:t>,</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228,56 тис.грн.</w:t>
      </w:r>
    </w:p>
    <w:p w:rsidR="00EE4D57" w:rsidRPr="008B445D" w:rsidRDefault="00EE4D57" w:rsidP="00EE4D57">
      <w:pPr>
        <w:ind w:firstLine="851"/>
        <w:jc w:val="both"/>
        <w:rPr>
          <w:rFonts w:ascii="Times New Roman" w:hAnsi="Times New Roman"/>
          <w:b/>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0611501</w:t>
      </w:r>
      <w:r w:rsidRPr="008B445D">
        <w:rPr>
          <w:rFonts w:ascii="Times New Roman" w:hAnsi="Times New Roman"/>
          <w:sz w:val="24"/>
          <w:szCs w:val="24"/>
          <w:lang w:val="uk-UA"/>
        </w:rPr>
        <w:t xml:space="preserve"> «Проведення (надання) додаткових психолого-педагогічних і корекційно-розвиткових занять (послуг) за рахунок субвенції з державного бюджету місцевим бюджетам на надання державної підтримки особам з особливими освітніми потребами (за спеціальним фондом державного бюджету)»</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2025 рік передбачені видатки по спеціальному фонду в сумі </w:t>
      </w:r>
      <w:r w:rsidRPr="008B445D">
        <w:rPr>
          <w:rFonts w:ascii="Times New Roman" w:hAnsi="Times New Roman"/>
          <w:b/>
          <w:sz w:val="24"/>
          <w:szCs w:val="24"/>
          <w:lang w:val="uk-UA"/>
        </w:rPr>
        <w:t>78,7 тис.грн</w:t>
      </w:r>
      <w:r w:rsidRPr="008B445D">
        <w:rPr>
          <w:rFonts w:ascii="Times New Roman" w:hAnsi="Times New Roman"/>
          <w:sz w:val="24"/>
          <w:szCs w:val="24"/>
          <w:lang w:val="uk-UA"/>
        </w:rPr>
        <w:t xml:space="preserve">, а саме: заробітна плата – 64,41 тис.грн; нарахування на оплату праці – 14,29 тис.грн.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w:t>
      </w:r>
      <w:r w:rsidRPr="008B445D">
        <w:rPr>
          <w:rFonts w:ascii="Times New Roman" w:hAnsi="Times New Roman"/>
          <w:b/>
          <w:sz w:val="24"/>
          <w:szCs w:val="24"/>
          <w:lang w:val="uk-UA"/>
        </w:rPr>
        <w:t xml:space="preserve">73,48 </w:t>
      </w:r>
      <w:r w:rsidR="00480B28">
        <w:rPr>
          <w:rFonts w:ascii="Times New Roman" w:hAnsi="Times New Roman"/>
          <w:b/>
          <w:sz w:val="24"/>
          <w:szCs w:val="24"/>
          <w:lang w:val="uk-UA"/>
        </w:rPr>
        <w:t>тис.</w:t>
      </w:r>
      <w:r w:rsidRPr="008B445D">
        <w:rPr>
          <w:rFonts w:ascii="Times New Roman" w:hAnsi="Times New Roman"/>
          <w:b/>
          <w:sz w:val="24"/>
          <w:szCs w:val="24"/>
          <w:lang w:val="uk-UA"/>
        </w:rPr>
        <w:t>грн:</w:t>
      </w:r>
      <w:r w:rsidRPr="008B445D">
        <w:rPr>
          <w:rFonts w:ascii="Times New Roman" w:hAnsi="Times New Roman"/>
          <w:sz w:val="24"/>
          <w:szCs w:val="24"/>
          <w:lang w:val="uk-UA"/>
        </w:rPr>
        <w:t xml:space="preserve"> заробітна плата – 60,23 тис.грн; нарахування на оплату праці – 13,25 </w:t>
      </w:r>
      <w:r w:rsidR="00480B28">
        <w:rPr>
          <w:rFonts w:ascii="Times New Roman" w:hAnsi="Times New Roman"/>
          <w:sz w:val="24"/>
          <w:szCs w:val="24"/>
          <w:lang w:val="uk-UA"/>
        </w:rPr>
        <w:t>тис.</w:t>
      </w:r>
      <w:r w:rsidRPr="00480B28">
        <w:rPr>
          <w:rFonts w:ascii="Times New Roman" w:hAnsi="Times New Roman"/>
          <w:sz w:val="24"/>
          <w:szCs w:val="24"/>
          <w:lang w:val="uk-UA"/>
        </w:rPr>
        <w:t xml:space="preserve">грн. </w:t>
      </w:r>
      <w:r w:rsidR="00480B28" w:rsidRPr="00480B28">
        <w:rPr>
          <w:rFonts w:ascii="Times New Roman" w:hAnsi="Times New Roman"/>
          <w:sz w:val="24"/>
          <w:szCs w:val="24"/>
          <w:lang w:val="uk-UA"/>
        </w:rPr>
        <w:t>В</w:t>
      </w:r>
      <w:r w:rsidRPr="00480B28">
        <w:rPr>
          <w:rFonts w:ascii="Times New Roman" w:hAnsi="Times New Roman"/>
          <w:sz w:val="24"/>
          <w:szCs w:val="24"/>
          <w:lang w:val="uk-UA"/>
        </w:rPr>
        <w:t>ідповідно</w:t>
      </w:r>
      <w:r w:rsidRPr="008B445D">
        <w:rPr>
          <w:rFonts w:ascii="Times New Roman" w:hAnsi="Times New Roman"/>
          <w:sz w:val="24"/>
          <w:szCs w:val="24"/>
          <w:lang w:val="uk-UA"/>
        </w:rPr>
        <w:t xml:space="preserve"> до ст</w:t>
      </w:r>
      <w:r w:rsidR="00480B28">
        <w:rPr>
          <w:rFonts w:ascii="Times New Roman" w:hAnsi="Times New Roman"/>
          <w:sz w:val="24"/>
          <w:szCs w:val="24"/>
          <w:lang w:val="uk-UA"/>
        </w:rPr>
        <w:t>.</w:t>
      </w:r>
      <w:r w:rsidRPr="008B445D">
        <w:rPr>
          <w:rFonts w:ascii="Times New Roman" w:hAnsi="Times New Roman"/>
          <w:sz w:val="24"/>
          <w:szCs w:val="24"/>
          <w:lang w:val="uk-UA"/>
        </w:rPr>
        <w:t>38,</w:t>
      </w:r>
      <w:r w:rsidR="00480B28">
        <w:rPr>
          <w:rFonts w:ascii="Times New Roman" w:hAnsi="Times New Roman"/>
          <w:sz w:val="24"/>
          <w:szCs w:val="24"/>
          <w:lang w:val="uk-UA"/>
        </w:rPr>
        <w:t xml:space="preserve"> </w:t>
      </w:r>
      <w:r w:rsidRPr="008B445D">
        <w:rPr>
          <w:rFonts w:ascii="Times New Roman" w:hAnsi="Times New Roman"/>
          <w:sz w:val="24"/>
          <w:szCs w:val="24"/>
          <w:lang w:val="uk-UA"/>
        </w:rPr>
        <w:t>39 Закону України «Про державний бюджет України на 2026 рік»</w:t>
      </w:r>
      <w:r w:rsidR="00480B28">
        <w:rPr>
          <w:rFonts w:ascii="Times New Roman" w:hAnsi="Times New Roman"/>
          <w:sz w:val="24"/>
          <w:szCs w:val="24"/>
          <w:lang w:val="uk-UA"/>
        </w:rPr>
        <w:t>,</w:t>
      </w:r>
      <w:r w:rsidRPr="008B445D">
        <w:rPr>
          <w:rFonts w:ascii="Times New Roman" w:hAnsi="Times New Roman"/>
          <w:sz w:val="24"/>
          <w:szCs w:val="24"/>
          <w:lang w:val="uk-UA"/>
        </w:rPr>
        <w:t xml:space="preserve"> здійснено повернення </w:t>
      </w:r>
      <w:r w:rsidR="00480B28" w:rsidRPr="008B445D">
        <w:rPr>
          <w:rFonts w:ascii="Times New Roman" w:hAnsi="Times New Roman"/>
          <w:sz w:val="24"/>
          <w:szCs w:val="24"/>
          <w:lang w:val="uk-UA"/>
        </w:rPr>
        <w:t xml:space="preserve">до державного бюджету </w:t>
      </w:r>
      <w:r w:rsidRPr="008B445D">
        <w:rPr>
          <w:rFonts w:ascii="Times New Roman" w:hAnsi="Times New Roman"/>
          <w:sz w:val="24"/>
          <w:szCs w:val="24"/>
          <w:lang w:val="uk-UA"/>
        </w:rPr>
        <w:t>залишків коштів субвенції</w:t>
      </w:r>
      <w:r w:rsidR="00CC1C6C" w:rsidRPr="008B445D">
        <w:rPr>
          <w:rFonts w:ascii="Times New Roman" w:hAnsi="Times New Roman"/>
          <w:sz w:val="24"/>
          <w:szCs w:val="24"/>
          <w:lang w:val="uk-UA"/>
        </w:rPr>
        <w:t>, які утворилися</w:t>
      </w:r>
      <w:r w:rsidRPr="008B445D">
        <w:rPr>
          <w:rFonts w:ascii="Times New Roman" w:hAnsi="Times New Roman"/>
          <w:sz w:val="24"/>
          <w:szCs w:val="24"/>
          <w:lang w:val="uk-UA"/>
        </w:rPr>
        <w:t xml:space="preserve"> на кінець бюджетного періоду</w:t>
      </w:r>
      <w:r w:rsidR="00480B28">
        <w:rPr>
          <w:rFonts w:ascii="Times New Roman" w:hAnsi="Times New Roman"/>
          <w:sz w:val="24"/>
          <w:szCs w:val="24"/>
          <w:lang w:val="uk-UA"/>
        </w:rPr>
        <w:t>,</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5,22 тис.грн.</w:t>
      </w:r>
    </w:p>
    <w:p w:rsidR="00EE4D57" w:rsidRPr="008B445D" w:rsidRDefault="00EE4D57" w:rsidP="0098091A">
      <w:pPr>
        <w:spacing w:after="0"/>
        <w:ind w:firstLine="851"/>
        <w:jc w:val="both"/>
        <w:rPr>
          <w:rFonts w:ascii="Times New Roman" w:hAnsi="Times New Roman"/>
          <w:b/>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0611600</w:t>
      </w:r>
      <w:r w:rsidRPr="008B445D">
        <w:rPr>
          <w:rFonts w:ascii="Times New Roman" w:hAnsi="Times New Roman"/>
          <w:sz w:val="24"/>
          <w:szCs w:val="24"/>
          <w:lang w:val="uk-UA"/>
        </w:rPr>
        <w:t xml:space="preserve"> «Здійснення доплат педагогічним працівникам закладів загальної середньої освіти за рахунок субвенції з державного бюджету місцевим бюджетам»</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2025 рік передбачені видатки в сумі </w:t>
      </w:r>
      <w:r w:rsidRPr="008B445D">
        <w:rPr>
          <w:rFonts w:ascii="Times New Roman" w:hAnsi="Times New Roman"/>
          <w:b/>
          <w:sz w:val="24"/>
          <w:szCs w:val="24"/>
          <w:lang w:val="uk-UA"/>
        </w:rPr>
        <w:t>4 270,2 тис.грн</w:t>
      </w:r>
      <w:r w:rsidRPr="008B445D">
        <w:rPr>
          <w:rFonts w:ascii="Times New Roman" w:hAnsi="Times New Roman"/>
          <w:sz w:val="24"/>
          <w:szCs w:val="24"/>
          <w:lang w:val="uk-UA"/>
        </w:rPr>
        <w:t xml:space="preserve">, а саме: заробітна плата – 3 500,16 тис.грн; нарахування на оплату праці – 770,04 тис.грн.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 </w:t>
      </w:r>
      <w:r w:rsidRPr="008B445D">
        <w:rPr>
          <w:rFonts w:ascii="Times New Roman" w:hAnsi="Times New Roman"/>
          <w:b/>
          <w:sz w:val="24"/>
          <w:szCs w:val="24"/>
          <w:lang w:val="uk-UA"/>
        </w:rPr>
        <w:t>4 240,67 тис.грн:</w:t>
      </w:r>
      <w:r w:rsidRPr="008B445D">
        <w:rPr>
          <w:rFonts w:ascii="Times New Roman" w:hAnsi="Times New Roman"/>
          <w:sz w:val="24"/>
          <w:szCs w:val="24"/>
          <w:lang w:val="uk-UA"/>
        </w:rPr>
        <w:t xml:space="preserve"> заробітна плата – 3 481,99 тис.грн; </w:t>
      </w:r>
      <w:r w:rsidRPr="007F70D1">
        <w:rPr>
          <w:rFonts w:ascii="Times New Roman" w:hAnsi="Times New Roman"/>
          <w:sz w:val="24"/>
          <w:szCs w:val="24"/>
          <w:lang w:val="uk-UA"/>
        </w:rPr>
        <w:t xml:space="preserve">нарахування на оплату праці – 758,67 </w:t>
      </w:r>
      <w:r w:rsidR="007F70D1" w:rsidRPr="007F70D1">
        <w:rPr>
          <w:rFonts w:ascii="Times New Roman" w:hAnsi="Times New Roman"/>
          <w:sz w:val="24"/>
          <w:szCs w:val="24"/>
          <w:lang w:val="uk-UA"/>
        </w:rPr>
        <w:t>тис.</w:t>
      </w:r>
      <w:r w:rsidRPr="007F70D1">
        <w:rPr>
          <w:rFonts w:ascii="Times New Roman" w:hAnsi="Times New Roman"/>
          <w:sz w:val="24"/>
          <w:szCs w:val="24"/>
          <w:lang w:val="uk-UA"/>
        </w:rPr>
        <w:t xml:space="preserve">грн. </w:t>
      </w:r>
      <w:r w:rsidR="00E04187" w:rsidRPr="007F70D1">
        <w:rPr>
          <w:rFonts w:ascii="Times New Roman" w:hAnsi="Times New Roman"/>
          <w:sz w:val="24"/>
          <w:szCs w:val="24"/>
          <w:lang w:val="uk-UA"/>
        </w:rPr>
        <w:t>В</w:t>
      </w:r>
      <w:r w:rsidRPr="007F70D1">
        <w:rPr>
          <w:rFonts w:ascii="Times New Roman" w:hAnsi="Times New Roman"/>
          <w:sz w:val="24"/>
          <w:szCs w:val="24"/>
          <w:lang w:val="uk-UA"/>
        </w:rPr>
        <w:t>ідповідно до ст</w:t>
      </w:r>
      <w:r w:rsidR="00E04187" w:rsidRPr="007F70D1">
        <w:rPr>
          <w:rFonts w:ascii="Times New Roman" w:hAnsi="Times New Roman"/>
          <w:sz w:val="24"/>
          <w:szCs w:val="24"/>
          <w:lang w:val="uk-UA"/>
        </w:rPr>
        <w:t>.</w:t>
      </w:r>
      <w:r w:rsidRPr="007F70D1">
        <w:rPr>
          <w:rFonts w:ascii="Times New Roman" w:hAnsi="Times New Roman"/>
          <w:sz w:val="24"/>
          <w:szCs w:val="24"/>
          <w:lang w:val="uk-UA"/>
        </w:rPr>
        <w:t>57 Бюджетного кодексу</w:t>
      </w:r>
      <w:r w:rsidRPr="008B445D">
        <w:rPr>
          <w:rFonts w:ascii="Times New Roman" w:hAnsi="Times New Roman"/>
          <w:sz w:val="24"/>
          <w:szCs w:val="24"/>
          <w:lang w:val="uk-UA"/>
        </w:rPr>
        <w:t xml:space="preserve"> України</w:t>
      </w:r>
      <w:r w:rsidR="00E04187">
        <w:rPr>
          <w:rFonts w:ascii="Times New Roman" w:hAnsi="Times New Roman"/>
          <w:sz w:val="24"/>
          <w:szCs w:val="24"/>
          <w:lang w:val="uk-UA"/>
        </w:rPr>
        <w:t>,</w:t>
      </w:r>
      <w:r w:rsidRPr="008B445D">
        <w:rPr>
          <w:rFonts w:ascii="Times New Roman" w:hAnsi="Times New Roman"/>
          <w:sz w:val="24"/>
          <w:szCs w:val="24"/>
          <w:lang w:val="uk-UA"/>
        </w:rPr>
        <w:t xml:space="preserve"> здійснено повернення </w:t>
      </w:r>
      <w:r w:rsidR="00E04187" w:rsidRPr="008B445D">
        <w:rPr>
          <w:rFonts w:ascii="Times New Roman" w:hAnsi="Times New Roman"/>
          <w:sz w:val="24"/>
          <w:szCs w:val="24"/>
          <w:lang w:val="uk-UA"/>
        </w:rPr>
        <w:t xml:space="preserve">до державного бюджету </w:t>
      </w:r>
      <w:r w:rsidRPr="008B445D">
        <w:rPr>
          <w:rFonts w:ascii="Times New Roman" w:hAnsi="Times New Roman"/>
          <w:sz w:val="24"/>
          <w:szCs w:val="24"/>
          <w:lang w:val="uk-UA"/>
        </w:rPr>
        <w:t>залишків коштів субвенції</w:t>
      </w:r>
      <w:r w:rsidR="00CC1C6C" w:rsidRPr="008B445D">
        <w:rPr>
          <w:rFonts w:ascii="Times New Roman" w:hAnsi="Times New Roman"/>
          <w:sz w:val="24"/>
          <w:szCs w:val="24"/>
          <w:lang w:val="uk-UA"/>
        </w:rPr>
        <w:t>,</w:t>
      </w:r>
      <w:r w:rsidR="00203A6E" w:rsidRPr="008B445D">
        <w:rPr>
          <w:rFonts w:ascii="Times New Roman" w:hAnsi="Times New Roman"/>
          <w:sz w:val="24"/>
          <w:szCs w:val="24"/>
          <w:lang w:val="uk-UA"/>
        </w:rPr>
        <w:t xml:space="preserve"> які утворилися</w:t>
      </w:r>
      <w:r w:rsidRPr="008B445D">
        <w:rPr>
          <w:rFonts w:ascii="Times New Roman" w:hAnsi="Times New Roman"/>
          <w:sz w:val="24"/>
          <w:szCs w:val="24"/>
          <w:lang w:val="uk-UA"/>
        </w:rPr>
        <w:t xml:space="preserve"> на кінець бюджетного періоду</w:t>
      </w:r>
      <w:r w:rsidR="00E04187">
        <w:rPr>
          <w:rFonts w:ascii="Times New Roman" w:hAnsi="Times New Roman"/>
          <w:sz w:val="24"/>
          <w:szCs w:val="24"/>
          <w:lang w:val="uk-UA"/>
        </w:rPr>
        <w:t>,</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29,53 тис.грн.</w:t>
      </w:r>
    </w:p>
    <w:p w:rsidR="00CC1C6C" w:rsidRPr="008B445D" w:rsidRDefault="00CC1C6C" w:rsidP="0098091A">
      <w:pPr>
        <w:spacing w:after="0"/>
        <w:ind w:firstLine="851"/>
        <w:jc w:val="both"/>
        <w:rPr>
          <w:rFonts w:ascii="Times New Roman" w:hAnsi="Times New Roman"/>
          <w:b/>
          <w:sz w:val="24"/>
          <w:szCs w:val="24"/>
          <w:lang w:val="uk-UA"/>
        </w:rPr>
      </w:pPr>
    </w:p>
    <w:p w:rsidR="00EE4D57" w:rsidRPr="008B445D" w:rsidRDefault="00EE4D57" w:rsidP="0098091A">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0611700 </w:t>
      </w:r>
      <w:r w:rsidRPr="008B445D">
        <w:rPr>
          <w:rFonts w:ascii="Times New Roman" w:hAnsi="Times New Roman"/>
          <w:sz w:val="24"/>
          <w:szCs w:val="24"/>
          <w:lang w:val="uk-UA"/>
        </w:rPr>
        <w:t xml:space="preserve">«Виконання заходів за рахунок субвенції з державного бюджету місцевим бюджетам на покращення якості гарячого харчування та фінансування харчування учнів початкових класів закладів загальної середньої освіти» заплановано видатки за спеціальним фондом в сумі </w:t>
      </w:r>
      <w:r w:rsidRPr="008B445D">
        <w:rPr>
          <w:rFonts w:ascii="Times New Roman" w:hAnsi="Times New Roman"/>
          <w:b/>
          <w:sz w:val="24"/>
          <w:szCs w:val="24"/>
          <w:lang w:val="uk-UA"/>
        </w:rPr>
        <w:t>204,1 тис.грн</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73,53 тис.грн.</w:t>
      </w:r>
    </w:p>
    <w:p w:rsidR="00EE4D57" w:rsidRPr="008B445D" w:rsidRDefault="00EE4D57" w:rsidP="0098091A">
      <w:pPr>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 xml:space="preserve">Відповідно до абзацу четвертого пункту 7 Порядку та умов надання субвенції з державного бюджету місцевим бюджетам на покращення якості гарячого харчування та фінансування харчування учнів початкових класів закладів загальної середньої освіти, </w:t>
      </w:r>
      <w:r w:rsidRPr="008B445D">
        <w:rPr>
          <w:rFonts w:ascii="Times New Roman" w:hAnsi="Times New Roman"/>
          <w:sz w:val="24"/>
          <w:szCs w:val="24"/>
          <w:lang w:val="uk-UA"/>
        </w:rPr>
        <w:lastRenderedPageBreak/>
        <w:t>затверджених постановою КМУ від 20.12.2024 № 1451, невикористані залишки коштів субвенції на харчування, що утворилися на кінець 2025 року</w:t>
      </w:r>
      <w:r w:rsidR="00E04187">
        <w:rPr>
          <w:rFonts w:ascii="Times New Roman" w:hAnsi="Times New Roman"/>
          <w:sz w:val="24"/>
          <w:szCs w:val="24"/>
          <w:lang w:val="uk-UA"/>
        </w:rPr>
        <w:t>,</w:t>
      </w:r>
      <w:r w:rsidRPr="008B445D">
        <w:rPr>
          <w:rFonts w:ascii="Times New Roman" w:hAnsi="Times New Roman"/>
          <w:sz w:val="24"/>
          <w:szCs w:val="24"/>
          <w:lang w:val="uk-UA"/>
        </w:rPr>
        <w:t xml:space="preserve"> зберігаються на рахунках до </w:t>
      </w:r>
      <w:r w:rsidR="00E04187">
        <w:rPr>
          <w:rFonts w:ascii="Times New Roman" w:hAnsi="Times New Roman"/>
          <w:sz w:val="24"/>
          <w:szCs w:val="24"/>
          <w:lang w:val="uk-UA"/>
        </w:rPr>
        <w:t>0</w:t>
      </w:r>
      <w:r w:rsidRPr="008B445D">
        <w:rPr>
          <w:rFonts w:ascii="Times New Roman" w:hAnsi="Times New Roman"/>
          <w:sz w:val="24"/>
          <w:szCs w:val="24"/>
          <w:lang w:val="uk-UA"/>
        </w:rPr>
        <w:t xml:space="preserve">1 липня 2026 року. Залишок коштів складає </w:t>
      </w:r>
      <w:r w:rsidRPr="008B445D">
        <w:rPr>
          <w:rFonts w:ascii="Times New Roman" w:hAnsi="Times New Roman"/>
          <w:b/>
          <w:sz w:val="24"/>
          <w:szCs w:val="24"/>
          <w:lang w:val="uk-UA"/>
        </w:rPr>
        <w:t xml:space="preserve">130,57 тис.грн. </w:t>
      </w:r>
    </w:p>
    <w:p w:rsidR="00CC1C6C" w:rsidRPr="00E04187" w:rsidRDefault="00CC1C6C" w:rsidP="0098091A">
      <w:pPr>
        <w:spacing w:after="0" w:line="240" w:lineRule="auto"/>
        <w:ind w:firstLine="851"/>
        <w:jc w:val="both"/>
        <w:rPr>
          <w:rFonts w:ascii="Times New Roman" w:hAnsi="Times New Roman"/>
          <w:b/>
          <w:sz w:val="24"/>
          <w:szCs w:val="24"/>
          <w:lang w:val="uk-UA"/>
        </w:rPr>
      </w:pPr>
    </w:p>
    <w:p w:rsidR="00EE4D57" w:rsidRPr="008B445D" w:rsidRDefault="00EE4D57" w:rsidP="0098091A">
      <w:pPr>
        <w:spacing w:after="0"/>
        <w:ind w:firstLine="851"/>
        <w:jc w:val="both"/>
        <w:rPr>
          <w:rFonts w:ascii="Times New Roman" w:hAnsi="Times New Roman"/>
          <w:b/>
          <w:sz w:val="24"/>
          <w:szCs w:val="24"/>
          <w:lang w:val="uk-UA"/>
        </w:rPr>
      </w:pPr>
      <w:r w:rsidRPr="008B445D">
        <w:rPr>
          <w:rFonts w:ascii="Times New Roman" w:hAnsi="Times New Roman"/>
          <w:sz w:val="24"/>
          <w:szCs w:val="24"/>
          <w:lang w:val="uk-UA"/>
        </w:rPr>
        <w:t>За бюджетною програмою</w:t>
      </w:r>
      <w:r w:rsidRPr="008B445D">
        <w:rPr>
          <w:rFonts w:ascii="Times New Roman" w:hAnsi="Times New Roman"/>
          <w:b/>
          <w:sz w:val="24"/>
          <w:szCs w:val="24"/>
          <w:lang w:val="uk-UA"/>
        </w:rPr>
        <w:t xml:space="preserve"> КПКВКМБ 0611702 </w:t>
      </w:r>
      <w:r w:rsidRPr="008B445D">
        <w:rPr>
          <w:rFonts w:ascii="Times New Roman" w:hAnsi="Times New Roman"/>
          <w:sz w:val="24"/>
          <w:szCs w:val="24"/>
          <w:lang w:val="uk-UA"/>
        </w:rPr>
        <w:t xml:space="preserve">«Забезпечення харчуванням учнів закладів загальної середньої освіти за рахунок субвенції з державного бюджету місцевим бюджетам» заплановано видатки за загальним фондом в сумі </w:t>
      </w:r>
      <w:r w:rsidRPr="008B445D">
        <w:rPr>
          <w:rFonts w:ascii="Times New Roman" w:hAnsi="Times New Roman"/>
          <w:b/>
          <w:sz w:val="24"/>
          <w:szCs w:val="24"/>
          <w:lang w:val="uk-UA"/>
        </w:rPr>
        <w:t>1 558,7 тис.грн</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351,15 тис.</w:t>
      </w:r>
      <w:r w:rsidRPr="00E04187">
        <w:rPr>
          <w:rFonts w:ascii="Times New Roman" w:hAnsi="Times New Roman"/>
          <w:b/>
          <w:sz w:val="24"/>
          <w:szCs w:val="24"/>
          <w:lang w:val="uk-UA"/>
        </w:rPr>
        <w:t>грн.</w:t>
      </w:r>
      <w:r w:rsidRPr="00E04187">
        <w:rPr>
          <w:rFonts w:ascii="Times New Roman" w:hAnsi="Times New Roman"/>
          <w:sz w:val="24"/>
          <w:szCs w:val="24"/>
          <w:lang w:val="uk-UA"/>
        </w:rPr>
        <w:t xml:space="preserve"> </w:t>
      </w:r>
      <w:r w:rsidR="00E04187" w:rsidRPr="00E04187">
        <w:rPr>
          <w:rFonts w:ascii="Times New Roman" w:hAnsi="Times New Roman"/>
          <w:sz w:val="24"/>
          <w:szCs w:val="24"/>
          <w:lang w:val="uk-UA"/>
        </w:rPr>
        <w:t>В</w:t>
      </w:r>
      <w:r w:rsidRPr="00E04187">
        <w:rPr>
          <w:rFonts w:ascii="Times New Roman" w:hAnsi="Times New Roman"/>
          <w:sz w:val="24"/>
          <w:szCs w:val="24"/>
          <w:lang w:val="uk-UA"/>
        </w:rPr>
        <w:t>ідповідно</w:t>
      </w:r>
      <w:r w:rsidRPr="008B445D">
        <w:rPr>
          <w:rFonts w:ascii="Times New Roman" w:hAnsi="Times New Roman"/>
          <w:sz w:val="24"/>
          <w:szCs w:val="24"/>
          <w:lang w:val="uk-UA"/>
        </w:rPr>
        <w:t xml:space="preserve"> до ст</w:t>
      </w:r>
      <w:r w:rsidR="00E04187">
        <w:rPr>
          <w:rFonts w:ascii="Times New Roman" w:hAnsi="Times New Roman"/>
          <w:sz w:val="24"/>
          <w:szCs w:val="24"/>
          <w:lang w:val="uk-UA"/>
        </w:rPr>
        <w:t>.</w:t>
      </w:r>
      <w:r w:rsidRPr="008B445D">
        <w:rPr>
          <w:rFonts w:ascii="Times New Roman" w:hAnsi="Times New Roman"/>
          <w:sz w:val="24"/>
          <w:szCs w:val="24"/>
          <w:lang w:val="uk-UA"/>
        </w:rPr>
        <w:t xml:space="preserve">57 Бюджетного кодексу України здійснено повернення </w:t>
      </w:r>
      <w:r w:rsidR="00E04187" w:rsidRPr="008B445D">
        <w:rPr>
          <w:rFonts w:ascii="Times New Roman" w:hAnsi="Times New Roman"/>
          <w:sz w:val="24"/>
          <w:szCs w:val="24"/>
          <w:lang w:val="uk-UA"/>
        </w:rPr>
        <w:t xml:space="preserve">до державного бюджету </w:t>
      </w:r>
      <w:r w:rsidRPr="008B445D">
        <w:rPr>
          <w:rFonts w:ascii="Times New Roman" w:hAnsi="Times New Roman"/>
          <w:sz w:val="24"/>
          <w:szCs w:val="24"/>
          <w:lang w:val="uk-UA"/>
        </w:rPr>
        <w:t>залишків коштів субвенції</w:t>
      </w:r>
      <w:r w:rsidR="00E04187">
        <w:rPr>
          <w:rFonts w:ascii="Times New Roman" w:hAnsi="Times New Roman"/>
          <w:sz w:val="24"/>
          <w:szCs w:val="24"/>
          <w:lang w:val="uk-UA"/>
        </w:rPr>
        <w:t>,</w:t>
      </w:r>
      <w:r w:rsidRPr="008B445D">
        <w:rPr>
          <w:rFonts w:ascii="Times New Roman" w:hAnsi="Times New Roman"/>
          <w:sz w:val="24"/>
          <w:szCs w:val="24"/>
          <w:lang w:val="uk-UA"/>
        </w:rPr>
        <w:t xml:space="preserve"> які утворились на кінець бюджетного періоду</w:t>
      </w:r>
      <w:r w:rsidR="00E04187">
        <w:rPr>
          <w:rFonts w:ascii="Times New Roman" w:hAnsi="Times New Roman"/>
          <w:sz w:val="24"/>
          <w:szCs w:val="24"/>
          <w:lang w:val="uk-UA"/>
        </w:rPr>
        <w:t>,</w:t>
      </w:r>
      <w:r w:rsidRPr="008B445D">
        <w:rPr>
          <w:rFonts w:ascii="Times New Roman" w:hAnsi="Times New Roman"/>
          <w:sz w:val="24"/>
          <w:szCs w:val="24"/>
          <w:lang w:val="uk-UA"/>
        </w:rPr>
        <w:t xml:space="preserve"> в сумі </w:t>
      </w:r>
      <w:r w:rsidRPr="008B445D">
        <w:rPr>
          <w:rFonts w:ascii="Times New Roman" w:hAnsi="Times New Roman"/>
          <w:b/>
          <w:sz w:val="24"/>
          <w:szCs w:val="24"/>
          <w:lang w:val="uk-UA"/>
        </w:rPr>
        <w:t>1 207,55 тис.грн.</w:t>
      </w:r>
    </w:p>
    <w:p w:rsidR="00203A6E" w:rsidRPr="008B445D" w:rsidRDefault="00203A6E" w:rsidP="0098091A">
      <w:pPr>
        <w:spacing w:after="0"/>
        <w:ind w:firstLine="851"/>
        <w:jc w:val="both"/>
        <w:rPr>
          <w:rFonts w:ascii="Times New Roman" w:hAnsi="Times New Roman"/>
          <w:b/>
          <w:sz w:val="24"/>
          <w:szCs w:val="24"/>
          <w:lang w:val="uk-UA"/>
        </w:rPr>
      </w:pPr>
    </w:p>
    <w:p w:rsidR="003C584F" w:rsidRDefault="003C584F" w:rsidP="0098091A">
      <w:pPr>
        <w:spacing w:after="0"/>
        <w:ind w:firstLine="851"/>
        <w:jc w:val="both"/>
        <w:rPr>
          <w:rFonts w:ascii="Times New Roman" w:hAnsi="Times New Roman"/>
          <w:i/>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0618724</w:t>
      </w:r>
      <w:r w:rsidRPr="008B445D">
        <w:rPr>
          <w:rFonts w:ascii="Times New Roman" w:hAnsi="Times New Roman"/>
          <w:sz w:val="24"/>
          <w:szCs w:val="24"/>
          <w:lang w:val="uk-UA"/>
        </w:rPr>
        <w:t xml:space="preserve"> «Заходи із запобігання та ліквідації наслідків надзвичайної ситуації у будівлі закладу освіти за рахунок коштів резервного фонду місцевого бюджету»</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2025 рік передбачені видатки в сумі </w:t>
      </w:r>
      <w:r w:rsidR="00E04187">
        <w:rPr>
          <w:rFonts w:ascii="Times New Roman" w:hAnsi="Times New Roman"/>
          <w:sz w:val="24"/>
          <w:szCs w:val="24"/>
          <w:lang w:val="uk-UA"/>
        </w:rPr>
        <w:t xml:space="preserve">                  </w:t>
      </w:r>
      <w:r w:rsidRPr="008B445D">
        <w:rPr>
          <w:rFonts w:ascii="Times New Roman" w:hAnsi="Times New Roman"/>
          <w:b/>
          <w:sz w:val="24"/>
          <w:szCs w:val="24"/>
          <w:lang w:val="uk-UA"/>
        </w:rPr>
        <w:t>232,0 тис.грн.</w:t>
      </w:r>
      <w:r w:rsidRPr="008B445D">
        <w:rPr>
          <w:rFonts w:ascii="Times New Roman" w:hAnsi="Times New Roman"/>
          <w:sz w:val="24"/>
          <w:szCs w:val="24"/>
          <w:lang w:val="uk-UA"/>
        </w:rPr>
        <w:t xml:space="preserve"> </w:t>
      </w: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w:t>
      </w:r>
      <w:r w:rsidRPr="008B445D">
        <w:rPr>
          <w:rFonts w:ascii="Times New Roman" w:hAnsi="Times New Roman"/>
          <w:b/>
          <w:sz w:val="24"/>
          <w:szCs w:val="24"/>
          <w:lang w:val="uk-UA"/>
        </w:rPr>
        <w:t xml:space="preserve">232,0 </w:t>
      </w:r>
      <w:r w:rsidR="008B445D">
        <w:rPr>
          <w:rFonts w:ascii="Times New Roman" w:hAnsi="Times New Roman"/>
          <w:b/>
          <w:sz w:val="24"/>
          <w:szCs w:val="24"/>
          <w:lang w:val="uk-UA"/>
        </w:rPr>
        <w:t>тис.грн</w:t>
      </w:r>
      <w:r w:rsidRPr="008B445D">
        <w:rPr>
          <w:rFonts w:ascii="Times New Roman" w:hAnsi="Times New Roman"/>
          <w:b/>
          <w:sz w:val="24"/>
          <w:szCs w:val="24"/>
          <w:lang w:val="uk-UA"/>
        </w:rPr>
        <w:t xml:space="preserve"> </w:t>
      </w:r>
      <w:r w:rsidRPr="008B445D">
        <w:rPr>
          <w:rFonts w:ascii="Times New Roman" w:hAnsi="Times New Roman"/>
          <w:i/>
          <w:sz w:val="24"/>
          <w:szCs w:val="24"/>
          <w:lang w:val="uk-UA"/>
        </w:rPr>
        <w:t>(поточний ремонт по заміні віконних блоків спортивної зали Веселівської гімназії).</w:t>
      </w:r>
    </w:p>
    <w:p w:rsidR="009535DE" w:rsidRPr="008B445D" w:rsidRDefault="009535DE" w:rsidP="0098091A">
      <w:pPr>
        <w:spacing w:after="0"/>
        <w:ind w:firstLine="851"/>
        <w:jc w:val="both"/>
        <w:rPr>
          <w:rFonts w:ascii="Times New Roman" w:hAnsi="Times New Roman"/>
          <w:sz w:val="24"/>
          <w:szCs w:val="24"/>
          <w:lang w:val="uk-UA"/>
        </w:rPr>
      </w:pPr>
    </w:p>
    <w:p w:rsidR="003C584F" w:rsidRPr="008B445D" w:rsidRDefault="003C584F" w:rsidP="0098091A">
      <w:pPr>
        <w:pStyle w:val="a5"/>
        <w:tabs>
          <w:tab w:val="left" w:pos="567"/>
        </w:tabs>
        <w:spacing w:after="0"/>
        <w:jc w:val="center"/>
        <w:rPr>
          <w:rFonts w:ascii="Times New Roman" w:hAnsi="Times New Roman"/>
          <w:b/>
          <w:sz w:val="24"/>
          <w:szCs w:val="24"/>
          <w:lang w:val="uk-UA"/>
        </w:rPr>
      </w:pPr>
      <w:r w:rsidRPr="008B445D">
        <w:rPr>
          <w:rFonts w:ascii="Times New Roman" w:hAnsi="Times New Roman"/>
          <w:b/>
          <w:sz w:val="24"/>
          <w:szCs w:val="24"/>
        </w:rPr>
        <w:t>Галузь «Культура і мистецтво»</w:t>
      </w:r>
    </w:p>
    <w:p w:rsidR="006C683E" w:rsidRPr="008B445D" w:rsidRDefault="006C683E" w:rsidP="0098091A">
      <w:pPr>
        <w:pStyle w:val="a5"/>
        <w:tabs>
          <w:tab w:val="left" w:pos="567"/>
        </w:tabs>
        <w:spacing w:after="0"/>
        <w:jc w:val="center"/>
        <w:rPr>
          <w:rFonts w:ascii="Times New Roman" w:hAnsi="Times New Roman"/>
          <w:b/>
          <w:sz w:val="24"/>
          <w:szCs w:val="24"/>
          <w:lang w:val="uk-UA"/>
        </w:rPr>
      </w:pPr>
    </w:p>
    <w:p w:rsidR="003C584F" w:rsidRPr="008B445D" w:rsidRDefault="003C584F" w:rsidP="0098091A">
      <w:pPr>
        <w:snapToGrid w:val="0"/>
        <w:spacing w:after="0"/>
        <w:ind w:firstLine="709"/>
        <w:jc w:val="both"/>
        <w:rPr>
          <w:rFonts w:ascii="Times New Roman" w:hAnsi="Times New Roman"/>
          <w:color w:val="000000"/>
          <w:sz w:val="24"/>
          <w:szCs w:val="24"/>
          <w:lang w:val="uk-UA"/>
        </w:rPr>
      </w:pPr>
      <w:bookmarkStart w:id="5" w:name="_Hlk189301030"/>
      <w:r w:rsidRPr="008B445D">
        <w:rPr>
          <w:rFonts w:ascii="Times New Roman" w:hAnsi="Times New Roman"/>
          <w:color w:val="000000"/>
          <w:sz w:val="24"/>
          <w:szCs w:val="24"/>
          <w:lang w:val="uk-UA"/>
        </w:rPr>
        <w:t xml:space="preserve">Культура в Новопільській сільській територіальній громаді несе в собі національний код, який згодом формує загальноукраїнський культурний код. </w:t>
      </w:r>
      <w:bookmarkEnd w:id="5"/>
      <w:r w:rsidRPr="008B445D">
        <w:rPr>
          <w:rFonts w:ascii="Times New Roman" w:hAnsi="Times New Roman"/>
          <w:color w:val="000000"/>
          <w:sz w:val="24"/>
          <w:szCs w:val="24"/>
          <w:lang w:val="uk-UA"/>
        </w:rPr>
        <w:t xml:space="preserve">Через </w:t>
      </w:r>
      <w:r w:rsidR="009E6641">
        <w:rPr>
          <w:rFonts w:ascii="Times New Roman" w:hAnsi="Times New Roman"/>
          <w:color w:val="000000"/>
          <w:sz w:val="24"/>
          <w:szCs w:val="24"/>
          <w:lang w:val="uk-UA"/>
        </w:rPr>
        <w:t xml:space="preserve">                </w:t>
      </w:r>
      <w:r w:rsidRPr="008B445D">
        <w:rPr>
          <w:rFonts w:ascii="Times New Roman" w:hAnsi="Times New Roman"/>
          <w:sz w:val="24"/>
          <w:szCs w:val="24"/>
          <w:lang w:val="uk-UA"/>
        </w:rPr>
        <w:t xml:space="preserve">КЗ “Центр культури, дозвілля, молоді та спорту “Арт-палітра” </w:t>
      </w:r>
      <w:r w:rsidRPr="008B445D">
        <w:rPr>
          <w:rFonts w:ascii="Times New Roman" w:hAnsi="Times New Roman"/>
          <w:color w:val="000000"/>
          <w:sz w:val="24"/>
          <w:szCs w:val="24"/>
          <w:lang w:val="uk-UA"/>
        </w:rPr>
        <w:t>відкриваються нові можливості: проведення якісних культурно-мистецьких заходів, збереження українських традицій та відновлення місцевої ідентичності. Заклад формує імідж громади, де створюються не тільки матеріальні проєкти, а й інтелектуальні, культурні, мистецькі та філософські ініціативи.</w:t>
      </w:r>
    </w:p>
    <w:p w:rsidR="003C584F" w:rsidRPr="008B445D" w:rsidRDefault="003C584F" w:rsidP="0098091A">
      <w:pPr>
        <w:snapToGrid w:val="0"/>
        <w:spacing w:after="0"/>
        <w:ind w:firstLine="709"/>
        <w:jc w:val="both"/>
        <w:rPr>
          <w:rFonts w:ascii="Times New Roman" w:hAnsi="Times New Roman"/>
          <w:color w:val="000000"/>
          <w:sz w:val="24"/>
          <w:szCs w:val="24"/>
          <w:lang w:val="uk-UA"/>
        </w:rPr>
      </w:pPr>
      <w:r w:rsidRPr="008B445D">
        <w:rPr>
          <w:rFonts w:ascii="Times New Roman" w:hAnsi="Times New Roman"/>
          <w:color w:val="000000"/>
          <w:sz w:val="24"/>
          <w:szCs w:val="24"/>
          <w:lang w:val="uk-UA"/>
        </w:rPr>
        <w:t>Пріоритетні напрями роботи Центру:</w:t>
      </w:r>
    </w:p>
    <w:p w:rsidR="003C584F" w:rsidRPr="008B445D" w:rsidRDefault="003C584F" w:rsidP="006D5BF0">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розвиток існуючої мережі закладів культури;</w:t>
      </w:r>
    </w:p>
    <w:p w:rsidR="003C584F" w:rsidRPr="008B445D" w:rsidRDefault="003C584F" w:rsidP="006D5BF0">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забезпечення їх сучасною матеріально-технічною базою;</w:t>
      </w:r>
    </w:p>
    <w:p w:rsidR="003C584F" w:rsidRPr="008B445D" w:rsidRDefault="003C584F" w:rsidP="006D5BF0">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розвиток усіх видів аматорського мистецтва;</w:t>
      </w:r>
    </w:p>
    <w:p w:rsidR="003C584F" w:rsidRPr="008B445D" w:rsidRDefault="003C584F" w:rsidP="006D5BF0">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створення умов для самодіяльної творчості;</w:t>
      </w:r>
    </w:p>
    <w:p w:rsidR="003C584F" w:rsidRPr="008B445D" w:rsidRDefault="003C584F" w:rsidP="006D5BF0">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організація культурного дозвілля всіх верств населення;</w:t>
      </w:r>
    </w:p>
    <w:p w:rsidR="003C584F" w:rsidRPr="008B445D" w:rsidRDefault="003C584F" w:rsidP="00AC2A48">
      <w:pPr>
        <w:numPr>
          <w:ilvl w:val="0"/>
          <w:numId w:val="50"/>
        </w:numPr>
        <w:snapToGrid w:val="0"/>
        <w:spacing w:after="0" w:line="240" w:lineRule="auto"/>
        <w:jc w:val="both"/>
        <w:rPr>
          <w:rFonts w:ascii="Times New Roman" w:hAnsi="Times New Roman"/>
          <w:color w:val="000000"/>
          <w:sz w:val="24"/>
          <w:szCs w:val="24"/>
          <w:lang w:val="uk-UA"/>
        </w:rPr>
      </w:pPr>
      <w:r w:rsidRPr="008B445D">
        <w:rPr>
          <w:rFonts w:ascii="Times New Roman" w:hAnsi="Times New Roman"/>
          <w:color w:val="000000"/>
          <w:sz w:val="24"/>
          <w:szCs w:val="24"/>
          <w:lang w:val="uk-UA"/>
        </w:rPr>
        <w:t>збереження та розвиток народних художніх промислів і ремесел.</w:t>
      </w:r>
    </w:p>
    <w:p w:rsidR="003C584F" w:rsidRPr="008B445D" w:rsidRDefault="003C584F" w:rsidP="00D43929">
      <w:pPr>
        <w:pStyle w:val="ab"/>
        <w:spacing w:after="0"/>
        <w:ind w:left="0" w:firstLine="708"/>
        <w:jc w:val="both"/>
        <w:rPr>
          <w:rFonts w:ascii="Times New Roman" w:hAnsi="Times New Roman"/>
          <w:sz w:val="24"/>
          <w:szCs w:val="24"/>
        </w:rPr>
      </w:pPr>
      <w:r w:rsidRPr="008B445D">
        <w:rPr>
          <w:rFonts w:ascii="Times New Roman" w:hAnsi="Times New Roman"/>
          <w:sz w:val="24"/>
          <w:szCs w:val="24"/>
        </w:rPr>
        <w:t xml:space="preserve">Реалізація </w:t>
      </w:r>
      <w:r w:rsidRPr="008B445D">
        <w:rPr>
          <w:rFonts w:ascii="Times New Roman" w:hAnsi="Times New Roman"/>
          <w:sz w:val="24"/>
          <w:szCs w:val="24"/>
          <w:lang w:val="uk-UA"/>
        </w:rPr>
        <w:t xml:space="preserve">надання культурних </w:t>
      </w:r>
      <w:r w:rsidRPr="008B445D">
        <w:rPr>
          <w:rFonts w:ascii="Times New Roman" w:hAnsi="Times New Roman"/>
          <w:sz w:val="24"/>
          <w:szCs w:val="24"/>
        </w:rPr>
        <w:t xml:space="preserve">послуг у 2025 році здійснювалась через </w:t>
      </w:r>
      <w:r w:rsidRPr="008B445D">
        <w:rPr>
          <w:rFonts w:ascii="Times New Roman" w:hAnsi="Times New Roman"/>
          <w:sz w:val="24"/>
          <w:szCs w:val="24"/>
          <w:lang w:val="uk-UA"/>
        </w:rPr>
        <w:t xml:space="preserve">наявну </w:t>
      </w:r>
      <w:r w:rsidRPr="008B445D">
        <w:rPr>
          <w:rFonts w:ascii="Times New Roman" w:hAnsi="Times New Roman"/>
          <w:sz w:val="24"/>
          <w:szCs w:val="24"/>
        </w:rPr>
        <w:t>мережу закладів</w:t>
      </w:r>
      <w:r w:rsidRPr="008B445D">
        <w:rPr>
          <w:rFonts w:ascii="Times New Roman" w:hAnsi="Times New Roman"/>
          <w:sz w:val="24"/>
          <w:szCs w:val="24"/>
          <w:lang w:val="uk-UA"/>
        </w:rPr>
        <w:t xml:space="preserve"> культури</w:t>
      </w:r>
      <w:r w:rsidRPr="008B445D">
        <w:rPr>
          <w:rFonts w:ascii="Times New Roman" w:hAnsi="Times New Roman"/>
          <w:sz w:val="24"/>
          <w:szCs w:val="24"/>
        </w:rPr>
        <w:t xml:space="preserve">, а саме: </w:t>
      </w:r>
    </w:p>
    <w:p w:rsidR="003C584F" w:rsidRPr="008B445D" w:rsidRDefault="003C584F" w:rsidP="00293107">
      <w:pPr>
        <w:pStyle w:val="21"/>
        <w:numPr>
          <w:ilvl w:val="0"/>
          <w:numId w:val="45"/>
        </w:numPr>
        <w:spacing w:after="0" w:line="240" w:lineRule="auto"/>
        <w:ind w:left="0" w:firstLine="851"/>
        <w:jc w:val="both"/>
        <w:rPr>
          <w:rFonts w:ascii="Times New Roman" w:hAnsi="Times New Roman"/>
          <w:sz w:val="24"/>
          <w:szCs w:val="24"/>
          <w:lang w:val="uk-UA"/>
        </w:rPr>
      </w:pPr>
      <w:r w:rsidRPr="008B445D">
        <w:rPr>
          <w:rFonts w:ascii="Times New Roman" w:hAnsi="Times New Roman"/>
          <w:b/>
          <w:sz w:val="24"/>
          <w:szCs w:val="24"/>
          <w:lang w:val="uk-UA"/>
        </w:rPr>
        <w:t xml:space="preserve">КЗ “Центр культури, дозвілля, молоді та спорту “Арт-палітра” </w:t>
      </w:r>
      <w:r w:rsidRPr="008B445D">
        <w:rPr>
          <w:rFonts w:ascii="Times New Roman" w:hAnsi="Times New Roman"/>
          <w:sz w:val="24"/>
          <w:szCs w:val="24"/>
          <w:lang w:val="uk-UA"/>
        </w:rPr>
        <w:t>– штатна чисельність 3 шт.од., в структуру якого входить:</w:t>
      </w:r>
    </w:p>
    <w:p w:rsidR="003C584F" w:rsidRPr="008B445D" w:rsidRDefault="003C584F" w:rsidP="00293107">
      <w:pPr>
        <w:pStyle w:val="21"/>
        <w:numPr>
          <w:ilvl w:val="0"/>
          <w:numId w:val="29"/>
        </w:numPr>
        <w:spacing w:after="0" w:line="240" w:lineRule="auto"/>
        <w:ind w:left="0" w:firstLine="851"/>
        <w:jc w:val="both"/>
        <w:rPr>
          <w:rFonts w:ascii="Times New Roman" w:hAnsi="Times New Roman"/>
          <w:b/>
          <w:sz w:val="24"/>
          <w:szCs w:val="24"/>
          <w:lang w:val="uk-UA"/>
        </w:rPr>
      </w:pPr>
      <w:r w:rsidRPr="008B445D">
        <w:rPr>
          <w:rFonts w:ascii="Times New Roman" w:hAnsi="Times New Roman"/>
          <w:b/>
          <w:sz w:val="24"/>
          <w:szCs w:val="24"/>
          <w:lang w:val="uk-UA"/>
        </w:rPr>
        <w:t xml:space="preserve">7 філій-бібліотек </w:t>
      </w:r>
      <w:r w:rsidRPr="008B445D">
        <w:rPr>
          <w:rFonts w:ascii="Times New Roman" w:hAnsi="Times New Roman"/>
          <w:sz w:val="24"/>
          <w:szCs w:val="24"/>
          <w:lang w:val="uk-UA"/>
        </w:rPr>
        <w:t>– штатна чисельність 6,5 шт.од.;</w:t>
      </w:r>
      <w:r w:rsidRPr="008B445D">
        <w:rPr>
          <w:rFonts w:ascii="Times New Roman" w:hAnsi="Times New Roman"/>
          <w:b/>
          <w:sz w:val="24"/>
          <w:szCs w:val="24"/>
          <w:lang w:val="uk-UA"/>
        </w:rPr>
        <w:t xml:space="preserve"> </w:t>
      </w:r>
    </w:p>
    <w:p w:rsidR="003C584F" w:rsidRPr="008B445D" w:rsidRDefault="003C584F" w:rsidP="00293107">
      <w:pPr>
        <w:pStyle w:val="21"/>
        <w:numPr>
          <w:ilvl w:val="0"/>
          <w:numId w:val="29"/>
        </w:numPr>
        <w:spacing w:after="0" w:line="240" w:lineRule="auto"/>
        <w:ind w:left="0" w:firstLine="851"/>
        <w:jc w:val="both"/>
        <w:rPr>
          <w:rFonts w:ascii="Times New Roman" w:hAnsi="Times New Roman"/>
          <w:b/>
          <w:sz w:val="24"/>
          <w:szCs w:val="24"/>
          <w:lang w:val="uk-UA"/>
        </w:rPr>
      </w:pPr>
      <w:r w:rsidRPr="008B445D">
        <w:rPr>
          <w:rFonts w:ascii="Times New Roman" w:hAnsi="Times New Roman"/>
          <w:b/>
          <w:sz w:val="24"/>
          <w:szCs w:val="24"/>
          <w:lang w:val="uk-UA"/>
        </w:rPr>
        <w:t xml:space="preserve">7 філій-будинків культури </w:t>
      </w:r>
      <w:r w:rsidRPr="008B445D">
        <w:rPr>
          <w:rFonts w:ascii="Times New Roman" w:hAnsi="Times New Roman"/>
          <w:sz w:val="24"/>
          <w:szCs w:val="24"/>
          <w:lang w:val="uk-UA"/>
        </w:rPr>
        <w:t>штатна чисельність 23 шт.од.</w:t>
      </w:r>
    </w:p>
    <w:p w:rsidR="00B741AF" w:rsidRPr="008B445D" w:rsidRDefault="00B741AF" w:rsidP="00B741AF">
      <w:pPr>
        <w:pStyle w:val="21"/>
        <w:spacing w:after="0" w:line="240" w:lineRule="auto"/>
        <w:ind w:left="851"/>
        <w:jc w:val="both"/>
        <w:rPr>
          <w:rFonts w:ascii="Times New Roman" w:hAnsi="Times New Roman"/>
          <w:b/>
          <w:sz w:val="24"/>
          <w:szCs w:val="24"/>
          <w:lang w:val="uk-UA"/>
        </w:rPr>
      </w:pPr>
    </w:p>
    <w:p w:rsidR="003C584F" w:rsidRPr="008B445D" w:rsidRDefault="00EE4D57" w:rsidP="006C683E">
      <w:pPr>
        <w:snapToGrid w:val="0"/>
        <w:ind w:firstLine="851"/>
        <w:jc w:val="both"/>
        <w:rPr>
          <w:rFonts w:ascii="Times New Roman" w:hAnsi="Times New Roman"/>
          <w:sz w:val="24"/>
          <w:szCs w:val="24"/>
          <w:lang w:val="uk-UA"/>
        </w:rPr>
      </w:pPr>
      <w:r w:rsidRPr="008B445D">
        <w:rPr>
          <w:rFonts w:ascii="Times New Roman" w:hAnsi="Times New Roman"/>
          <w:sz w:val="24"/>
          <w:szCs w:val="24"/>
        </w:rPr>
        <w:t xml:space="preserve">Відповідно до річного плану роботи </w:t>
      </w:r>
      <w:r w:rsidRPr="008B445D">
        <w:rPr>
          <w:rFonts w:ascii="Times New Roman" w:hAnsi="Times New Roman"/>
          <w:sz w:val="24"/>
          <w:szCs w:val="24"/>
          <w:lang w:val="uk-UA"/>
        </w:rPr>
        <w:t>КЗ “Центр культури, дозвілля, молоді та спорту “Арт-палітра”</w:t>
      </w:r>
      <w:r w:rsidRPr="008B445D">
        <w:rPr>
          <w:rFonts w:ascii="Times New Roman" w:hAnsi="Times New Roman"/>
          <w:sz w:val="24"/>
          <w:szCs w:val="24"/>
        </w:rPr>
        <w:t xml:space="preserve">, за </w:t>
      </w:r>
      <w:r w:rsidRPr="008B445D">
        <w:rPr>
          <w:rFonts w:ascii="Times New Roman" w:hAnsi="Times New Roman"/>
          <w:sz w:val="24"/>
          <w:szCs w:val="24"/>
          <w:lang w:val="uk-UA"/>
        </w:rPr>
        <w:t xml:space="preserve">2025 рік </w:t>
      </w:r>
      <w:r w:rsidRPr="008B445D">
        <w:rPr>
          <w:rFonts w:ascii="Times New Roman" w:hAnsi="Times New Roman"/>
          <w:sz w:val="24"/>
          <w:szCs w:val="24"/>
        </w:rPr>
        <w:t>було проведено</w:t>
      </w:r>
      <w:r w:rsidRPr="008B445D">
        <w:rPr>
          <w:rFonts w:ascii="Times New Roman" w:hAnsi="Times New Roman"/>
          <w:sz w:val="24"/>
          <w:szCs w:val="24"/>
          <w:lang w:val="uk-UA"/>
        </w:rPr>
        <w:t xml:space="preserve"> </w:t>
      </w:r>
      <w:r w:rsidRPr="008B445D">
        <w:rPr>
          <w:rFonts w:ascii="Times New Roman" w:hAnsi="Times New Roman"/>
          <w:b/>
          <w:sz w:val="24"/>
          <w:szCs w:val="24"/>
          <w:lang w:val="uk-UA"/>
        </w:rPr>
        <w:t>1136</w:t>
      </w:r>
      <w:r w:rsidRPr="008B445D">
        <w:rPr>
          <w:rFonts w:ascii="Times New Roman" w:hAnsi="Times New Roman"/>
          <w:b/>
          <w:sz w:val="24"/>
          <w:szCs w:val="24"/>
        </w:rPr>
        <w:t xml:space="preserve"> заходів</w:t>
      </w:r>
      <w:r w:rsidRPr="008B445D">
        <w:rPr>
          <w:rFonts w:ascii="Times New Roman" w:hAnsi="Times New Roman"/>
          <w:sz w:val="24"/>
          <w:szCs w:val="24"/>
        </w:rPr>
        <w:t xml:space="preserve"> у закладах культури та бібліотеках громади. Серед них </w:t>
      </w:r>
      <w:r w:rsidRPr="008B445D">
        <w:rPr>
          <w:rFonts w:ascii="Times New Roman" w:hAnsi="Times New Roman"/>
          <w:sz w:val="24"/>
          <w:szCs w:val="24"/>
          <w:lang w:val="uk-UA"/>
        </w:rPr>
        <w:t xml:space="preserve">- </w:t>
      </w:r>
      <w:r w:rsidRPr="008B445D">
        <w:rPr>
          <w:rFonts w:ascii="Times New Roman" w:hAnsi="Times New Roman"/>
          <w:sz w:val="24"/>
          <w:szCs w:val="24"/>
        </w:rPr>
        <w:t>урочисті події, меморіальні заходи, тематичні концерти, фестивалі, виставки, майстер-класи</w:t>
      </w:r>
      <w:r w:rsidRPr="008B445D">
        <w:rPr>
          <w:rFonts w:ascii="Times New Roman" w:hAnsi="Times New Roman"/>
          <w:sz w:val="24"/>
          <w:szCs w:val="24"/>
          <w:lang w:val="uk-UA"/>
        </w:rPr>
        <w:t xml:space="preserve">, </w:t>
      </w:r>
      <w:r w:rsidRPr="008B445D">
        <w:rPr>
          <w:rFonts w:ascii="Times New Roman" w:hAnsi="Times New Roman"/>
          <w:sz w:val="24"/>
          <w:szCs w:val="24"/>
        </w:rPr>
        <w:t>благодійні ярмарки</w:t>
      </w:r>
      <w:r w:rsidRPr="008B445D">
        <w:rPr>
          <w:rFonts w:ascii="Times New Roman" w:hAnsi="Times New Roman"/>
          <w:sz w:val="24"/>
          <w:szCs w:val="24"/>
          <w:lang w:val="uk-UA"/>
        </w:rPr>
        <w:t xml:space="preserve"> тощо.</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На 2025 рік (зі змінами) затверджено видатки на утримання установ культури Новопільської сільської територіальної громади в обсязі </w:t>
      </w:r>
      <w:r w:rsidRPr="008B445D">
        <w:rPr>
          <w:rFonts w:ascii="Times New Roman" w:hAnsi="Times New Roman"/>
          <w:b/>
          <w:sz w:val="24"/>
          <w:szCs w:val="24"/>
          <w:lang w:val="uk-UA"/>
        </w:rPr>
        <w:t>7</w:t>
      </w:r>
      <w:r w:rsidRPr="008B445D">
        <w:rPr>
          <w:rFonts w:ascii="Times New Roman" w:hAnsi="Times New Roman"/>
          <w:b/>
          <w:sz w:val="24"/>
          <w:szCs w:val="24"/>
        </w:rPr>
        <w:t> </w:t>
      </w:r>
      <w:r w:rsidRPr="008B445D">
        <w:rPr>
          <w:rFonts w:ascii="Times New Roman" w:hAnsi="Times New Roman"/>
          <w:b/>
          <w:sz w:val="24"/>
          <w:szCs w:val="24"/>
          <w:lang w:val="uk-UA"/>
        </w:rPr>
        <w:t>885,47 тис.грн</w:t>
      </w:r>
      <w:r w:rsidRPr="008B445D">
        <w:rPr>
          <w:rFonts w:ascii="Times New Roman" w:hAnsi="Times New Roman"/>
          <w:sz w:val="24"/>
          <w:szCs w:val="24"/>
          <w:lang w:val="uk-UA"/>
        </w:rPr>
        <w:t>, в т.ч.</w:t>
      </w:r>
      <w:r w:rsidR="009E6641">
        <w:rPr>
          <w:rFonts w:ascii="Times New Roman" w:hAnsi="Times New Roman"/>
          <w:sz w:val="24"/>
          <w:szCs w:val="24"/>
          <w:lang w:val="uk-UA"/>
        </w:rPr>
        <w:t>:</w:t>
      </w:r>
      <w:r w:rsidRPr="008B445D">
        <w:rPr>
          <w:rFonts w:ascii="Times New Roman" w:hAnsi="Times New Roman"/>
          <w:sz w:val="24"/>
          <w:szCs w:val="24"/>
          <w:lang w:val="uk-UA"/>
        </w:rPr>
        <w:t xml:space="preserve"> загальний фонд – 7 421,08 тис.грн, спеціальний фонд – 464,39 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за рахунок передачі коштів із загального фонду до спеціального – 181,5 тис.грн., плата за послуги бюджетних установ – 3,0 тис.грн., інші джерела власних надходжень бюджетних установ – 279,89 тис.грн</w:t>
      </w:r>
      <w:r w:rsidRPr="008B445D">
        <w:rPr>
          <w:rFonts w:ascii="Times New Roman" w:hAnsi="Times New Roman"/>
          <w:sz w:val="24"/>
          <w:szCs w:val="24"/>
          <w:lang w:val="uk-UA"/>
        </w:rPr>
        <w:t>).</w:t>
      </w:r>
    </w:p>
    <w:p w:rsidR="003C584F" w:rsidRPr="008B445D" w:rsidRDefault="003C584F" w:rsidP="00B96394">
      <w:pPr>
        <w:ind w:firstLine="851"/>
        <w:jc w:val="both"/>
        <w:rPr>
          <w:rFonts w:ascii="Times New Roman" w:hAnsi="Times New Roman"/>
          <w:sz w:val="24"/>
          <w:szCs w:val="24"/>
          <w:lang w:val="uk-UA"/>
        </w:rPr>
      </w:pPr>
      <w:r w:rsidRPr="008B445D">
        <w:rPr>
          <w:rFonts w:ascii="Times New Roman" w:hAnsi="Times New Roman"/>
          <w:sz w:val="24"/>
          <w:szCs w:val="24"/>
          <w:u w:val="single"/>
          <w:lang w:val="uk-UA"/>
        </w:rPr>
        <w:lastRenderedPageBreak/>
        <w:t>Касові видатки</w:t>
      </w:r>
      <w:r w:rsidRPr="008B445D">
        <w:rPr>
          <w:rFonts w:ascii="Times New Roman" w:hAnsi="Times New Roman"/>
          <w:sz w:val="24"/>
          <w:szCs w:val="24"/>
          <w:lang w:val="uk-UA"/>
        </w:rPr>
        <w:t xml:space="preserve"> за 2025 рік по галузі «Культура і мистецтво» склали </w:t>
      </w:r>
      <w:r w:rsidR="009E6641">
        <w:rPr>
          <w:rFonts w:ascii="Times New Roman" w:hAnsi="Times New Roman"/>
          <w:sz w:val="24"/>
          <w:szCs w:val="24"/>
          <w:lang w:val="uk-UA"/>
        </w:rPr>
        <w:t xml:space="preserve">                          </w:t>
      </w:r>
      <w:r w:rsidRPr="008B445D">
        <w:rPr>
          <w:rFonts w:ascii="Times New Roman" w:hAnsi="Times New Roman"/>
          <w:b/>
          <w:sz w:val="24"/>
          <w:szCs w:val="24"/>
          <w:lang w:val="uk-UA"/>
        </w:rPr>
        <w:t>7</w:t>
      </w:r>
      <w:r w:rsidRPr="008B445D">
        <w:rPr>
          <w:rFonts w:ascii="Times New Roman" w:hAnsi="Times New Roman"/>
          <w:b/>
          <w:sz w:val="24"/>
          <w:szCs w:val="24"/>
        </w:rPr>
        <w:t> </w:t>
      </w:r>
      <w:r w:rsidRPr="008B445D">
        <w:rPr>
          <w:rFonts w:ascii="Times New Roman" w:hAnsi="Times New Roman"/>
          <w:b/>
          <w:sz w:val="24"/>
          <w:szCs w:val="24"/>
          <w:lang w:val="uk-UA"/>
        </w:rPr>
        <w:t>758,78 тис.грн</w:t>
      </w:r>
      <w:r w:rsidRPr="008B445D">
        <w:rPr>
          <w:rFonts w:ascii="Times New Roman" w:hAnsi="Times New Roman"/>
          <w:sz w:val="24"/>
          <w:szCs w:val="24"/>
          <w:lang w:val="uk-UA"/>
        </w:rPr>
        <w:t xml:space="preserve">, в т.ч. загальний фонд – 7 297,48 тис.грн, спеціальний фонд – 461,3 грн </w:t>
      </w:r>
      <w:r w:rsidR="009E6641">
        <w:rPr>
          <w:rFonts w:ascii="Times New Roman" w:hAnsi="Times New Roman"/>
          <w:sz w:val="24"/>
          <w:szCs w:val="24"/>
          <w:lang w:val="uk-UA"/>
        </w:rPr>
        <w:t xml:space="preserve">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за рахунок передачі коштів із загального фонду до спеціального – 181,41 тис.грн, інші джерела власних надходжень бюджетних установ – 279,89 тис.грн</w:t>
      </w:r>
      <w:r w:rsidRPr="008B445D">
        <w:rPr>
          <w:rFonts w:ascii="Times New Roman" w:hAnsi="Times New Roman"/>
          <w:sz w:val="24"/>
          <w:szCs w:val="24"/>
          <w:lang w:val="uk-UA"/>
        </w:rPr>
        <w:t>) або 98,4% від уточненого плану на 2025 рік.</w:t>
      </w:r>
    </w:p>
    <w:p w:rsidR="00003AAB" w:rsidRPr="008B445D" w:rsidRDefault="00003AAB" w:rsidP="00B96394">
      <w:pPr>
        <w:spacing w:line="276" w:lineRule="auto"/>
        <w:contextualSpacing/>
        <w:jc w:val="center"/>
        <w:rPr>
          <w:rFonts w:ascii="Times New Roman" w:hAnsi="Times New Roman"/>
          <w:b/>
          <w:noProof/>
          <w:sz w:val="24"/>
          <w:szCs w:val="24"/>
          <w:lang w:val="uk-UA" w:eastAsia="ru-RU"/>
        </w:rPr>
      </w:pPr>
    </w:p>
    <w:p w:rsidR="003C584F" w:rsidRPr="008B445D" w:rsidRDefault="003C584F" w:rsidP="00B96394">
      <w:pPr>
        <w:spacing w:line="276" w:lineRule="auto"/>
        <w:contextualSpacing/>
        <w:jc w:val="center"/>
        <w:rPr>
          <w:rFonts w:ascii="Times New Roman" w:hAnsi="Times New Roman"/>
          <w:b/>
          <w:noProof/>
          <w:sz w:val="24"/>
          <w:szCs w:val="24"/>
          <w:lang w:val="uk-UA" w:eastAsia="ru-RU"/>
        </w:rPr>
      </w:pPr>
      <w:r w:rsidRPr="008B445D">
        <w:rPr>
          <w:rFonts w:ascii="Times New Roman" w:hAnsi="Times New Roman"/>
          <w:b/>
          <w:noProof/>
          <w:sz w:val="24"/>
          <w:szCs w:val="24"/>
          <w:lang w:val="uk-UA" w:eastAsia="ru-RU"/>
        </w:rPr>
        <w:t>Структура касових видатків</w:t>
      </w:r>
      <w:r w:rsidR="009E6641">
        <w:rPr>
          <w:rFonts w:ascii="Times New Roman" w:hAnsi="Times New Roman"/>
          <w:b/>
          <w:noProof/>
          <w:sz w:val="24"/>
          <w:szCs w:val="24"/>
          <w:lang w:val="uk-UA" w:eastAsia="ru-RU"/>
        </w:rPr>
        <w:t xml:space="preserve"> </w:t>
      </w:r>
      <w:r w:rsidRPr="008B445D">
        <w:rPr>
          <w:rFonts w:ascii="Times New Roman" w:hAnsi="Times New Roman"/>
          <w:b/>
          <w:noProof/>
          <w:sz w:val="24"/>
          <w:szCs w:val="24"/>
          <w:lang w:val="uk-UA" w:eastAsia="ru-RU"/>
        </w:rPr>
        <w:t>загального фонду по галузі «</w:t>
      </w:r>
      <w:r w:rsidRPr="008B445D">
        <w:rPr>
          <w:rFonts w:ascii="Times New Roman" w:hAnsi="Times New Roman"/>
          <w:b/>
          <w:sz w:val="24"/>
          <w:szCs w:val="24"/>
        </w:rPr>
        <w:t>Культура і мистецтво</w:t>
      </w:r>
      <w:r w:rsidRPr="008B445D">
        <w:rPr>
          <w:rFonts w:ascii="Times New Roman" w:hAnsi="Times New Roman"/>
          <w:b/>
          <w:noProof/>
          <w:sz w:val="24"/>
          <w:szCs w:val="24"/>
          <w:lang w:val="uk-UA" w:eastAsia="ru-RU"/>
        </w:rPr>
        <w:t>»</w:t>
      </w:r>
    </w:p>
    <w:p w:rsidR="003C584F" w:rsidRPr="008B445D" w:rsidRDefault="003C584F" w:rsidP="00B96394">
      <w:pPr>
        <w:spacing w:line="276" w:lineRule="auto"/>
        <w:contextualSpacing/>
        <w:jc w:val="center"/>
        <w:rPr>
          <w:rFonts w:ascii="Times New Roman" w:hAnsi="Times New Roman"/>
          <w:b/>
          <w:noProof/>
          <w:sz w:val="24"/>
          <w:szCs w:val="24"/>
          <w:lang w:val="uk-UA" w:eastAsia="ru-RU"/>
        </w:rPr>
      </w:pPr>
      <w:r w:rsidRPr="008B445D">
        <w:rPr>
          <w:rFonts w:ascii="Times New Roman" w:hAnsi="Times New Roman"/>
          <w:b/>
          <w:noProof/>
          <w:sz w:val="24"/>
          <w:szCs w:val="24"/>
          <w:lang w:val="uk-UA" w:eastAsia="ru-RU"/>
        </w:rPr>
        <w:t>за рахунок місцевого бюджету за 2025 рік</w:t>
      </w:r>
    </w:p>
    <w:p w:rsidR="003C584F" w:rsidRPr="008B445D" w:rsidRDefault="003C584F" w:rsidP="00B96394">
      <w:pPr>
        <w:spacing w:line="276" w:lineRule="auto"/>
        <w:contextualSpacing/>
        <w:jc w:val="center"/>
        <w:rPr>
          <w:rFonts w:ascii="Times New Roman" w:hAnsi="Times New Roman"/>
          <w:noProof/>
          <w:sz w:val="24"/>
          <w:szCs w:val="24"/>
          <w:lang w:val="uk-UA" w:eastAsia="ru-RU"/>
        </w:rPr>
      </w:pPr>
      <w:r w:rsidRPr="008B445D">
        <w:rPr>
          <w:rFonts w:ascii="Times New Roman" w:hAnsi="Times New Roman"/>
          <w:noProof/>
          <w:sz w:val="24"/>
          <w:szCs w:val="24"/>
          <w:lang w:val="uk-UA" w:eastAsia="ru-RU"/>
        </w:rPr>
        <w:t>(без міжбюджетних трансфертів) (тис.грн)</w:t>
      </w:r>
    </w:p>
    <w:p w:rsidR="003C584F" w:rsidRPr="008B445D" w:rsidRDefault="009E6641" w:rsidP="009E6641">
      <w:pPr>
        <w:pStyle w:val="21"/>
        <w:spacing w:after="0" w:line="240" w:lineRule="auto"/>
        <w:ind w:left="426"/>
        <w:jc w:val="both"/>
        <w:rPr>
          <w:rFonts w:ascii="Times New Roman" w:hAnsi="Times New Roman"/>
          <w:sz w:val="24"/>
          <w:szCs w:val="24"/>
          <w:lang w:val="uk-UA"/>
        </w:rPr>
      </w:pPr>
      <w:r w:rsidRPr="008B445D">
        <w:rPr>
          <w:rFonts w:ascii="Times New Roman" w:hAnsi="Times New Roman"/>
          <w:noProof/>
          <w:sz w:val="24"/>
          <w:szCs w:val="24"/>
          <w:lang w:eastAsia="ru-RU"/>
        </w:rPr>
        <w:object w:dxaOrig="9812" w:dyaOrig="4858">
          <v:shape id="Диаграмма 2" o:spid="_x0000_i1029" type="#_x0000_t75" style="width:430.5pt;height:243pt;visibility:visible" o:ole="">
            <v:imagedata r:id="rId18" o:title="" cropbottom="-27f"/>
            <o:lock v:ext="edit" aspectratio="f"/>
          </v:shape>
          <o:OLEObject Type="Embed" ProgID="Excel.Sheet.8" ShapeID="Диаграмма 2" DrawAspect="Content" ObjectID="_1831191095" r:id="rId19"/>
        </w:object>
      </w:r>
    </w:p>
    <w:p w:rsidR="003C584F" w:rsidRPr="008B445D" w:rsidRDefault="003C584F" w:rsidP="00B96394">
      <w:pPr>
        <w:rPr>
          <w:rFonts w:ascii="Times New Roman" w:hAnsi="Times New Roman"/>
          <w:sz w:val="24"/>
          <w:szCs w:val="24"/>
          <w:lang w:val="uk-UA"/>
        </w:rPr>
      </w:pPr>
    </w:p>
    <w:tbl>
      <w:tblPr>
        <w:tblW w:w="9231" w:type="dxa"/>
        <w:tblInd w:w="91" w:type="dxa"/>
        <w:tblLayout w:type="fixed"/>
        <w:tblLook w:val="00A0"/>
      </w:tblPr>
      <w:tblGrid>
        <w:gridCol w:w="760"/>
        <w:gridCol w:w="108"/>
        <w:gridCol w:w="3328"/>
        <w:gridCol w:w="357"/>
        <w:gridCol w:w="532"/>
        <w:gridCol w:w="602"/>
        <w:gridCol w:w="746"/>
        <w:gridCol w:w="388"/>
        <w:gridCol w:w="952"/>
        <w:gridCol w:w="182"/>
        <w:gridCol w:w="1058"/>
        <w:gridCol w:w="218"/>
      </w:tblGrid>
      <w:tr w:rsidR="003C584F" w:rsidRPr="008B445D" w:rsidTr="009E6641">
        <w:trPr>
          <w:trHeight w:val="300"/>
        </w:trPr>
        <w:tc>
          <w:tcPr>
            <w:tcW w:w="9231" w:type="dxa"/>
            <w:gridSpan w:val="12"/>
            <w:tcBorders>
              <w:top w:val="nil"/>
              <w:left w:val="nil"/>
              <w:bottom w:val="nil"/>
              <w:right w:val="nil"/>
            </w:tcBorders>
            <w:noWrap/>
            <w:vAlign w:val="bottom"/>
          </w:tcPr>
          <w:p w:rsidR="003C584F" w:rsidRPr="008B445D" w:rsidRDefault="003C584F" w:rsidP="00B96394">
            <w:pPr>
              <w:jc w:val="center"/>
              <w:rPr>
                <w:rFonts w:ascii="Times New Roman" w:hAnsi="Times New Roman"/>
                <w:b/>
                <w:bCs/>
                <w:sz w:val="24"/>
                <w:szCs w:val="24"/>
                <w:lang w:eastAsia="ru-RU"/>
              </w:rPr>
            </w:pPr>
            <w:r w:rsidRPr="008B445D">
              <w:rPr>
                <w:rFonts w:ascii="Times New Roman" w:hAnsi="Times New Roman"/>
                <w:b/>
                <w:bCs/>
                <w:sz w:val="24"/>
                <w:szCs w:val="24"/>
                <w:lang w:eastAsia="ru-RU"/>
              </w:rPr>
              <w:t>Аналіз виконання видатків по галузі «Культура»</w:t>
            </w:r>
          </w:p>
        </w:tc>
      </w:tr>
      <w:tr w:rsidR="003C584F" w:rsidRPr="008B445D" w:rsidTr="009E6641">
        <w:trPr>
          <w:trHeight w:val="300"/>
        </w:trPr>
        <w:tc>
          <w:tcPr>
            <w:tcW w:w="9231" w:type="dxa"/>
            <w:gridSpan w:val="12"/>
            <w:tcBorders>
              <w:top w:val="nil"/>
              <w:left w:val="nil"/>
              <w:bottom w:val="nil"/>
              <w:right w:val="nil"/>
            </w:tcBorders>
            <w:noWrap/>
            <w:vAlign w:val="bottom"/>
          </w:tcPr>
          <w:p w:rsidR="003C584F" w:rsidRPr="008B445D" w:rsidRDefault="003C584F" w:rsidP="00B96394">
            <w:pPr>
              <w:jc w:val="center"/>
              <w:rPr>
                <w:rFonts w:ascii="Times New Roman" w:hAnsi="Times New Roman"/>
                <w:bCs/>
                <w:i/>
                <w:iCs/>
                <w:sz w:val="24"/>
                <w:szCs w:val="24"/>
                <w:lang w:eastAsia="ru-RU"/>
              </w:rPr>
            </w:pPr>
            <w:r w:rsidRPr="008B445D">
              <w:rPr>
                <w:rFonts w:ascii="Times New Roman" w:hAnsi="Times New Roman"/>
                <w:bCs/>
                <w:i/>
                <w:iCs/>
                <w:sz w:val="24"/>
                <w:szCs w:val="24"/>
                <w:lang w:eastAsia="ru-RU"/>
              </w:rPr>
              <w:t>(Загальний фонд)</w:t>
            </w:r>
          </w:p>
        </w:tc>
      </w:tr>
      <w:tr w:rsidR="003C584F" w:rsidRPr="008B445D" w:rsidTr="009E6641">
        <w:trPr>
          <w:trHeight w:val="300"/>
        </w:trPr>
        <w:tc>
          <w:tcPr>
            <w:tcW w:w="868" w:type="dxa"/>
            <w:gridSpan w:val="2"/>
            <w:tcBorders>
              <w:top w:val="nil"/>
              <w:left w:val="nil"/>
              <w:bottom w:val="nil"/>
              <w:right w:val="nil"/>
            </w:tcBorders>
            <w:noWrap/>
            <w:vAlign w:val="bottom"/>
          </w:tcPr>
          <w:p w:rsidR="003C584F" w:rsidRPr="008B445D" w:rsidRDefault="003C584F" w:rsidP="00B96394">
            <w:pPr>
              <w:jc w:val="center"/>
              <w:rPr>
                <w:rFonts w:ascii="Times New Roman" w:hAnsi="Times New Roman"/>
                <w:sz w:val="24"/>
                <w:szCs w:val="24"/>
                <w:lang w:eastAsia="ru-RU"/>
              </w:rPr>
            </w:pPr>
          </w:p>
        </w:tc>
        <w:tc>
          <w:tcPr>
            <w:tcW w:w="3685" w:type="dxa"/>
            <w:gridSpan w:val="2"/>
            <w:tcBorders>
              <w:top w:val="nil"/>
              <w:left w:val="nil"/>
              <w:bottom w:val="nil"/>
              <w:right w:val="nil"/>
            </w:tcBorders>
            <w:vAlign w:val="bottom"/>
          </w:tcPr>
          <w:p w:rsidR="003C584F" w:rsidRPr="008B445D" w:rsidRDefault="003C584F" w:rsidP="00B96394">
            <w:pPr>
              <w:rPr>
                <w:rFonts w:ascii="Times New Roman" w:hAnsi="Times New Roman"/>
                <w:sz w:val="24"/>
                <w:szCs w:val="24"/>
                <w:lang w:eastAsia="ru-RU"/>
              </w:rPr>
            </w:pPr>
          </w:p>
        </w:tc>
        <w:tc>
          <w:tcPr>
            <w:tcW w:w="1134"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134"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134"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276" w:type="dxa"/>
            <w:gridSpan w:val="2"/>
            <w:tcBorders>
              <w:top w:val="nil"/>
              <w:left w:val="nil"/>
              <w:bottom w:val="nil"/>
              <w:right w:val="nil"/>
            </w:tcBorders>
            <w:noWrap/>
            <w:vAlign w:val="bottom"/>
          </w:tcPr>
          <w:p w:rsidR="003C584F" w:rsidRPr="008B445D" w:rsidRDefault="003C584F" w:rsidP="00B96394">
            <w:pPr>
              <w:jc w:val="right"/>
              <w:rPr>
                <w:rFonts w:ascii="Times New Roman" w:hAnsi="Times New Roman"/>
                <w:i/>
                <w:sz w:val="24"/>
                <w:szCs w:val="24"/>
                <w:lang w:eastAsia="ru-RU"/>
              </w:rPr>
            </w:pPr>
            <w:r w:rsidRPr="008B445D">
              <w:rPr>
                <w:rFonts w:ascii="Times New Roman" w:hAnsi="Times New Roman"/>
                <w:i/>
                <w:sz w:val="24"/>
                <w:szCs w:val="24"/>
                <w:lang w:eastAsia="ru-RU"/>
              </w:rPr>
              <w:t>(тис.грн)</w:t>
            </w:r>
          </w:p>
        </w:tc>
      </w:tr>
      <w:tr w:rsidR="003C584F" w:rsidRPr="009E6641" w:rsidTr="009E6641">
        <w:trPr>
          <w:trHeight w:val="1279"/>
        </w:trPr>
        <w:tc>
          <w:tcPr>
            <w:tcW w:w="868" w:type="dxa"/>
            <w:gridSpan w:val="2"/>
            <w:tcBorders>
              <w:top w:val="single" w:sz="4" w:space="0" w:color="auto"/>
              <w:left w:val="single" w:sz="4" w:space="0" w:color="auto"/>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Код</w:t>
            </w:r>
          </w:p>
        </w:tc>
        <w:tc>
          <w:tcPr>
            <w:tcW w:w="3685"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Показник</w:t>
            </w:r>
          </w:p>
        </w:tc>
        <w:tc>
          <w:tcPr>
            <w:tcW w:w="1134"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Затверджений план на рік</w:t>
            </w:r>
          </w:p>
        </w:tc>
        <w:tc>
          <w:tcPr>
            <w:tcW w:w="1134"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План на рік з урахуванням змін</w:t>
            </w:r>
          </w:p>
        </w:tc>
        <w:tc>
          <w:tcPr>
            <w:tcW w:w="1134"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Касові видатки за вказаний період</w:t>
            </w:r>
          </w:p>
        </w:tc>
        <w:tc>
          <w:tcPr>
            <w:tcW w:w="1276"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 xml:space="preserve">% виконання на вказаний період </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1</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2</w:t>
            </w:r>
          </w:p>
        </w:tc>
        <w:tc>
          <w:tcPr>
            <w:tcW w:w="1134"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3</w:t>
            </w:r>
          </w:p>
        </w:tc>
        <w:tc>
          <w:tcPr>
            <w:tcW w:w="1134"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4</w:t>
            </w:r>
          </w:p>
        </w:tc>
        <w:tc>
          <w:tcPr>
            <w:tcW w:w="1134"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5</w:t>
            </w:r>
          </w:p>
        </w:tc>
        <w:tc>
          <w:tcPr>
            <w:tcW w:w="1276"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Cs/>
                <w:i/>
                <w:sz w:val="20"/>
                <w:szCs w:val="20"/>
                <w:lang w:eastAsia="ru-RU"/>
              </w:rPr>
            </w:pPr>
            <w:r w:rsidRPr="009E6641">
              <w:rPr>
                <w:rFonts w:ascii="Times New Roman" w:hAnsi="Times New Roman"/>
                <w:bCs/>
                <w:i/>
                <w:sz w:val="20"/>
                <w:szCs w:val="20"/>
                <w:lang w:eastAsia="ru-RU"/>
              </w:rPr>
              <w:t>6</w:t>
            </w:r>
          </w:p>
        </w:tc>
      </w:tr>
      <w:tr w:rsidR="003C584F" w:rsidRPr="009E6641" w:rsidTr="009E6641">
        <w:trPr>
          <w:trHeight w:val="570"/>
        </w:trPr>
        <w:tc>
          <w:tcPr>
            <w:tcW w:w="868"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06</w:t>
            </w:r>
          </w:p>
        </w:tc>
        <w:tc>
          <w:tcPr>
            <w:tcW w:w="3685" w:type="dxa"/>
            <w:gridSpan w:val="2"/>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9E6641" w:rsidRDefault="003C584F" w:rsidP="00B96394">
            <w:pPr>
              <w:rPr>
                <w:rFonts w:ascii="Times New Roman" w:hAnsi="Times New Roman"/>
                <w:b/>
                <w:bCs/>
                <w:sz w:val="20"/>
                <w:szCs w:val="20"/>
                <w:lang w:eastAsia="ru-RU"/>
              </w:rPr>
            </w:pPr>
            <w:r w:rsidRPr="009E6641">
              <w:rPr>
                <w:rFonts w:ascii="Times New Roman" w:hAnsi="Times New Roman"/>
                <w:b/>
                <w:bCs/>
                <w:sz w:val="20"/>
                <w:szCs w:val="20"/>
                <w:lang w:eastAsia="ru-RU"/>
              </w:rPr>
              <w:t>Управління освіти, культури, молоді та спорту Новопільської сільської ради</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6 200,00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7 421,08</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7 297,48</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98,33</w:t>
            </w:r>
          </w:p>
        </w:tc>
      </w:tr>
      <w:tr w:rsidR="003C584F" w:rsidRPr="009E6641" w:rsidTr="009E6641">
        <w:trPr>
          <w:trHeight w:val="855"/>
        </w:trPr>
        <w:tc>
          <w:tcPr>
            <w:tcW w:w="868"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4060</w:t>
            </w:r>
          </w:p>
        </w:tc>
        <w:tc>
          <w:tcPr>
            <w:tcW w:w="3685" w:type="dxa"/>
            <w:gridSpan w:val="2"/>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9E6641" w:rsidRDefault="003C584F" w:rsidP="00B96394">
            <w:pPr>
              <w:rPr>
                <w:rFonts w:ascii="Times New Roman" w:hAnsi="Times New Roman"/>
                <w:b/>
                <w:bCs/>
                <w:sz w:val="20"/>
                <w:szCs w:val="20"/>
                <w:lang w:eastAsia="ru-RU"/>
              </w:rPr>
            </w:pPr>
            <w:r w:rsidRPr="009E6641">
              <w:rPr>
                <w:rFonts w:ascii="Times New Roman" w:hAnsi="Times New Roman"/>
                <w:b/>
                <w:bCs/>
                <w:sz w:val="20"/>
                <w:szCs w:val="20"/>
                <w:lang w:eastAsia="ru-RU"/>
              </w:rPr>
              <w:t>Забезпечення діяльності палаців i будинків культури, клубів, центрів дозвілля та iнших клубних закладів</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5 850,00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6 996,28</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6 880,68</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98,35</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2111</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Заробітна плата</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3 815,00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4 206,80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4 203,62</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99,92</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2120</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Нарахування на оплату праці</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839,20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987,40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987,40</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100,00</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2210</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 xml:space="preserve">Предмети, матеріали, обладнання та </w:t>
            </w:r>
            <w:r w:rsidRPr="009E6641">
              <w:rPr>
                <w:rFonts w:ascii="Times New Roman" w:hAnsi="Times New Roman"/>
                <w:sz w:val="20"/>
                <w:szCs w:val="20"/>
                <w:lang w:eastAsia="ru-RU"/>
              </w:rPr>
              <w:lastRenderedPageBreak/>
              <w:t>інвентар</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lastRenderedPageBreak/>
              <w:t>250,00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333,92</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327,96</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98,21</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lastRenderedPageBreak/>
              <w:t>2240</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послуг (крім комунальних)</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156,20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238,85</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232,76</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97,45</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2271</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теплопостачання</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711,40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1 003,10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921,95</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91,91</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2272</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водопостачання та водовідведення</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9,40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16,88</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16,20</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95,96</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2273</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електроенергії</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60,00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145,35</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126,92</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87,32</w:t>
            </w:r>
          </w:p>
        </w:tc>
      </w:tr>
      <w:tr w:rsidR="003C584F" w:rsidRPr="009E6641" w:rsidTr="009E6641">
        <w:trPr>
          <w:trHeight w:val="315"/>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2275</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інших енергоносіїв та інших комунальних послуг</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8,80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63,97</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63,88</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99,86</w:t>
            </w:r>
          </w:p>
        </w:tc>
      </w:tr>
      <w:tr w:rsidR="003C584F" w:rsidRPr="009E6641" w:rsidTr="009E6641">
        <w:trPr>
          <w:trHeight w:val="300"/>
        </w:trPr>
        <w:tc>
          <w:tcPr>
            <w:tcW w:w="868"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4082</w:t>
            </w:r>
          </w:p>
        </w:tc>
        <w:tc>
          <w:tcPr>
            <w:tcW w:w="3685" w:type="dxa"/>
            <w:gridSpan w:val="2"/>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9E6641" w:rsidRDefault="003C584F" w:rsidP="00B96394">
            <w:pPr>
              <w:rPr>
                <w:rFonts w:ascii="Times New Roman" w:hAnsi="Times New Roman"/>
                <w:b/>
                <w:bCs/>
                <w:sz w:val="20"/>
                <w:szCs w:val="20"/>
                <w:lang w:eastAsia="ru-RU"/>
              </w:rPr>
            </w:pPr>
            <w:r w:rsidRPr="009E6641">
              <w:rPr>
                <w:rFonts w:ascii="Times New Roman" w:hAnsi="Times New Roman"/>
                <w:b/>
                <w:bCs/>
                <w:sz w:val="20"/>
                <w:szCs w:val="20"/>
                <w:lang w:eastAsia="ru-RU"/>
              </w:rPr>
              <w:t>Інші заходи в галузі культури і мистецтва</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350,00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424,80</w:t>
            </w:r>
          </w:p>
        </w:tc>
        <w:tc>
          <w:tcPr>
            <w:tcW w:w="1134"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416,80</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98,12</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2210</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Предмети, матеріали, обладнання та інвентар</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320,00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393,50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385,56</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97,98</w:t>
            </w:r>
          </w:p>
        </w:tc>
      </w:tr>
      <w:tr w:rsidR="003C584F" w:rsidRPr="009E6641" w:rsidTr="009E6641">
        <w:trPr>
          <w:trHeight w:val="300"/>
        </w:trPr>
        <w:tc>
          <w:tcPr>
            <w:tcW w:w="868" w:type="dxa"/>
            <w:gridSpan w:val="2"/>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2240</w:t>
            </w:r>
          </w:p>
        </w:tc>
        <w:tc>
          <w:tcPr>
            <w:tcW w:w="3685"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Оплата послуг (крім комунальних)</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30,00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31,30</w:t>
            </w:r>
          </w:p>
        </w:tc>
        <w:tc>
          <w:tcPr>
            <w:tcW w:w="1134"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31,23</w:t>
            </w:r>
          </w:p>
        </w:tc>
        <w:tc>
          <w:tcPr>
            <w:tcW w:w="1276"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99,79</w:t>
            </w:r>
          </w:p>
        </w:tc>
      </w:tr>
      <w:tr w:rsidR="003C584F" w:rsidRPr="008B445D" w:rsidTr="009E6641">
        <w:trPr>
          <w:gridAfter w:val="1"/>
          <w:wAfter w:w="218" w:type="dxa"/>
          <w:trHeight w:val="300"/>
        </w:trPr>
        <w:tc>
          <w:tcPr>
            <w:tcW w:w="9013" w:type="dxa"/>
            <w:gridSpan w:val="11"/>
            <w:tcBorders>
              <w:top w:val="nil"/>
              <w:left w:val="nil"/>
              <w:bottom w:val="nil"/>
              <w:right w:val="nil"/>
            </w:tcBorders>
            <w:noWrap/>
            <w:vAlign w:val="bottom"/>
          </w:tcPr>
          <w:p w:rsidR="003C584F" w:rsidRPr="008B445D" w:rsidRDefault="003C584F" w:rsidP="00B96394">
            <w:pPr>
              <w:jc w:val="center"/>
              <w:rPr>
                <w:rFonts w:ascii="Times New Roman" w:hAnsi="Times New Roman"/>
                <w:b/>
                <w:bCs/>
                <w:sz w:val="24"/>
                <w:szCs w:val="24"/>
                <w:lang w:val="uk-UA" w:eastAsia="ru-RU"/>
              </w:rPr>
            </w:pPr>
          </w:p>
          <w:p w:rsidR="003C584F" w:rsidRPr="008B445D" w:rsidRDefault="003C584F" w:rsidP="00B96394">
            <w:pPr>
              <w:jc w:val="center"/>
              <w:rPr>
                <w:rFonts w:ascii="Times New Roman" w:hAnsi="Times New Roman"/>
                <w:b/>
                <w:bCs/>
                <w:sz w:val="24"/>
                <w:szCs w:val="24"/>
                <w:lang w:eastAsia="ru-RU"/>
              </w:rPr>
            </w:pPr>
            <w:r w:rsidRPr="008B445D">
              <w:rPr>
                <w:rFonts w:ascii="Times New Roman" w:hAnsi="Times New Roman"/>
                <w:b/>
                <w:bCs/>
                <w:sz w:val="24"/>
                <w:szCs w:val="24"/>
                <w:lang w:eastAsia="ru-RU"/>
              </w:rPr>
              <w:t>Аналіз виконання видатків по галузі «Культура»</w:t>
            </w:r>
          </w:p>
        </w:tc>
      </w:tr>
      <w:tr w:rsidR="003C584F" w:rsidRPr="008B445D" w:rsidTr="009E6641">
        <w:trPr>
          <w:gridAfter w:val="1"/>
          <w:wAfter w:w="218" w:type="dxa"/>
          <w:trHeight w:val="300"/>
        </w:trPr>
        <w:tc>
          <w:tcPr>
            <w:tcW w:w="9013" w:type="dxa"/>
            <w:gridSpan w:val="11"/>
            <w:tcBorders>
              <w:top w:val="nil"/>
              <w:left w:val="nil"/>
              <w:bottom w:val="nil"/>
              <w:right w:val="nil"/>
            </w:tcBorders>
            <w:noWrap/>
            <w:vAlign w:val="bottom"/>
          </w:tcPr>
          <w:p w:rsidR="003C584F" w:rsidRPr="008B445D" w:rsidRDefault="003C584F" w:rsidP="00B96394">
            <w:pPr>
              <w:jc w:val="center"/>
              <w:rPr>
                <w:rFonts w:ascii="Times New Roman" w:hAnsi="Times New Roman"/>
                <w:i/>
                <w:iCs/>
                <w:sz w:val="24"/>
                <w:szCs w:val="24"/>
                <w:lang w:eastAsia="ru-RU"/>
              </w:rPr>
            </w:pPr>
            <w:r w:rsidRPr="008B445D">
              <w:rPr>
                <w:rFonts w:ascii="Times New Roman" w:hAnsi="Times New Roman"/>
                <w:i/>
                <w:iCs/>
                <w:sz w:val="24"/>
                <w:szCs w:val="24"/>
                <w:lang w:eastAsia="ru-RU"/>
              </w:rPr>
              <w:t>(Інші кошти спеціального фонду)</w:t>
            </w:r>
          </w:p>
        </w:tc>
      </w:tr>
      <w:tr w:rsidR="003C584F" w:rsidRPr="008B445D" w:rsidTr="009E6641">
        <w:trPr>
          <w:gridAfter w:val="1"/>
          <w:wAfter w:w="218" w:type="dxa"/>
          <w:trHeight w:val="300"/>
        </w:trPr>
        <w:tc>
          <w:tcPr>
            <w:tcW w:w="760" w:type="dxa"/>
            <w:tcBorders>
              <w:top w:val="nil"/>
              <w:left w:val="nil"/>
              <w:bottom w:val="nil"/>
              <w:right w:val="nil"/>
            </w:tcBorders>
            <w:noWrap/>
            <w:vAlign w:val="bottom"/>
          </w:tcPr>
          <w:p w:rsidR="003C584F" w:rsidRPr="008B445D" w:rsidRDefault="003C584F" w:rsidP="00B96394">
            <w:pPr>
              <w:jc w:val="center"/>
              <w:rPr>
                <w:rFonts w:ascii="Times New Roman" w:hAnsi="Times New Roman"/>
                <w:sz w:val="24"/>
                <w:szCs w:val="24"/>
                <w:lang w:eastAsia="ru-RU"/>
              </w:rPr>
            </w:pPr>
          </w:p>
        </w:tc>
        <w:tc>
          <w:tcPr>
            <w:tcW w:w="3436" w:type="dxa"/>
            <w:gridSpan w:val="2"/>
            <w:tcBorders>
              <w:top w:val="nil"/>
              <w:left w:val="nil"/>
              <w:bottom w:val="nil"/>
              <w:right w:val="nil"/>
            </w:tcBorders>
            <w:vAlign w:val="bottom"/>
          </w:tcPr>
          <w:p w:rsidR="003C584F" w:rsidRPr="008B445D" w:rsidRDefault="003C584F" w:rsidP="00B96394">
            <w:pPr>
              <w:rPr>
                <w:rFonts w:ascii="Times New Roman" w:hAnsi="Times New Roman"/>
                <w:sz w:val="24"/>
                <w:szCs w:val="24"/>
                <w:lang w:eastAsia="ru-RU"/>
              </w:rPr>
            </w:pPr>
          </w:p>
        </w:tc>
        <w:tc>
          <w:tcPr>
            <w:tcW w:w="889"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348"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340" w:type="dxa"/>
            <w:gridSpan w:val="2"/>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240" w:type="dxa"/>
            <w:gridSpan w:val="2"/>
            <w:tcBorders>
              <w:top w:val="nil"/>
              <w:left w:val="nil"/>
              <w:bottom w:val="nil"/>
              <w:right w:val="nil"/>
            </w:tcBorders>
            <w:noWrap/>
            <w:vAlign w:val="bottom"/>
          </w:tcPr>
          <w:p w:rsidR="003C584F" w:rsidRPr="008B445D" w:rsidRDefault="003C584F" w:rsidP="00B96394">
            <w:pPr>
              <w:jc w:val="right"/>
              <w:rPr>
                <w:rFonts w:ascii="Times New Roman" w:hAnsi="Times New Roman"/>
                <w:i/>
                <w:iCs/>
                <w:sz w:val="24"/>
                <w:szCs w:val="24"/>
                <w:lang w:eastAsia="ru-RU"/>
              </w:rPr>
            </w:pPr>
            <w:r w:rsidRPr="008B445D">
              <w:rPr>
                <w:rFonts w:ascii="Times New Roman" w:hAnsi="Times New Roman"/>
                <w:i/>
                <w:iCs/>
                <w:sz w:val="24"/>
                <w:szCs w:val="24"/>
                <w:lang w:eastAsia="ru-RU"/>
              </w:rPr>
              <w:t>(тис.грн)</w:t>
            </w:r>
          </w:p>
        </w:tc>
      </w:tr>
      <w:tr w:rsidR="003C584F" w:rsidRPr="008B445D" w:rsidTr="009E6641">
        <w:trPr>
          <w:gridAfter w:val="1"/>
          <w:wAfter w:w="218" w:type="dxa"/>
          <w:trHeight w:val="1560"/>
        </w:trPr>
        <w:tc>
          <w:tcPr>
            <w:tcW w:w="760" w:type="dxa"/>
            <w:tcBorders>
              <w:top w:val="single" w:sz="4" w:space="0" w:color="auto"/>
              <w:left w:val="single" w:sz="4" w:space="0" w:color="auto"/>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Код</w:t>
            </w:r>
          </w:p>
        </w:tc>
        <w:tc>
          <w:tcPr>
            <w:tcW w:w="3436"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Показник</w:t>
            </w:r>
          </w:p>
        </w:tc>
        <w:tc>
          <w:tcPr>
            <w:tcW w:w="889"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Затверджений план на рік</w:t>
            </w:r>
          </w:p>
        </w:tc>
        <w:tc>
          <w:tcPr>
            <w:tcW w:w="1348"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План на рік з урахуванням змін</w:t>
            </w:r>
          </w:p>
        </w:tc>
        <w:tc>
          <w:tcPr>
            <w:tcW w:w="1340"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Касові видатки за вказаний період</w:t>
            </w:r>
          </w:p>
        </w:tc>
        <w:tc>
          <w:tcPr>
            <w:tcW w:w="1240" w:type="dxa"/>
            <w:gridSpan w:val="2"/>
            <w:tcBorders>
              <w:top w:val="single" w:sz="4" w:space="0" w:color="auto"/>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 xml:space="preserve">% виконання на вказаний період </w:t>
            </w:r>
          </w:p>
        </w:tc>
      </w:tr>
      <w:tr w:rsidR="003C584F" w:rsidRPr="009E6641" w:rsidTr="009E6641">
        <w:trPr>
          <w:gridAfter w:val="1"/>
          <w:wAfter w:w="218" w:type="dxa"/>
          <w:trHeight w:val="300"/>
        </w:trPr>
        <w:tc>
          <w:tcPr>
            <w:tcW w:w="760" w:type="dxa"/>
            <w:tcBorders>
              <w:top w:val="nil"/>
              <w:left w:val="single" w:sz="4" w:space="0" w:color="auto"/>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1</w:t>
            </w:r>
          </w:p>
        </w:tc>
        <w:tc>
          <w:tcPr>
            <w:tcW w:w="3436"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2</w:t>
            </w:r>
          </w:p>
        </w:tc>
        <w:tc>
          <w:tcPr>
            <w:tcW w:w="889"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3</w:t>
            </w:r>
          </w:p>
        </w:tc>
        <w:tc>
          <w:tcPr>
            <w:tcW w:w="1348"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4</w:t>
            </w:r>
          </w:p>
        </w:tc>
        <w:tc>
          <w:tcPr>
            <w:tcW w:w="1340"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5</w:t>
            </w:r>
          </w:p>
        </w:tc>
        <w:tc>
          <w:tcPr>
            <w:tcW w:w="1240" w:type="dxa"/>
            <w:gridSpan w:val="2"/>
            <w:tcBorders>
              <w:top w:val="nil"/>
              <w:left w:val="nil"/>
              <w:bottom w:val="single" w:sz="4" w:space="0" w:color="auto"/>
              <w:right w:val="single" w:sz="4" w:space="0" w:color="auto"/>
            </w:tcBorders>
            <w:vAlign w:val="center"/>
          </w:tcPr>
          <w:p w:rsidR="003C584F" w:rsidRPr="009E6641" w:rsidRDefault="003C584F" w:rsidP="00B96394">
            <w:pPr>
              <w:jc w:val="center"/>
              <w:rPr>
                <w:rFonts w:ascii="Times New Roman" w:hAnsi="Times New Roman"/>
                <w:i/>
                <w:sz w:val="20"/>
                <w:szCs w:val="20"/>
                <w:lang w:eastAsia="ru-RU"/>
              </w:rPr>
            </w:pPr>
            <w:r w:rsidRPr="009E6641">
              <w:rPr>
                <w:rFonts w:ascii="Times New Roman" w:hAnsi="Times New Roman"/>
                <w:i/>
                <w:sz w:val="20"/>
                <w:szCs w:val="20"/>
                <w:lang w:eastAsia="ru-RU"/>
              </w:rPr>
              <w:t>6</w:t>
            </w:r>
          </w:p>
        </w:tc>
      </w:tr>
      <w:tr w:rsidR="003C584F" w:rsidRPr="008B445D" w:rsidTr="009E6641">
        <w:trPr>
          <w:gridAfter w:val="1"/>
          <w:wAfter w:w="218" w:type="dxa"/>
          <w:trHeight w:val="570"/>
        </w:trPr>
        <w:tc>
          <w:tcPr>
            <w:tcW w:w="760"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06</w:t>
            </w:r>
          </w:p>
        </w:tc>
        <w:tc>
          <w:tcPr>
            <w:tcW w:w="3436" w:type="dxa"/>
            <w:gridSpan w:val="2"/>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9E6641" w:rsidRDefault="003C584F" w:rsidP="00B96394">
            <w:pPr>
              <w:rPr>
                <w:rFonts w:ascii="Times New Roman" w:hAnsi="Times New Roman"/>
                <w:b/>
                <w:bCs/>
                <w:sz w:val="20"/>
                <w:szCs w:val="20"/>
                <w:lang w:eastAsia="ru-RU"/>
              </w:rPr>
            </w:pPr>
            <w:r w:rsidRPr="009E6641">
              <w:rPr>
                <w:rFonts w:ascii="Times New Roman" w:hAnsi="Times New Roman"/>
                <w:b/>
                <w:bCs/>
                <w:sz w:val="20"/>
                <w:szCs w:val="20"/>
                <w:lang w:eastAsia="ru-RU"/>
              </w:rPr>
              <w:t>Управління освіти, культури, молоді та спорту Новопільської сільської ради</w:t>
            </w:r>
          </w:p>
        </w:tc>
        <w:tc>
          <w:tcPr>
            <w:tcW w:w="889"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0,00</w:t>
            </w:r>
          </w:p>
        </w:tc>
        <w:tc>
          <w:tcPr>
            <w:tcW w:w="1348"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181,50</w:t>
            </w:r>
          </w:p>
        </w:tc>
        <w:tc>
          <w:tcPr>
            <w:tcW w:w="1340"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181,41</w:t>
            </w:r>
          </w:p>
        </w:tc>
        <w:tc>
          <w:tcPr>
            <w:tcW w:w="1240"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99,95</w:t>
            </w:r>
          </w:p>
        </w:tc>
      </w:tr>
      <w:tr w:rsidR="003C584F" w:rsidRPr="008B445D" w:rsidTr="009E6641">
        <w:trPr>
          <w:gridAfter w:val="1"/>
          <w:wAfter w:w="218" w:type="dxa"/>
          <w:trHeight w:val="855"/>
        </w:trPr>
        <w:tc>
          <w:tcPr>
            <w:tcW w:w="760"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center"/>
              <w:rPr>
                <w:rFonts w:ascii="Times New Roman" w:hAnsi="Times New Roman"/>
                <w:b/>
                <w:bCs/>
                <w:sz w:val="20"/>
                <w:szCs w:val="20"/>
                <w:lang w:eastAsia="ru-RU"/>
              </w:rPr>
            </w:pPr>
            <w:r w:rsidRPr="009E6641">
              <w:rPr>
                <w:rFonts w:ascii="Times New Roman" w:hAnsi="Times New Roman"/>
                <w:b/>
                <w:bCs/>
                <w:sz w:val="20"/>
                <w:szCs w:val="20"/>
                <w:lang w:eastAsia="ru-RU"/>
              </w:rPr>
              <w:t>4060</w:t>
            </w:r>
          </w:p>
        </w:tc>
        <w:tc>
          <w:tcPr>
            <w:tcW w:w="3436" w:type="dxa"/>
            <w:gridSpan w:val="2"/>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9E6641" w:rsidRDefault="003C584F" w:rsidP="00B96394">
            <w:pPr>
              <w:rPr>
                <w:rFonts w:ascii="Times New Roman" w:hAnsi="Times New Roman"/>
                <w:b/>
                <w:bCs/>
                <w:sz w:val="20"/>
                <w:szCs w:val="20"/>
                <w:lang w:eastAsia="ru-RU"/>
              </w:rPr>
            </w:pPr>
            <w:r w:rsidRPr="009E6641">
              <w:rPr>
                <w:rFonts w:ascii="Times New Roman" w:hAnsi="Times New Roman"/>
                <w:b/>
                <w:bCs/>
                <w:sz w:val="20"/>
                <w:szCs w:val="20"/>
                <w:lang w:eastAsia="ru-RU"/>
              </w:rPr>
              <w:t>Забезпечення діяльності палаців i будинків культури, клубів, центрів дозвілля та iнших клубних закладів</w:t>
            </w:r>
          </w:p>
        </w:tc>
        <w:tc>
          <w:tcPr>
            <w:tcW w:w="889"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0,00</w:t>
            </w:r>
          </w:p>
        </w:tc>
        <w:tc>
          <w:tcPr>
            <w:tcW w:w="1348"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181,50</w:t>
            </w:r>
          </w:p>
        </w:tc>
        <w:tc>
          <w:tcPr>
            <w:tcW w:w="1340" w:type="dxa"/>
            <w:gridSpan w:val="2"/>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181,41</w:t>
            </w:r>
          </w:p>
        </w:tc>
        <w:tc>
          <w:tcPr>
            <w:tcW w:w="1240"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99,95</w:t>
            </w:r>
          </w:p>
        </w:tc>
      </w:tr>
      <w:tr w:rsidR="003C584F" w:rsidRPr="008B445D" w:rsidTr="009E6641">
        <w:trPr>
          <w:gridAfter w:val="1"/>
          <w:wAfter w:w="218" w:type="dxa"/>
          <w:trHeight w:val="600"/>
        </w:trPr>
        <w:tc>
          <w:tcPr>
            <w:tcW w:w="760" w:type="dxa"/>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3110</w:t>
            </w:r>
          </w:p>
        </w:tc>
        <w:tc>
          <w:tcPr>
            <w:tcW w:w="3436"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Придбання обладнання і предметів довгострокового користування</w:t>
            </w:r>
          </w:p>
        </w:tc>
        <w:tc>
          <w:tcPr>
            <w:tcW w:w="889"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0,00</w:t>
            </w:r>
          </w:p>
        </w:tc>
        <w:tc>
          <w:tcPr>
            <w:tcW w:w="1348"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11,50</w:t>
            </w:r>
          </w:p>
        </w:tc>
        <w:tc>
          <w:tcPr>
            <w:tcW w:w="1340"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11,41</w:t>
            </w:r>
          </w:p>
        </w:tc>
        <w:tc>
          <w:tcPr>
            <w:tcW w:w="1240"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99,18</w:t>
            </w:r>
          </w:p>
        </w:tc>
      </w:tr>
      <w:tr w:rsidR="003C584F" w:rsidRPr="008B445D" w:rsidTr="009E6641">
        <w:trPr>
          <w:gridAfter w:val="1"/>
          <w:wAfter w:w="218" w:type="dxa"/>
          <w:trHeight w:val="300"/>
        </w:trPr>
        <w:tc>
          <w:tcPr>
            <w:tcW w:w="760" w:type="dxa"/>
            <w:tcBorders>
              <w:top w:val="nil"/>
              <w:left w:val="single" w:sz="4" w:space="0" w:color="auto"/>
              <w:bottom w:val="single" w:sz="4" w:space="0" w:color="auto"/>
              <w:right w:val="single" w:sz="4" w:space="0" w:color="auto"/>
            </w:tcBorders>
            <w:noWrap/>
            <w:vAlign w:val="center"/>
          </w:tcPr>
          <w:p w:rsidR="003C584F" w:rsidRPr="009E6641" w:rsidRDefault="003C584F" w:rsidP="00B96394">
            <w:pPr>
              <w:jc w:val="center"/>
              <w:rPr>
                <w:rFonts w:ascii="Times New Roman" w:hAnsi="Times New Roman"/>
                <w:sz w:val="20"/>
                <w:szCs w:val="20"/>
                <w:lang w:eastAsia="ru-RU"/>
              </w:rPr>
            </w:pPr>
            <w:r w:rsidRPr="009E6641">
              <w:rPr>
                <w:rFonts w:ascii="Times New Roman" w:hAnsi="Times New Roman"/>
                <w:sz w:val="20"/>
                <w:szCs w:val="20"/>
                <w:lang w:eastAsia="ru-RU"/>
              </w:rPr>
              <w:t>3132</w:t>
            </w:r>
          </w:p>
        </w:tc>
        <w:tc>
          <w:tcPr>
            <w:tcW w:w="3436" w:type="dxa"/>
            <w:gridSpan w:val="2"/>
            <w:tcBorders>
              <w:top w:val="nil"/>
              <w:left w:val="nil"/>
              <w:bottom w:val="single" w:sz="4" w:space="0" w:color="auto"/>
              <w:right w:val="single" w:sz="4" w:space="0" w:color="auto"/>
            </w:tcBorders>
            <w:vAlign w:val="center"/>
          </w:tcPr>
          <w:p w:rsidR="003C584F" w:rsidRPr="009E6641" w:rsidRDefault="003C584F" w:rsidP="00B96394">
            <w:pPr>
              <w:rPr>
                <w:rFonts w:ascii="Times New Roman" w:hAnsi="Times New Roman"/>
                <w:sz w:val="20"/>
                <w:szCs w:val="20"/>
                <w:lang w:eastAsia="ru-RU"/>
              </w:rPr>
            </w:pPr>
            <w:r w:rsidRPr="009E6641">
              <w:rPr>
                <w:rFonts w:ascii="Times New Roman" w:hAnsi="Times New Roman"/>
                <w:sz w:val="20"/>
                <w:szCs w:val="20"/>
                <w:lang w:eastAsia="ru-RU"/>
              </w:rPr>
              <w:t>Капітальний ремонт інших об`єктів</w:t>
            </w:r>
          </w:p>
        </w:tc>
        <w:tc>
          <w:tcPr>
            <w:tcW w:w="889"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0,00</w:t>
            </w:r>
          </w:p>
        </w:tc>
        <w:tc>
          <w:tcPr>
            <w:tcW w:w="1348"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170,00</w:t>
            </w:r>
          </w:p>
        </w:tc>
        <w:tc>
          <w:tcPr>
            <w:tcW w:w="1340" w:type="dxa"/>
            <w:gridSpan w:val="2"/>
            <w:tcBorders>
              <w:top w:val="nil"/>
              <w:left w:val="nil"/>
              <w:bottom w:val="single" w:sz="4" w:space="0" w:color="auto"/>
              <w:right w:val="single" w:sz="4" w:space="0" w:color="auto"/>
            </w:tcBorders>
            <w:noWrap/>
            <w:vAlign w:val="center"/>
          </w:tcPr>
          <w:p w:rsidR="003C584F" w:rsidRPr="009E6641" w:rsidRDefault="003C584F" w:rsidP="00B96394">
            <w:pPr>
              <w:jc w:val="right"/>
              <w:rPr>
                <w:rFonts w:ascii="Times New Roman" w:hAnsi="Times New Roman"/>
                <w:sz w:val="20"/>
                <w:szCs w:val="20"/>
                <w:lang w:eastAsia="ru-RU"/>
              </w:rPr>
            </w:pPr>
            <w:r w:rsidRPr="009E6641">
              <w:rPr>
                <w:rFonts w:ascii="Times New Roman" w:hAnsi="Times New Roman"/>
                <w:sz w:val="20"/>
                <w:szCs w:val="20"/>
                <w:lang w:eastAsia="ru-RU"/>
              </w:rPr>
              <w:t>170,00</w:t>
            </w:r>
          </w:p>
        </w:tc>
        <w:tc>
          <w:tcPr>
            <w:tcW w:w="1240" w:type="dxa"/>
            <w:gridSpan w:val="2"/>
            <w:tcBorders>
              <w:top w:val="nil"/>
              <w:left w:val="nil"/>
              <w:bottom w:val="single" w:sz="4" w:space="0" w:color="auto"/>
              <w:right w:val="single" w:sz="4" w:space="0" w:color="auto"/>
            </w:tcBorders>
            <w:shd w:val="clear" w:color="000000" w:fill="CCFFFF"/>
            <w:noWrap/>
            <w:vAlign w:val="center"/>
          </w:tcPr>
          <w:p w:rsidR="003C584F" w:rsidRPr="009E6641" w:rsidRDefault="003C584F" w:rsidP="00B96394">
            <w:pPr>
              <w:jc w:val="right"/>
              <w:rPr>
                <w:rFonts w:ascii="Times New Roman" w:hAnsi="Times New Roman"/>
                <w:b/>
                <w:bCs/>
                <w:sz w:val="20"/>
                <w:szCs w:val="20"/>
                <w:lang w:eastAsia="ru-RU"/>
              </w:rPr>
            </w:pPr>
            <w:r w:rsidRPr="009E6641">
              <w:rPr>
                <w:rFonts w:ascii="Times New Roman" w:hAnsi="Times New Roman"/>
                <w:b/>
                <w:bCs/>
                <w:sz w:val="20"/>
                <w:szCs w:val="20"/>
                <w:lang w:eastAsia="ru-RU"/>
              </w:rPr>
              <w:t>100,00</w:t>
            </w:r>
          </w:p>
        </w:tc>
      </w:tr>
    </w:tbl>
    <w:p w:rsidR="003C584F" w:rsidRPr="008B445D" w:rsidRDefault="003C584F" w:rsidP="00B96394">
      <w:pPr>
        <w:pStyle w:val="21"/>
        <w:spacing w:after="0" w:line="240" w:lineRule="auto"/>
        <w:ind w:left="0" w:firstLine="851"/>
        <w:jc w:val="both"/>
        <w:rPr>
          <w:rFonts w:ascii="Times New Roman" w:hAnsi="Times New Roman"/>
          <w:sz w:val="24"/>
          <w:szCs w:val="24"/>
          <w:lang w:val="uk-UA"/>
        </w:rPr>
      </w:pPr>
    </w:p>
    <w:p w:rsidR="003C584F" w:rsidRPr="008B445D" w:rsidRDefault="003C584F" w:rsidP="00B96394">
      <w:pPr>
        <w:pStyle w:val="21"/>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0614060</w:t>
      </w:r>
      <w:r w:rsidRPr="008B445D">
        <w:rPr>
          <w:rFonts w:ascii="Times New Roman" w:hAnsi="Times New Roman"/>
          <w:sz w:val="24"/>
          <w:szCs w:val="24"/>
          <w:lang w:val="uk-UA"/>
        </w:rPr>
        <w:t xml:space="preserve"> «Забезпечення діяльності палаців i будинків культури, клубів, центрів дозвілля та інших клубних закладів» передбачені видатки на 2025 рік в сумі </w:t>
      </w:r>
      <w:r w:rsidRPr="008B445D">
        <w:rPr>
          <w:rFonts w:ascii="Times New Roman" w:hAnsi="Times New Roman"/>
          <w:b/>
          <w:sz w:val="24"/>
          <w:szCs w:val="24"/>
          <w:lang w:val="uk-UA"/>
        </w:rPr>
        <w:t>7 177,78 тис.грн</w:t>
      </w:r>
      <w:r w:rsidRPr="008B445D">
        <w:rPr>
          <w:rFonts w:ascii="Times New Roman" w:hAnsi="Times New Roman"/>
          <w:sz w:val="24"/>
          <w:szCs w:val="24"/>
          <w:lang w:val="uk-UA"/>
        </w:rPr>
        <w:t>, в т.ч.</w:t>
      </w:r>
      <w:r w:rsidR="00463D80">
        <w:rPr>
          <w:rFonts w:ascii="Times New Roman" w:hAnsi="Times New Roman"/>
          <w:sz w:val="24"/>
          <w:szCs w:val="24"/>
          <w:lang w:val="uk-UA"/>
        </w:rPr>
        <w:t>:</w:t>
      </w:r>
      <w:r w:rsidRPr="008B445D">
        <w:rPr>
          <w:rFonts w:ascii="Times New Roman" w:hAnsi="Times New Roman"/>
          <w:sz w:val="24"/>
          <w:szCs w:val="24"/>
          <w:lang w:val="uk-UA"/>
        </w:rPr>
        <w:t xml:space="preserve"> по загальному фонду - 6 996,28 тис.грн, по спеціальному фонду - 181,5 тис.грн </w:t>
      </w:r>
      <w:r w:rsidRPr="008B445D">
        <w:rPr>
          <w:rFonts w:ascii="Times New Roman" w:hAnsi="Times New Roman"/>
          <w:i/>
          <w:sz w:val="24"/>
          <w:szCs w:val="24"/>
          <w:lang w:val="uk-UA"/>
        </w:rPr>
        <w:t>(за рахунок передачі коштів із загального фонду до спеціального</w:t>
      </w:r>
      <w:r w:rsidRPr="008B445D">
        <w:rPr>
          <w:rFonts w:ascii="Times New Roman" w:hAnsi="Times New Roman"/>
          <w:sz w:val="24"/>
          <w:szCs w:val="24"/>
          <w:lang w:val="uk-UA"/>
        </w:rPr>
        <w:t>).</w:t>
      </w:r>
    </w:p>
    <w:p w:rsidR="003C584F" w:rsidRPr="008B445D" w:rsidRDefault="003C584F" w:rsidP="00B96394">
      <w:pPr>
        <w:pStyle w:val="21"/>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u w:val="single"/>
          <w:lang w:val="uk-UA"/>
        </w:rPr>
        <w:t>Касові видатки</w:t>
      </w:r>
      <w:r w:rsidRPr="008B445D">
        <w:rPr>
          <w:rFonts w:ascii="Times New Roman" w:hAnsi="Times New Roman"/>
          <w:sz w:val="24"/>
          <w:szCs w:val="24"/>
          <w:lang w:val="uk-UA"/>
        </w:rPr>
        <w:t xml:space="preserve"> за 2025 рік склали </w:t>
      </w:r>
      <w:r w:rsidRPr="008B445D">
        <w:rPr>
          <w:rFonts w:ascii="Times New Roman" w:hAnsi="Times New Roman"/>
          <w:b/>
          <w:sz w:val="24"/>
          <w:szCs w:val="24"/>
          <w:lang w:val="uk-UA"/>
        </w:rPr>
        <w:t>7 342,07 тис.грн</w:t>
      </w:r>
      <w:r w:rsidRPr="008B445D">
        <w:rPr>
          <w:rFonts w:ascii="Times New Roman" w:hAnsi="Times New Roman"/>
          <w:sz w:val="24"/>
          <w:szCs w:val="24"/>
          <w:lang w:val="uk-UA"/>
        </w:rPr>
        <w:t xml:space="preserve">, в т.ч. загальний фонд – 6 880,68 тис.грн, спеціальний фонд  - 461,39 тис.грн </w:t>
      </w:r>
      <w:r w:rsidRPr="008B445D">
        <w:rPr>
          <w:rFonts w:ascii="Times New Roman" w:hAnsi="Times New Roman"/>
          <w:i/>
          <w:sz w:val="24"/>
          <w:szCs w:val="24"/>
          <w:lang w:val="uk-UA"/>
        </w:rPr>
        <w:t>(в т.ч.:</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за рахунок передачі коштів із загального фонду до спеціального – 181,5  тис.грн.,</w:t>
      </w:r>
      <w:r w:rsidR="002C75A4" w:rsidRPr="008B445D">
        <w:rPr>
          <w:rFonts w:ascii="Times New Roman" w:hAnsi="Times New Roman"/>
          <w:i/>
          <w:sz w:val="24"/>
          <w:szCs w:val="24"/>
          <w:lang w:val="uk-UA"/>
        </w:rPr>
        <w:t xml:space="preserve"> </w:t>
      </w:r>
      <w:r w:rsidRPr="008B445D">
        <w:rPr>
          <w:rFonts w:ascii="Times New Roman" w:hAnsi="Times New Roman"/>
          <w:i/>
          <w:sz w:val="24"/>
          <w:szCs w:val="24"/>
          <w:lang w:val="uk-UA"/>
        </w:rPr>
        <w:t>інші джерела власних надходжень бюджетних установ – 279,89 тис.грн</w:t>
      </w:r>
      <w:r w:rsidRPr="008B445D">
        <w:rPr>
          <w:rFonts w:ascii="Times New Roman" w:hAnsi="Times New Roman"/>
          <w:sz w:val="24"/>
          <w:szCs w:val="24"/>
          <w:lang w:val="uk-UA"/>
        </w:rPr>
        <w:t>), з них:</w:t>
      </w:r>
    </w:p>
    <w:p w:rsidR="003C584F" w:rsidRPr="008B445D" w:rsidRDefault="003C584F" w:rsidP="00B96394">
      <w:pPr>
        <w:pStyle w:val="21"/>
        <w:spacing w:after="0" w:line="240" w:lineRule="auto"/>
        <w:ind w:left="0" w:firstLine="851"/>
        <w:jc w:val="both"/>
        <w:rPr>
          <w:rFonts w:ascii="Times New Roman" w:hAnsi="Times New Roman"/>
          <w:sz w:val="24"/>
          <w:szCs w:val="24"/>
          <w:u w:val="single"/>
          <w:lang w:val="uk-UA"/>
        </w:rPr>
      </w:pPr>
      <w:r w:rsidRPr="008B445D">
        <w:rPr>
          <w:rFonts w:ascii="Times New Roman" w:hAnsi="Times New Roman"/>
          <w:sz w:val="24"/>
          <w:szCs w:val="24"/>
          <w:u w:val="single"/>
          <w:lang w:val="uk-UA"/>
        </w:rPr>
        <w:lastRenderedPageBreak/>
        <w:t>загальний фонд:</w:t>
      </w:r>
    </w:p>
    <w:p w:rsidR="003C584F" w:rsidRPr="008B445D" w:rsidRDefault="003C584F" w:rsidP="00B96394">
      <w:pPr>
        <w:pStyle w:val="21"/>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заробітна плата з нарахуваннями – 5 191,02 тис.грн;</w:t>
      </w:r>
    </w:p>
    <w:p w:rsidR="003C584F" w:rsidRPr="008B445D" w:rsidRDefault="003C584F" w:rsidP="00B9639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предмети, матеріали, обладнання та інвентар – 327,96 тис.грн</w:t>
      </w:r>
    </w:p>
    <w:p w:rsidR="003C584F" w:rsidRPr="008B445D" w:rsidRDefault="003C584F" w:rsidP="00C02AE1">
      <w:pPr>
        <w:spacing w:after="0" w:line="240" w:lineRule="auto"/>
        <w:ind w:left="851"/>
        <w:jc w:val="both"/>
        <w:rPr>
          <w:rFonts w:ascii="Times New Roman" w:hAnsi="Times New Roman"/>
          <w:sz w:val="24"/>
          <w:szCs w:val="24"/>
          <w:lang w:val="uk-UA"/>
        </w:rPr>
      </w:pPr>
    </w:p>
    <w:tbl>
      <w:tblPr>
        <w:tblW w:w="9089" w:type="dxa"/>
        <w:tblInd w:w="91" w:type="dxa"/>
        <w:tblLook w:val="00A0"/>
      </w:tblPr>
      <w:tblGrid>
        <w:gridCol w:w="7672"/>
        <w:gridCol w:w="1417"/>
      </w:tblGrid>
      <w:tr w:rsidR="00D931C8" w:rsidRPr="00463D80" w:rsidTr="00463D80">
        <w:trPr>
          <w:trHeight w:val="495"/>
        </w:trPr>
        <w:tc>
          <w:tcPr>
            <w:tcW w:w="7672" w:type="dxa"/>
            <w:tcBorders>
              <w:top w:val="single" w:sz="4" w:space="0" w:color="auto"/>
              <w:left w:val="single" w:sz="4" w:space="0" w:color="auto"/>
              <w:bottom w:val="single" w:sz="4" w:space="0" w:color="auto"/>
              <w:right w:val="single" w:sz="4" w:space="0" w:color="auto"/>
            </w:tcBorders>
            <w:vAlign w:val="center"/>
          </w:tcPr>
          <w:p w:rsidR="00D931C8" w:rsidRPr="00463D80" w:rsidRDefault="00D931C8" w:rsidP="00D931C8">
            <w:pPr>
              <w:jc w:val="center"/>
              <w:rPr>
                <w:rFonts w:ascii="Times New Roman" w:hAnsi="Times New Roman"/>
                <w:i/>
                <w:iCs/>
                <w:sz w:val="20"/>
                <w:szCs w:val="20"/>
                <w:lang w:eastAsia="ru-RU"/>
              </w:rPr>
            </w:pPr>
            <w:r w:rsidRPr="00463D80">
              <w:rPr>
                <w:rFonts w:ascii="Times New Roman" w:hAnsi="Times New Roman"/>
                <w:i/>
                <w:iCs/>
                <w:sz w:val="20"/>
                <w:szCs w:val="20"/>
                <w:lang w:eastAsia="ru-RU"/>
              </w:rPr>
              <w:t>Найменування</w:t>
            </w:r>
          </w:p>
        </w:tc>
        <w:tc>
          <w:tcPr>
            <w:tcW w:w="1417" w:type="dxa"/>
            <w:tcBorders>
              <w:top w:val="single" w:sz="4" w:space="0" w:color="auto"/>
              <w:left w:val="single" w:sz="4" w:space="0" w:color="auto"/>
              <w:bottom w:val="single" w:sz="4" w:space="0" w:color="auto"/>
              <w:right w:val="single" w:sz="4" w:space="0" w:color="auto"/>
            </w:tcBorders>
            <w:vAlign w:val="center"/>
          </w:tcPr>
          <w:p w:rsidR="00D931C8" w:rsidRPr="00463D80" w:rsidRDefault="00D931C8" w:rsidP="00D931C8">
            <w:pPr>
              <w:jc w:val="center"/>
              <w:rPr>
                <w:rFonts w:ascii="Times New Roman" w:hAnsi="Times New Roman"/>
                <w:i/>
                <w:iCs/>
                <w:sz w:val="20"/>
                <w:szCs w:val="20"/>
                <w:lang w:eastAsia="ru-RU"/>
              </w:rPr>
            </w:pPr>
            <w:r w:rsidRPr="00463D80">
              <w:rPr>
                <w:rFonts w:ascii="Times New Roman" w:hAnsi="Times New Roman"/>
                <w:i/>
                <w:iCs/>
                <w:sz w:val="20"/>
                <w:szCs w:val="20"/>
                <w:lang w:eastAsia="ru-RU"/>
              </w:rPr>
              <w:t>Сума (тис.грн)</w:t>
            </w:r>
          </w:p>
        </w:tc>
      </w:tr>
      <w:tr w:rsidR="00D931C8" w:rsidRPr="00463D80" w:rsidTr="00463D80">
        <w:trPr>
          <w:trHeight w:val="201"/>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463D80">
            <w:pPr>
              <w:rPr>
                <w:rFonts w:ascii="Times New Roman" w:hAnsi="Times New Roman"/>
                <w:sz w:val="20"/>
                <w:szCs w:val="20"/>
                <w:lang w:eastAsia="ru-RU"/>
              </w:rPr>
            </w:pPr>
            <w:r w:rsidRPr="00463D80">
              <w:rPr>
                <w:rFonts w:ascii="Times New Roman" w:hAnsi="Times New Roman"/>
                <w:sz w:val="20"/>
                <w:szCs w:val="20"/>
                <w:lang w:eastAsia="ru-RU"/>
              </w:rPr>
              <w:t>придбання будівельних та сантехнічних матеріалів для СБК</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val="uk-UA" w:eastAsia="ru-RU"/>
              </w:rPr>
            </w:pPr>
            <w:r w:rsidRPr="00463D80">
              <w:rPr>
                <w:rFonts w:ascii="Times New Roman" w:hAnsi="Times New Roman"/>
                <w:sz w:val="20"/>
                <w:szCs w:val="20"/>
                <w:lang w:val="uk-UA" w:eastAsia="ru-RU"/>
              </w:rPr>
              <w:t>85,01</w:t>
            </w:r>
          </w:p>
        </w:tc>
      </w:tr>
      <w:tr w:rsidR="00D931C8" w:rsidRPr="00463D80" w:rsidTr="00463D80">
        <w:trPr>
          <w:trHeight w:val="28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val="uk-UA" w:eastAsia="ru-RU"/>
              </w:rPr>
            </w:pPr>
            <w:r w:rsidRPr="00463D80">
              <w:rPr>
                <w:rFonts w:ascii="Times New Roman" w:hAnsi="Times New Roman"/>
                <w:sz w:val="20"/>
                <w:szCs w:val="20"/>
                <w:lang w:eastAsia="ru-RU"/>
              </w:rPr>
              <w:t>придбання сантехнічних виробів та необхідних матеріалів для проведення ремонтних робіт у Веселівському будинку культури</w:t>
            </w:r>
            <w:r w:rsidRPr="00463D80">
              <w:rPr>
                <w:rFonts w:ascii="Times New Roman" w:hAnsi="Times New Roman"/>
                <w:sz w:val="20"/>
                <w:szCs w:val="20"/>
                <w:lang w:val="uk-UA" w:eastAsia="ru-RU"/>
              </w:rPr>
              <w:t xml:space="preserve"> </w:t>
            </w:r>
            <w:r w:rsidRPr="00463D80">
              <w:rPr>
                <w:rFonts w:ascii="Times New Roman" w:hAnsi="Times New Roman"/>
                <w:b/>
                <w:i/>
                <w:sz w:val="20"/>
                <w:szCs w:val="20"/>
                <w:u w:val="single"/>
                <w:lang w:val="uk-UA" w:eastAsia="ru-RU"/>
              </w:rPr>
              <w:t>Програма розвитку культури та бібліотечної справи у Новопільській сільській раді на 2025 – 2027 роки від 16.12.2024 № 2682 (із змінами)</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val="uk-UA" w:eastAsia="ru-RU"/>
              </w:rPr>
            </w:pPr>
            <w:r w:rsidRPr="00463D80">
              <w:rPr>
                <w:rFonts w:ascii="Times New Roman" w:hAnsi="Times New Roman"/>
                <w:sz w:val="20"/>
                <w:szCs w:val="20"/>
                <w:lang w:val="uk-UA" w:eastAsia="ru-RU"/>
              </w:rPr>
              <w:t>49,47</w:t>
            </w:r>
          </w:p>
        </w:tc>
      </w:tr>
      <w:tr w:rsidR="00D931C8" w:rsidRPr="00463D80" w:rsidTr="00463D80">
        <w:trPr>
          <w:trHeight w:val="413"/>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електричне приладдя</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14,00</w:t>
            </w:r>
          </w:p>
        </w:tc>
      </w:tr>
      <w:tr w:rsidR="00D931C8" w:rsidRPr="00463D80" w:rsidTr="00463D80">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 xml:space="preserve">віконні та дверні блоки для Веселівського СБК, Новопільського СБК </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131,32</w:t>
            </w:r>
          </w:p>
        </w:tc>
      </w:tr>
      <w:tr w:rsidR="00D931C8" w:rsidRPr="00463D80" w:rsidTr="00463D80">
        <w:trPr>
          <w:trHeight w:val="42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придбання жерстяних виробів для димоходу Новопільського БК</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18,67</w:t>
            </w:r>
          </w:p>
        </w:tc>
      </w:tr>
      <w:tr w:rsidR="00D931C8" w:rsidRPr="00463D80" w:rsidTr="00463D80">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акустична система та бездротова мікрофонна система</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18,02</w:t>
            </w:r>
          </w:p>
        </w:tc>
      </w:tr>
      <w:tr w:rsidR="00D931C8" w:rsidRPr="00463D80" w:rsidTr="00463D80">
        <w:trPr>
          <w:trHeight w:val="40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val="uk-UA" w:eastAsia="ru-RU"/>
              </w:rPr>
            </w:pPr>
            <w:r w:rsidRPr="00463D80">
              <w:rPr>
                <w:rFonts w:ascii="Times New Roman" w:hAnsi="Times New Roman"/>
                <w:sz w:val="20"/>
                <w:szCs w:val="20"/>
                <w:lang w:eastAsia="ru-RU"/>
              </w:rPr>
              <w:t>проекційний екран на тринозі та ламінатор</w:t>
            </w:r>
            <w:r w:rsidRPr="00463D80">
              <w:rPr>
                <w:rFonts w:ascii="Times New Roman" w:hAnsi="Times New Roman"/>
                <w:sz w:val="20"/>
                <w:szCs w:val="20"/>
                <w:lang w:val="uk-UA" w:eastAsia="ru-RU"/>
              </w:rPr>
              <w:t xml:space="preserve"> </w:t>
            </w:r>
            <w:r w:rsidRPr="00463D80">
              <w:rPr>
                <w:rFonts w:ascii="Times New Roman" w:hAnsi="Times New Roman"/>
                <w:b/>
                <w:i/>
                <w:sz w:val="20"/>
                <w:szCs w:val="20"/>
                <w:u w:val="single"/>
                <w:lang w:val="uk-UA" w:eastAsia="ru-RU"/>
              </w:rPr>
              <w:t>Програма розвитку культури та бібліотечної справи у Новопільській сільській раді на 2025 – 2027 роки від 16.12.2024 № 2682 (із змінами)</w:t>
            </w:r>
          </w:p>
        </w:tc>
        <w:tc>
          <w:tcPr>
            <w:tcW w:w="1417"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11,47</w:t>
            </w:r>
          </w:p>
        </w:tc>
      </w:tr>
    </w:tbl>
    <w:p w:rsidR="003C584F" w:rsidRPr="008B445D" w:rsidRDefault="003C584F" w:rsidP="00B96394">
      <w:pPr>
        <w:numPr>
          <w:ilvl w:val="0"/>
          <w:numId w:val="1"/>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оплата послуг (крім комунальних) – 232,76 тис.грн, а саме:</w:t>
      </w:r>
    </w:p>
    <w:tbl>
      <w:tblPr>
        <w:tblW w:w="9089" w:type="dxa"/>
        <w:tblInd w:w="91" w:type="dxa"/>
        <w:tblLook w:val="00A0"/>
      </w:tblPr>
      <w:tblGrid>
        <w:gridCol w:w="7672"/>
        <w:gridCol w:w="1417"/>
      </w:tblGrid>
      <w:tr w:rsidR="003C584F" w:rsidRPr="00463D80" w:rsidTr="00463D80">
        <w:trPr>
          <w:trHeight w:val="512"/>
        </w:trPr>
        <w:tc>
          <w:tcPr>
            <w:tcW w:w="7672" w:type="dxa"/>
            <w:tcBorders>
              <w:top w:val="single" w:sz="4" w:space="0" w:color="auto"/>
              <w:left w:val="single" w:sz="4" w:space="0" w:color="auto"/>
              <w:bottom w:val="single" w:sz="4" w:space="0" w:color="auto"/>
              <w:right w:val="single" w:sz="4" w:space="0" w:color="auto"/>
            </w:tcBorders>
            <w:noWrap/>
            <w:vAlign w:val="center"/>
          </w:tcPr>
          <w:p w:rsidR="003C584F" w:rsidRPr="00463D80" w:rsidRDefault="003C584F" w:rsidP="00B96394">
            <w:pPr>
              <w:jc w:val="center"/>
              <w:rPr>
                <w:rFonts w:ascii="Times New Roman" w:hAnsi="Times New Roman"/>
                <w:i/>
                <w:iCs/>
                <w:sz w:val="20"/>
                <w:szCs w:val="20"/>
                <w:lang w:eastAsia="ru-RU"/>
              </w:rPr>
            </w:pPr>
            <w:r w:rsidRPr="00463D80">
              <w:rPr>
                <w:rFonts w:ascii="Times New Roman" w:hAnsi="Times New Roman"/>
                <w:i/>
                <w:iCs/>
                <w:sz w:val="20"/>
                <w:szCs w:val="20"/>
                <w:lang w:eastAsia="ru-RU"/>
              </w:rPr>
              <w:t>Найменування</w:t>
            </w:r>
          </w:p>
        </w:tc>
        <w:tc>
          <w:tcPr>
            <w:tcW w:w="1417" w:type="dxa"/>
            <w:tcBorders>
              <w:top w:val="single" w:sz="4" w:space="0" w:color="auto"/>
              <w:left w:val="nil"/>
              <w:bottom w:val="single" w:sz="4" w:space="0" w:color="auto"/>
              <w:right w:val="single" w:sz="4" w:space="0" w:color="auto"/>
            </w:tcBorders>
            <w:vAlign w:val="center"/>
          </w:tcPr>
          <w:p w:rsidR="003C584F" w:rsidRPr="00463D80" w:rsidRDefault="003C584F" w:rsidP="00B96394">
            <w:pPr>
              <w:jc w:val="center"/>
              <w:rPr>
                <w:rFonts w:ascii="Times New Roman" w:hAnsi="Times New Roman"/>
                <w:i/>
                <w:iCs/>
                <w:sz w:val="20"/>
                <w:szCs w:val="20"/>
                <w:lang w:eastAsia="ru-RU"/>
              </w:rPr>
            </w:pPr>
            <w:r w:rsidRPr="00463D80">
              <w:rPr>
                <w:rFonts w:ascii="Times New Roman" w:hAnsi="Times New Roman"/>
                <w:i/>
                <w:iCs/>
                <w:sz w:val="20"/>
                <w:szCs w:val="20"/>
                <w:lang w:eastAsia="ru-RU"/>
              </w:rPr>
              <w:t>Сума (тис.грн)</w:t>
            </w:r>
          </w:p>
        </w:tc>
      </w:tr>
      <w:tr w:rsidR="00D931C8" w:rsidRPr="00463D80" w:rsidTr="00463D80">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інтернет</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33,60</w:t>
            </w:r>
          </w:p>
        </w:tc>
      </w:tr>
      <w:tr w:rsidR="00D931C8" w:rsidRPr="00463D80" w:rsidTr="00463D80">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охорона приміщень, експлуатаційні послуги, оренда</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47,51</w:t>
            </w:r>
          </w:p>
        </w:tc>
      </w:tr>
      <w:tr w:rsidR="00D931C8" w:rsidRPr="00463D80" w:rsidTr="00463D80">
        <w:trPr>
          <w:trHeight w:val="344"/>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повторне піключення після відключення електроустановки СБК</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2,23</w:t>
            </w:r>
          </w:p>
        </w:tc>
      </w:tr>
      <w:tr w:rsidR="00D931C8" w:rsidRPr="00463D80" w:rsidTr="00463D80">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перезарядка вогнегасників для СБК та бібліотек</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6,92</w:t>
            </w:r>
          </w:p>
        </w:tc>
      </w:tr>
      <w:tr w:rsidR="00D931C8" w:rsidRPr="00463D80" w:rsidTr="00463D80">
        <w:trPr>
          <w:trHeight w:val="255"/>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 xml:space="preserve">поточний ремонт частини покрівлі Златоустівського БК </w:t>
            </w:r>
            <w:r w:rsidRPr="00463D80">
              <w:rPr>
                <w:rFonts w:ascii="Times New Roman" w:hAnsi="Times New Roman"/>
                <w:b/>
                <w:i/>
                <w:sz w:val="20"/>
                <w:szCs w:val="20"/>
                <w:u w:val="single"/>
                <w:lang w:val="uk-UA" w:eastAsia="ru-RU"/>
              </w:rPr>
              <w:t>Програма розвитку культури та бібліотечної справи у Новопільській сільській раді на 2025 – 2027 роки від 16.12.2024 № 2682 (із змінами)</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132,50</w:t>
            </w:r>
          </w:p>
        </w:tc>
      </w:tr>
      <w:tr w:rsidR="00D931C8" w:rsidRPr="00463D80" w:rsidTr="00463D80">
        <w:trPr>
          <w:trHeight w:val="300"/>
        </w:trPr>
        <w:tc>
          <w:tcPr>
            <w:tcW w:w="7672" w:type="dxa"/>
            <w:tcBorders>
              <w:top w:val="nil"/>
              <w:left w:val="single" w:sz="4" w:space="0" w:color="auto"/>
              <w:bottom w:val="single" w:sz="4" w:space="0" w:color="auto"/>
              <w:right w:val="single" w:sz="4" w:space="0" w:color="auto"/>
            </w:tcBorders>
            <w:shd w:val="clear" w:color="000000" w:fill="FFFFFF"/>
            <w:vAlign w:val="center"/>
          </w:tcPr>
          <w:p w:rsidR="00D931C8" w:rsidRPr="00463D80" w:rsidRDefault="00D931C8" w:rsidP="00D931C8">
            <w:pPr>
              <w:rPr>
                <w:rFonts w:ascii="Times New Roman" w:hAnsi="Times New Roman"/>
                <w:sz w:val="20"/>
                <w:szCs w:val="20"/>
                <w:lang w:eastAsia="ru-RU"/>
              </w:rPr>
            </w:pPr>
            <w:r w:rsidRPr="00463D80">
              <w:rPr>
                <w:rFonts w:ascii="Times New Roman" w:hAnsi="Times New Roman"/>
                <w:sz w:val="20"/>
                <w:szCs w:val="20"/>
                <w:lang w:eastAsia="ru-RU"/>
              </w:rPr>
              <w:t>поточний ремонт оргтехніки</w:t>
            </w:r>
          </w:p>
        </w:tc>
        <w:tc>
          <w:tcPr>
            <w:tcW w:w="1417" w:type="dxa"/>
            <w:tcBorders>
              <w:top w:val="nil"/>
              <w:left w:val="nil"/>
              <w:bottom w:val="single" w:sz="4" w:space="0" w:color="auto"/>
              <w:right w:val="single" w:sz="4" w:space="0" w:color="auto"/>
            </w:tcBorders>
            <w:noWrap/>
            <w:vAlign w:val="center"/>
          </w:tcPr>
          <w:p w:rsidR="00D931C8" w:rsidRPr="00463D80" w:rsidRDefault="00D931C8" w:rsidP="00D931C8">
            <w:pPr>
              <w:jc w:val="center"/>
              <w:rPr>
                <w:rFonts w:ascii="Times New Roman" w:hAnsi="Times New Roman"/>
                <w:sz w:val="20"/>
                <w:szCs w:val="20"/>
                <w:lang w:eastAsia="ru-RU"/>
              </w:rPr>
            </w:pPr>
            <w:r w:rsidRPr="00463D80">
              <w:rPr>
                <w:rFonts w:ascii="Times New Roman" w:hAnsi="Times New Roman"/>
                <w:sz w:val="20"/>
                <w:szCs w:val="20"/>
                <w:lang w:eastAsia="ru-RU"/>
              </w:rPr>
              <w:t>10,00</w:t>
            </w:r>
          </w:p>
        </w:tc>
      </w:tr>
    </w:tbl>
    <w:p w:rsidR="003C584F" w:rsidRPr="008B445D" w:rsidRDefault="003C584F" w:rsidP="00293107">
      <w:pPr>
        <w:pStyle w:val="ab"/>
        <w:numPr>
          <w:ilvl w:val="0"/>
          <w:numId w:val="44"/>
        </w:numPr>
        <w:spacing w:after="0" w:line="240" w:lineRule="auto"/>
        <w:ind w:left="0" w:firstLine="851"/>
        <w:jc w:val="both"/>
        <w:rPr>
          <w:rFonts w:ascii="Times New Roman" w:hAnsi="Times New Roman"/>
          <w:b/>
          <w:color w:val="FF0000"/>
          <w:sz w:val="24"/>
          <w:szCs w:val="24"/>
        </w:rPr>
      </w:pPr>
      <w:r w:rsidRPr="008B445D">
        <w:rPr>
          <w:rFonts w:ascii="Times New Roman" w:hAnsi="Times New Roman"/>
          <w:sz w:val="24"/>
          <w:szCs w:val="24"/>
        </w:rPr>
        <w:t>оплата комунальних послуг – 1 128,95 тис.грн;</w:t>
      </w:r>
      <w:r w:rsidRPr="008B445D">
        <w:rPr>
          <w:rFonts w:ascii="Times New Roman" w:hAnsi="Times New Roman"/>
          <w:sz w:val="24"/>
          <w:szCs w:val="24"/>
          <w:lang w:val="uk-UA"/>
        </w:rPr>
        <w:t xml:space="preserve"> </w:t>
      </w:r>
    </w:p>
    <w:p w:rsidR="0065580C" w:rsidRPr="008B445D" w:rsidRDefault="0065580C" w:rsidP="000F07C4">
      <w:pPr>
        <w:spacing w:after="0" w:line="240" w:lineRule="auto"/>
        <w:ind w:firstLine="851"/>
        <w:rPr>
          <w:rFonts w:ascii="Times New Roman" w:hAnsi="Times New Roman"/>
          <w:sz w:val="24"/>
          <w:szCs w:val="24"/>
          <w:u w:val="single"/>
          <w:lang w:val="uk-UA"/>
        </w:rPr>
      </w:pPr>
    </w:p>
    <w:p w:rsidR="003C584F" w:rsidRPr="008B445D" w:rsidRDefault="003C584F" w:rsidP="000F07C4">
      <w:pPr>
        <w:spacing w:after="0" w:line="240" w:lineRule="auto"/>
        <w:ind w:firstLine="851"/>
        <w:rPr>
          <w:rFonts w:ascii="Times New Roman" w:hAnsi="Times New Roman"/>
          <w:sz w:val="24"/>
          <w:szCs w:val="24"/>
          <w:u w:val="single"/>
        </w:rPr>
      </w:pPr>
      <w:r w:rsidRPr="008B445D">
        <w:rPr>
          <w:rFonts w:ascii="Times New Roman" w:hAnsi="Times New Roman"/>
          <w:sz w:val="24"/>
          <w:szCs w:val="24"/>
          <w:u w:val="single"/>
        </w:rPr>
        <w:t>спеціальний фонд:</w:t>
      </w:r>
    </w:p>
    <w:p w:rsidR="00D931C8" w:rsidRPr="008B445D" w:rsidRDefault="00D931C8" w:rsidP="00D931C8">
      <w:pPr>
        <w:numPr>
          <w:ilvl w:val="0"/>
          <w:numId w:val="1"/>
        </w:numPr>
        <w:spacing w:after="0" w:line="240" w:lineRule="auto"/>
        <w:ind w:left="0" w:firstLine="851"/>
        <w:jc w:val="both"/>
        <w:rPr>
          <w:rFonts w:ascii="Times New Roman" w:hAnsi="Times New Roman"/>
          <w:i/>
          <w:sz w:val="24"/>
          <w:szCs w:val="24"/>
          <w:lang w:val="uk-UA"/>
        </w:rPr>
      </w:pPr>
      <w:r w:rsidRPr="008B445D">
        <w:rPr>
          <w:rFonts w:ascii="Times New Roman" w:hAnsi="Times New Roman"/>
          <w:sz w:val="24"/>
          <w:szCs w:val="24"/>
          <w:lang w:val="uk-UA"/>
        </w:rPr>
        <w:t>придбання обладнання і предметів довгострокового корист</w:t>
      </w:r>
      <w:r w:rsidR="00173C84" w:rsidRPr="008B445D">
        <w:rPr>
          <w:rFonts w:ascii="Times New Roman" w:hAnsi="Times New Roman"/>
          <w:sz w:val="24"/>
          <w:szCs w:val="24"/>
          <w:lang w:val="uk-UA"/>
        </w:rPr>
        <w:t xml:space="preserve">ування – </w:t>
      </w:r>
      <w:r w:rsidR="00463D80">
        <w:rPr>
          <w:rFonts w:ascii="Times New Roman" w:hAnsi="Times New Roman"/>
          <w:sz w:val="24"/>
          <w:szCs w:val="24"/>
          <w:lang w:val="uk-UA"/>
        </w:rPr>
        <w:t xml:space="preserve">                             </w:t>
      </w:r>
      <w:r w:rsidRPr="008B445D">
        <w:rPr>
          <w:rFonts w:ascii="Times New Roman" w:hAnsi="Times New Roman"/>
          <w:sz w:val="24"/>
          <w:szCs w:val="24"/>
          <w:lang w:val="uk-UA"/>
        </w:rPr>
        <w:t xml:space="preserve">11,5 тис.грн </w:t>
      </w:r>
      <w:r w:rsidRPr="008B445D">
        <w:rPr>
          <w:rFonts w:ascii="Times New Roman" w:hAnsi="Times New Roman"/>
          <w:b/>
          <w:i/>
          <w:sz w:val="24"/>
          <w:szCs w:val="24"/>
          <w:lang w:val="uk-UA" w:eastAsia="ru-RU"/>
        </w:rPr>
        <w:t xml:space="preserve">(Програма забезпечення всебічного розвитку і функціонування української мови як державної в галузі «Культура» на 2023-2025 роки в Новопільській сільській раді» від 15 грудня 2022 року № 1787 (із змінами): </w:t>
      </w:r>
      <w:r w:rsidRPr="008B445D">
        <w:rPr>
          <w:rFonts w:ascii="Times New Roman" w:hAnsi="Times New Roman"/>
          <w:i/>
          <w:sz w:val="24"/>
          <w:szCs w:val="24"/>
          <w:lang w:val="uk-UA"/>
        </w:rPr>
        <w:t>поповнення бібліотечного фонду);</w:t>
      </w:r>
    </w:p>
    <w:p w:rsidR="00D931C8" w:rsidRPr="008B445D" w:rsidRDefault="00D931C8" w:rsidP="00D931C8">
      <w:pPr>
        <w:pStyle w:val="ab"/>
        <w:numPr>
          <w:ilvl w:val="0"/>
          <w:numId w:val="44"/>
        </w:numPr>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капітальний ремонт інших об’єктів – 170,0 тис.грн </w:t>
      </w:r>
      <w:r w:rsidRPr="008B445D">
        <w:rPr>
          <w:rFonts w:ascii="Times New Roman" w:hAnsi="Times New Roman"/>
          <w:i/>
          <w:sz w:val="24"/>
          <w:szCs w:val="24"/>
          <w:lang w:val="uk-UA"/>
        </w:rPr>
        <w:t>(</w:t>
      </w:r>
      <w:r w:rsidRPr="008B445D">
        <w:rPr>
          <w:rFonts w:ascii="Times New Roman" w:hAnsi="Times New Roman"/>
          <w:b/>
          <w:i/>
          <w:sz w:val="24"/>
          <w:szCs w:val="24"/>
          <w:lang w:val="uk-UA" w:eastAsia="ru-RU"/>
        </w:rPr>
        <w:t xml:space="preserve">Програма розвитку культури та бібліотечної справи у Новопільській сільській раді на 2025 – 2027 роки від 16.12.2024 № 2682 (із змінами): </w:t>
      </w:r>
      <w:r w:rsidRPr="008B445D">
        <w:rPr>
          <w:rFonts w:ascii="Times New Roman" w:hAnsi="Times New Roman"/>
          <w:i/>
          <w:sz w:val="24"/>
          <w:szCs w:val="24"/>
          <w:lang w:val="uk-UA"/>
        </w:rPr>
        <w:t>виготовлення ПКД по об’єкту: «Капітальний ремонт будівлі Новопільського б</w:t>
      </w:r>
      <w:r w:rsidR="008F5969">
        <w:rPr>
          <w:rFonts w:ascii="Times New Roman" w:hAnsi="Times New Roman"/>
          <w:i/>
          <w:sz w:val="24"/>
          <w:szCs w:val="24"/>
          <w:lang w:val="uk-UA"/>
        </w:rPr>
        <w:t>удинку культури-філії КЗ «ЦКДМС</w:t>
      </w:r>
      <w:r w:rsidRPr="008B445D">
        <w:rPr>
          <w:rFonts w:ascii="Times New Roman" w:hAnsi="Times New Roman"/>
          <w:i/>
          <w:sz w:val="24"/>
          <w:szCs w:val="24"/>
          <w:lang w:val="uk-UA"/>
        </w:rPr>
        <w:t xml:space="preserve"> </w:t>
      </w:r>
      <w:r w:rsidR="008F5969">
        <w:rPr>
          <w:rFonts w:ascii="Times New Roman" w:hAnsi="Times New Roman"/>
          <w:i/>
          <w:sz w:val="24"/>
          <w:szCs w:val="24"/>
          <w:lang w:val="uk-UA"/>
        </w:rPr>
        <w:t>«</w:t>
      </w:r>
      <w:r w:rsidRPr="008B445D">
        <w:rPr>
          <w:rFonts w:ascii="Times New Roman" w:hAnsi="Times New Roman"/>
          <w:i/>
          <w:sz w:val="24"/>
          <w:szCs w:val="24"/>
          <w:lang w:val="uk-UA"/>
        </w:rPr>
        <w:t>Арт-палітра</w:t>
      </w:r>
      <w:r w:rsidR="008F5969">
        <w:rPr>
          <w:rFonts w:ascii="Times New Roman" w:hAnsi="Times New Roman"/>
          <w:i/>
          <w:sz w:val="24"/>
          <w:szCs w:val="24"/>
          <w:lang w:val="uk-UA"/>
        </w:rPr>
        <w:t>»</w:t>
      </w:r>
      <w:r w:rsidRPr="008B445D">
        <w:rPr>
          <w:rFonts w:ascii="Times New Roman" w:hAnsi="Times New Roman"/>
          <w:i/>
          <w:sz w:val="24"/>
          <w:szCs w:val="24"/>
          <w:lang w:val="uk-UA"/>
        </w:rPr>
        <w:t xml:space="preserve"> НСР» (в рамках реалізації меморандуму про співробітництво територіальних громад у форматі партнерства - субвенція Ушомирської сільської ТГ));</w:t>
      </w:r>
    </w:p>
    <w:p w:rsidR="003C584F" w:rsidRPr="008B445D" w:rsidRDefault="003C584F" w:rsidP="00293107">
      <w:pPr>
        <w:pStyle w:val="ab"/>
        <w:numPr>
          <w:ilvl w:val="0"/>
          <w:numId w:val="42"/>
        </w:numPr>
        <w:spacing w:after="0" w:line="240" w:lineRule="auto"/>
        <w:jc w:val="both"/>
        <w:rPr>
          <w:rFonts w:ascii="Times New Roman" w:hAnsi="Times New Roman"/>
          <w:sz w:val="24"/>
          <w:szCs w:val="24"/>
        </w:rPr>
      </w:pPr>
      <w:r w:rsidRPr="008B445D">
        <w:rPr>
          <w:rFonts w:ascii="Times New Roman" w:hAnsi="Times New Roman"/>
          <w:sz w:val="24"/>
          <w:szCs w:val="24"/>
        </w:rPr>
        <w:t>благодійні внески, гранти та дарунки – 279,89 тис.грн:</w:t>
      </w:r>
    </w:p>
    <w:p w:rsidR="003C584F" w:rsidRDefault="003C584F" w:rsidP="00C02AE1">
      <w:pPr>
        <w:pStyle w:val="ab"/>
        <w:spacing w:after="0" w:line="240" w:lineRule="auto"/>
        <w:ind w:left="1065"/>
        <w:jc w:val="both"/>
        <w:rPr>
          <w:rFonts w:ascii="Times New Roman" w:hAnsi="Times New Roman"/>
          <w:sz w:val="24"/>
          <w:szCs w:val="24"/>
        </w:rPr>
      </w:pPr>
    </w:p>
    <w:p w:rsidR="008F5969" w:rsidRPr="008B445D" w:rsidRDefault="008F5969" w:rsidP="00C02AE1">
      <w:pPr>
        <w:pStyle w:val="ab"/>
        <w:spacing w:after="0" w:line="240" w:lineRule="auto"/>
        <w:ind w:left="1065"/>
        <w:jc w:val="both"/>
        <w:rPr>
          <w:rFonts w:ascii="Times New Roman" w:hAnsi="Times New Roman"/>
          <w:sz w:val="24"/>
          <w:szCs w:val="24"/>
        </w:rPr>
      </w:pPr>
    </w:p>
    <w:tbl>
      <w:tblPr>
        <w:tblW w:w="9087" w:type="dxa"/>
        <w:tblInd w:w="93" w:type="dxa"/>
        <w:tblLook w:val="00A0"/>
      </w:tblPr>
      <w:tblGrid>
        <w:gridCol w:w="3701"/>
        <w:gridCol w:w="3827"/>
        <w:gridCol w:w="1559"/>
      </w:tblGrid>
      <w:tr w:rsidR="003C584F" w:rsidRPr="008F5969" w:rsidTr="008F5969">
        <w:trPr>
          <w:trHeight w:val="510"/>
        </w:trPr>
        <w:tc>
          <w:tcPr>
            <w:tcW w:w="3701" w:type="dxa"/>
            <w:tcBorders>
              <w:top w:val="single" w:sz="4" w:space="0" w:color="auto"/>
              <w:left w:val="single" w:sz="4" w:space="0" w:color="auto"/>
              <w:bottom w:val="single" w:sz="4" w:space="0" w:color="auto"/>
              <w:right w:val="single" w:sz="4" w:space="0" w:color="auto"/>
            </w:tcBorders>
            <w:vAlign w:val="center"/>
          </w:tcPr>
          <w:p w:rsidR="003C584F" w:rsidRPr="008F5969" w:rsidRDefault="003C584F" w:rsidP="00B96394">
            <w:pPr>
              <w:jc w:val="center"/>
              <w:rPr>
                <w:rFonts w:ascii="Times New Roman" w:hAnsi="Times New Roman"/>
                <w:i/>
                <w:iCs/>
                <w:sz w:val="20"/>
                <w:szCs w:val="20"/>
                <w:lang w:eastAsia="ru-RU"/>
              </w:rPr>
            </w:pPr>
            <w:r w:rsidRPr="008F5969">
              <w:rPr>
                <w:rFonts w:ascii="Times New Roman" w:hAnsi="Times New Roman"/>
                <w:i/>
                <w:iCs/>
                <w:sz w:val="20"/>
                <w:szCs w:val="20"/>
                <w:lang w:eastAsia="ru-RU"/>
              </w:rPr>
              <w:lastRenderedPageBreak/>
              <w:t>Найменування</w:t>
            </w:r>
          </w:p>
        </w:tc>
        <w:tc>
          <w:tcPr>
            <w:tcW w:w="3827" w:type="dxa"/>
            <w:tcBorders>
              <w:top w:val="single" w:sz="4" w:space="0" w:color="auto"/>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i/>
                <w:iCs/>
                <w:sz w:val="20"/>
                <w:szCs w:val="20"/>
                <w:lang w:eastAsia="ru-RU"/>
              </w:rPr>
            </w:pPr>
            <w:r w:rsidRPr="008F5969">
              <w:rPr>
                <w:rFonts w:ascii="Times New Roman" w:hAnsi="Times New Roman"/>
                <w:i/>
                <w:iCs/>
                <w:sz w:val="20"/>
                <w:szCs w:val="20"/>
                <w:lang w:eastAsia="ru-RU"/>
              </w:rPr>
              <w:t>Від кого</w:t>
            </w:r>
          </w:p>
        </w:tc>
        <w:tc>
          <w:tcPr>
            <w:tcW w:w="1559" w:type="dxa"/>
            <w:tcBorders>
              <w:top w:val="single" w:sz="4" w:space="0" w:color="auto"/>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i/>
                <w:iCs/>
                <w:sz w:val="20"/>
                <w:szCs w:val="20"/>
                <w:lang w:eastAsia="ru-RU"/>
              </w:rPr>
            </w:pPr>
            <w:r w:rsidRPr="008F5969">
              <w:rPr>
                <w:rFonts w:ascii="Times New Roman" w:hAnsi="Times New Roman"/>
                <w:i/>
                <w:iCs/>
                <w:sz w:val="20"/>
                <w:szCs w:val="20"/>
                <w:lang w:eastAsia="ru-RU"/>
              </w:rPr>
              <w:t>Сума (тис.грн)</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суспільно-корисні роботи</w:t>
            </w:r>
          </w:p>
        </w:tc>
        <w:tc>
          <w:tcPr>
            <w:tcW w:w="3827"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 </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154,99</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плакат на банері</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1,78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стіл тенісний</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Григоренко В.С.</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5,94</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подовжувач на коштушці</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крісло, стіл</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Гарбовська В.М.</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5,08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стійка до банера, банер</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Сладков О.В.</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2,62</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vAlign w:val="center"/>
          </w:tcPr>
          <w:p w:rsidR="003C584F" w:rsidRPr="008F5969" w:rsidRDefault="008F5969" w:rsidP="00B96394">
            <w:pPr>
              <w:rPr>
                <w:rFonts w:ascii="Times New Roman" w:hAnsi="Times New Roman"/>
                <w:sz w:val="20"/>
                <w:szCs w:val="20"/>
                <w:lang w:eastAsia="ru-RU"/>
              </w:rPr>
            </w:pPr>
            <w:r>
              <w:rPr>
                <w:rFonts w:ascii="Times New Roman" w:hAnsi="Times New Roman"/>
                <w:sz w:val="20"/>
                <w:szCs w:val="20"/>
                <w:lang w:eastAsia="ru-RU"/>
              </w:rPr>
              <w:t>подовжувач на ко</w:t>
            </w:r>
            <w:r w:rsidR="003C584F" w:rsidRPr="008F5969">
              <w:rPr>
                <w:rFonts w:ascii="Times New Roman" w:hAnsi="Times New Roman"/>
                <w:sz w:val="20"/>
                <w:szCs w:val="20"/>
                <w:lang w:eastAsia="ru-RU"/>
              </w:rPr>
              <w:t>тушці</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Пономаренко В.О.</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4,3</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8F5969" w:rsidP="00B96394">
            <w:pPr>
              <w:rPr>
                <w:rFonts w:ascii="Times New Roman" w:hAnsi="Times New Roman"/>
                <w:sz w:val="20"/>
                <w:szCs w:val="20"/>
                <w:lang w:eastAsia="ru-RU"/>
              </w:rPr>
            </w:pPr>
            <w:r>
              <w:rPr>
                <w:rFonts w:ascii="Times New Roman" w:hAnsi="Times New Roman"/>
                <w:sz w:val="20"/>
                <w:szCs w:val="20"/>
                <w:lang w:eastAsia="ru-RU"/>
              </w:rPr>
              <w:t>вистави</w:t>
            </w:r>
            <w:r w:rsidR="003C584F" w:rsidRPr="008F5969">
              <w:rPr>
                <w:rFonts w:ascii="Times New Roman" w:hAnsi="Times New Roman"/>
                <w:sz w:val="20"/>
                <w:szCs w:val="20"/>
                <w:lang w:eastAsia="ru-RU"/>
              </w:rPr>
              <w:t>чний стенд</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Шевченко М.А.</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2,4</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val="en-US" w:eastAsia="ru-RU"/>
              </w:rPr>
            </w:pPr>
            <w:r w:rsidRPr="008F5969">
              <w:rPr>
                <w:rFonts w:ascii="Times New Roman" w:hAnsi="Times New Roman"/>
                <w:sz w:val="20"/>
                <w:szCs w:val="20"/>
                <w:lang w:eastAsia="ru-RU"/>
              </w:rPr>
              <w:t>екран</w:t>
            </w:r>
            <w:r w:rsidRPr="008F5969">
              <w:rPr>
                <w:rFonts w:ascii="Times New Roman" w:hAnsi="Times New Roman"/>
                <w:sz w:val="20"/>
                <w:szCs w:val="20"/>
                <w:lang w:val="en-US" w:eastAsia="ru-RU"/>
              </w:rPr>
              <w:t xml:space="preserve"> ATRIA ECO TRM-NTSC-100D</w:t>
            </w:r>
            <w:r w:rsidR="008F5969">
              <w:rPr>
                <w:rFonts w:ascii="Times New Roman" w:hAnsi="Times New Roman"/>
                <w:sz w:val="20"/>
                <w:szCs w:val="20"/>
                <w:lang w:val="uk-UA" w:eastAsia="ru-RU"/>
              </w:rPr>
              <w:t xml:space="preserve">                   </w:t>
            </w:r>
            <w:r w:rsidRPr="008F5969">
              <w:rPr>
                <w:rFonts w:ascii="Times New Roman" w:hAnsi="Times New Roman"/>
                <w:sz w:val="20"/>
                <w:szCs w:val="20"/>
                <w:lang w:val="en-US" w:eastAsia="ru-RU"/>
              </w:rPr>
              <w:t xml:space="preserve"> (1 </w:t>
            </w:r>
            <w:proofErr w:type="gramStart"/>
            <w:r w:rsidRPr="008F5969">
              <w:rPr>
                <w:rFonts w:ascii="Times New Roman" w:hAnsi="Times New Roman"/>
                <w:sz w:val="20"/>
                <w:szCs w:val="20"/>
                <w:lang w:eastAsia="ru-RU"/>
              </w:rPr>
              <w:t>шт</w:t>
            </w:r>
            <w:proofErr w:type="gramEnd"/>
            <w:r w:rsidRPr="008F5969">
              <w:rPr>
                <w:rFonts w:ascii="Times New Roman" w:hAnsi="Times New Roman"/>
                <w:sz w:val="20"/>
                <w:szCs w:val="20"/>
                <w:lang w:val="en-US" w:eastAsia="ru-RU"/>
              </w:rPr>
              <w:t>)</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Шевченко М.А.</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1,73</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маркерна дошка</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Юрков О.І.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9,75</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ламінатор NEOR</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ламінатор NEOR</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кабель</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Сладков О.В.</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3,3</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сорочки українські</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Бажан О.М.</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6,8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анімаційний костюм</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3</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стенди</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Кубряк</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8,28</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банер</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2,5</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8F5969">
            <w:pPr>
              <w:rPr>
                <w:rFonts w:ascii="Times New Roman" w:hAnsi="Times New Roman"/>
                <w:sz w:val="20"/>
                <w:szCs w:val="20"/>
                <w:lang w:eastAsia="ru-RU"/>
              </w:rPr>
            </w:pPr>
            <w:r w:rsidRPr="008F5969">
              <w:rPr>
                <w:rFonts w:ascii="Times New Roman" w:hAnsi="Times New Roman"/>
                <w:sz w:val="20"/>
                <w:szCs w:val="20"/>
                <w:lang w:eastAsia="ru-RU"/>
              </w:rPr>
              <w:t xml:space="preserve">сорочки вишиті жіночі - 7 шт </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Тищенко О.В.</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10,5</w:t>
            </w:r>
          </w:p>
        </w:tc>
      </w:tr>
      <w:tr w:rsidR="003C584F" w:rsidRPr="008F5969" w:rsidTr="008F5969">
        <w:trPr>
          <w:trHeight w:val="30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 xml:space="preserve">анімаційний костюм "Клоун Цвєтік" - </w:t>
            </w:r>
            <w:r w:rsidR="008F5969">
              <w:rPr>
                <w:rFonts w:ascii="Times New Roman" w:hAnsi="Times New Roman"/>
                <w:sz w:val="20"/>
                <w:szCs w:val="20"/>
                <w:lang w:val="uk-UA" w:eastAsia="ru-RU"/>
              </w:rPr>
              <w:t xml:space="preserve">                 </w:t>
            </w:r>
            <w:r w:rsidRPr="008F5969">
              <w:rPr>
                <w:rFonts w:ascii="Times New Roman" w:hAnsi="Times New Roman"/>
                <w:sz w:val="20"/>
                <w:szCs w:val="20"/>
                <w:lang w:eastAsia="ru-RU"/>
              </w:rPr>
              <w:t>1 шт</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Тарасов В.І.</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3,3</w:t>
            </w:r>
          </w:p>
        </w:tc>
      </w:tr>
      <w:tr w:rsidR="003C584F" w:rsidRPr="008F5969" w:rsidTr="008F5969">
        <w:trPr>
          <w:trHeight w:val="620"/>
        </w:trPr>
        <w:tc>
          <w:tcPr>
            <w:tcW w:w="3701" w:type="dxa"/>
            <w:tcBorders>
              <w:top w:val="nil"/>
              <w:left w:val="single" w:sz="4" w:space="0" w:color="auto"/>
              <w:bottom w:val="single" w:sz="4" w:space="0" w:color="auto"/>
              <w:right w:val="single" w:sz="4" w:space="0" w:color="auto"/>
            </w:tcBorders>
            <w:noWrap/>
            <w:vAlign w:val="center"/>
          </w:tcPr>
          <w:p w:rsidR="003C584F" w:rsidRPr="008F5969" w:rsidRDefault="003C584F" w:rsidP="00B96394">
            <w:pPr>
              <w:rPr>
                <w:rFonts w:ascii="Times New Roman" w:hAnsi="Times New Roman"/>
                <w:sz w:val="20"/>
                <w:szCs w:val="20"/>
                <w:lang w:eastAsia="ru-RU"/>
              </w:rPr>
            </w:pPr>
            <w:r w:rsidRPr="008F5969">
              <w:rPr>
                <w:rFonts w:ascii="Times New Roman" w:hAnsi="Times New Roman"/>
                <w:sz w:val="20"/>
                <w:szCs w:val="20"/>
                <w:lang w:eastAsia="ru-RU"/>
              </w:rPr>
              <w:t xml:space="preserve">художня література </w:t>
            </w:r>
          </w:p>
        </w:tc>
        <w:tc>
          <w:tcPr>
            <w:tcW w:w="3827" w:type="dxa"/>
            <w:tcBorders>
              <w:top w:val="nil"/>
              <w:left w:val="nil"/>
              <w:bottom w:val="single" w:sz="4" w:space="0" w:color="auto"/>
              <w:right w:val="single" w:sz="4" w:space="0" w:color="auto"/>
            </w:tcBorders>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 xml:space="preserve">КЗК "Дніпропетровська обласна бібліотека для дітей" </w:t>
            </w:r>
          </w:p>
        </w:tc>
        <w:tc>
          <w:tcPr>
            <w:tcW w:w="1559" w:type="dxa"/>
            <w:tcBorders>
              <w:top w:val="nil"/>
              <w:left w:val="nil"/>
              <w:bottom w:val="single" w:sz="4" w:space="0" w:color="auto"/>
              <w:right w:val="single" w:sz="4" w:space="0" w:color="auto"/>
            </w:tcBorders>
            <w:noWrap/>
            <w:vAlign w:val="center"/>
          </w:tcPr>
          <w:p w:rsidR="003C584F" w:rsidRPr="008F5969" w:rsidRDefault="003C584F" w:rsidP="00B96394">
            <w:pPr>
              <w:jc w:val="center"/>
              <w:rPr>
                <w:rFonts w:ascii="Times New Roman" w:hAnsi="Times New Roman"/>
                <w:sz w:val="20"/>
                <w:szCs w:val="20"/>
                <w:lang w:eastAsia="ru-RU"/>
              </w:rPr>
            </w:pPr>
            <w:r w:rsidRPr="008F5969">
              <w:rPr>
                <w:rFonts w:ascii="Times New Roman" w:hAnsi="Times New Roman"/>
                <w:sz w:val="20"/>
                <w:szCs w:val="20"/>
                <w:lang w:eastAsia="ru-RU"/>
              </w:rPr>
              <w:t>45,22</w:t>
            </w:r>
          </w:p>
        </w:tc>
      </w:tr>
    </w:tbl>
    <w:p w:rsidR="003C584F" w:rsidRPr="008B445D" w:rsidRDefault="003C584F" w:rsidP="00B96394">
      <w:pPr>
        <w:ind w:firstLine="851"/>
        <w:jc w:val="both"/>
        <w:rPr>
          <w:rFonts w:ascii="Times New Roman" w:hAnsi="Times New Roman"/>
          <w:sz w:val="24"/>
          <w:szCs w:val="24"/>
          <w:lang w:val="uk-UA"/>
        </w:rPr>
      </w:pPr>
    </w:p>
    <w:p w:rsidR="0065580C" w:rsidRPr="008B445D" w:rsidRDefault="0065580C" w:rsidP="0065580C">
      <w:pPr>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0614082</w:t>
      </w:r>
      <w:r w:rsidRPr="008B445D">
        <w:rPr>
          <w:rFonts w:ascii="Times New Roman" w:hAnsi="Times New Roman"/>
          <w:sz w:val="24"/>
          <w:szCs w:val="24"/>
          <w:lang w:val="uk-UA"/>
        </w:rPr>
        <w:t xml:space="preserve"> «Інші заходи в галузі культури і мистецтва» відповідно до:</w:t>
      </w:r>
    </w:p>
    <w:p w:rsidR="0065580C" w:rsidRPr="008B445D" w:rsidRDefault="0065580C" w:rsidP="0065580C">
      <w:pPr>
        <w:pStyle w:val="ab"/>
        <w:numPr>
          <w:ilvl w:val="0"/>
          <w:numId w:val="46"/>
        </w:numPr>
        <w:spacing w:before="120" w:after="120" w:line="240" w:lineRule="auto"/>
        <w:ind w:left="0" w:firstLine="851"/>
        <w:jc w:val="both"/>
        <w:rPr>
          <w:rFonts w:ascii="Times New Roman" w:hAnsi="Times New Roman"/>
          <w:b/>
          <w:sz w:val="24"/>
          <w:szCs w:val="24"/>
          <w:lang w:val="uk-UA" w:eastAsia="ru-RU"/>
        </w:rPr>
      </w:pPr>
      <w:r w:rsidRPr="008B445D">
        <w:rPr>
          <w:rFonts w:ascii="Times New Roman" w:hAnsi="Times New Roman"/>
          <w:b/>
          <w:sz w:val="24"/>
          <w:szCs w:val="24"/>
          <w:lang w:val="uk-UA" w:eastAsia="ru-RU"/>
        </w:rPr>
        <w:t xml:space="preserve">Програми розвитку культури та бібліотечної справи у Новопільській сільській раді на 2025–2027 роки </w:t>
      </w:r>
      <w:r w:rsidR="00D92E9E">
        <w:rPr>
          <w:rFonts w:ascii="Times New Roman" w:hAnsi="Times New Roman"/>
          <w:b/>
          <w:sz w:val="24"/>
          <w:szCs w:val="24"/>
          <w:lang w:val="uk-UA" w:eastAsia="ru-RU"/>
        </w:rPr>
        <w:t xml:space="preserve">(рішення сесії </w:t>
      </w:r>
      <w:r w:rsidRPr="008B445D">
        <w:rPr>
          <w:rFonts w:ascii="Times New Roman" w:hAnsi="Times New Roman"/>
          <w:b/>
          <w:sz w:val="24"/>
          <w:szCs w:val="24"/>
          <w:lang w:val="uk-UA" w:eastAsia="ru-RU"/>
        </w:rPr>
        <w:t>від 16.12.2024 № 2682 (із змінами)</w:t>
      </w:r>
      <w:r w:rsidR="00D92E9E">
        <w:rPr>
          <w:rFonts w:ascii="Times New Roman" w:hAnsi="Times New Roman"/>
          <w:b/>
          <w:sz w:val="24"/>
          <w:szCs w:val="24"/>
          <w:lang w:val="uk-UA" w:eastAsia="ru-RU"/>
        </w:rPr>
        <w:t>)</w:t>
      </w:r>
      <w:r w:rsidRPr="008B445D">
        <w:rPr>
          <w:rFonts w:ascii="Times New Roman" w:hAnsi="Times New Roman"/>
          <w:sz w:val="24"/>
          <w:szCs w:val="24"/>
          <w:lang w:val="uk-UA"/>
        </w:rPr>
        <w:t xml:space="preserve"> по загальному фонду бюджету передбачені видатки у сумі </w:t>
      </w:r>
      <w:r w:rsidRPr="008B445D">
        <w:rPr>
          <w:rFonts w:ascii="Times New Roman" w:hAnsi="Times New Roman"/>
          <w:b/>
          <w:sz w:val="24"/>
          <w:szCs w:val="24"/>
          <w:lang w:val="uk-UA"/>
        </w:rPr>
        <w:t>374,0 тис.грн,</w:t>
      </w:r>
      <w:r w:rsidRPr="008B445D">
        <w:rPr>
          <w:rFonts w:ascii="Times New Roman" w:hAnsi="Times New Roman"/>
          <w:sz w:val="24"/>
          <w:szCs w:val="24"/>
          <w:lang w:val="uk-UA"/>
        </w:rPr>
        <w:t xml:space="preserve"> касові видатки склали </w:t>
      </w:r>
      <w:r w:rsidRPr="008B445D">
        <w:rPr>
          <w:rFonts w:ascii="Times New Roman" w:hAnsi="Times New Roman"/>
          <w:b/>
          <w:sz w:val="24"/>
          <w:szCs w:val="24"/>
          <w:lang w:val="uk-UA"/>
        </w:rPr>
        <w:t>366,07 тис.грн</w:t>
      </w:r>
      <w:r w:rsidRPr="008B445D">
        <w:rPr>
          <w:rFonts w:ascii="Times New Roman" w:hAnsi="Times New Roman"/>
          <w:sz w:val="24"/>
          <w:szCs w:val="24"/>
          <w:lang w:val="uk-UA"/>
        </w:rPr>
        <w:t xml:space="preserve"> </w:t>
      </w:r>
      <w:r w:rsidRPr="008B445D">
        <w:rPr>
          <w:rFonts w:ascii="Times New Roman" w:hAnsi="Times New Roman"/>
          <w:i/>
          <w:sz w:val="24"/>
          <w:szCs w:val="24"/>
          <w:lang w:val="uk-UA"/>
        </w:rPr>
        <w:t>(</w:t>
      </w:r>
      <w:r w:rsidRPr="008B445D">
        <w:rPr>
          <w:rFonts w:ascii="Times New Roman" w:hAnsi="Times New Roman"/>
          <w:i/>
          <w:sz w:val="24"/>
          <w:szCs w:val="24"/>
          <w:lang w:val="uk-UA" w:eastAsia="ru-RU"/>
        </w:rPr>
        <w:t>основні культурно-мистецькі заходи; організація та проведення заходів в рамках соціально-освітнього проєкту для ветеранів Титани</w:t>
      </w:r>
      <w:r w:rsidRPr="008B445D">
        <w:rPr>
          <w:rFonts w:ascii="Times New Roman" w:hAnsi="Times New Roman"/>
          <w:i/>
          <w:sz w:val="24"/>
          <w:szCs w:val="24"/>
          <w:lang w:eastAsia="ru-RU"/>
        </w:rPr>
        <w:t>UA</w:t>
      </w:r>
      <w:r w:rsidRPr="008B445D">
        <w:rPr>
          <w:rFonts w:ascii="Times New Roman" w:hAnsi="Times New Roman"/>
          <w:i/>
          <w:sz w:val="24"/>
          <w:szCs w:val="24"/>
          <w:lang w:val="uk-UA"/>
        </w:rPr>
        <w:t>).</w:t>
      </w:r>
      <w:r w:rsidRPr="008B445D">
        <w:rPr>
          <w:rFonts w:ascii="Times New Roman" w:hAnsi="Times New Roman"/>
          <w:sz w:val="24"/>
          <w:szCs w:val="24"/>
          <w:lang w:val="uk-UA"/>
        </w:rPr>
        <w:t xml:space="preserve"> </w:t>
      </w:r>
    </w:p>
    <w:p w:rsidR="0065580C" w:rsidRPr="008B445D" w:rsidRDefault="0065580C" w:rsidP="0065580C">
      <w:pPr>
        <w:pStyle w:val="ab"/>
        <w:numPr>
          <w:ilvl w:val="0"/>
          <w:numId w:val="46"/>
        </w:numPr>
        <w:spacing w:before="120" w:after="120" w:line="240" w:lineRule="auto"/>
        <w:ind w:left="0" w:firstLine="851"/>
        <w:jc w:val="both"/>
        <w:rPr>
          <w:rFonts w:ascii="Times New Roman" w:hAnsi="Times New Roman"/>
          <w:i/>
          <w:sz w:val="24"/>
          <w:szCs w:val="24"/>
          <w:lang w:val="uk-UA" w:eastAsia="ru-RU"/>
        </w:rPr>
      </w:pPr>
      <w:r w:rsidRPr="008B445D">
        <w:rPr>
          <w:rFonts w:ascii="Times New Roman" w:hAnsi="Times New Roman"/>
          <w:b/>
          <w:sz w:val="24"/>
          <w:szCs w:val="24"/>
          <w:lang w:val="uk-UA" w:eastAsia="ru-RU"/>
        </w:rPr>
        <w:t xml:space="preserve">Програми з охорони та збереження об’єктів культурної спадщини на території Новопільської сільської ради на 2024-2028 роки </w:t>
      </w:r>
      <w:r w:rsidR="00D92E9E">
        <w:rPr>
          <w:rFonts w:ascii="Times New Roman" w:hAnsi="Times New Roman"/>
          <w:b/>
          <w:sz w:val="24"/>
          <w:szCs w:val="24"/>
          <w:lang w:val="uk-UA" w:eastAsia="ru-RU"/>
        </w:rPr>
        <w:t xml:space="preserve">(рішення сесії                                 </w:t>
      </w:r>
      <w:r w:rsidRPr="008B445D">
        <w:rPr>
          <w:rFonts w:ascii="Times New Roman" w:hAnsi="Times New Roman"/>
          <w:b/>
          <w:sz w:val="24"/>
          <w:szCs w:val="24"/>
          <w:lang w:val="uk-UA" w:eastAsia="ru-RU"/>
        </w:rPr>
        <w:t>від 26.06.2024 №</w:t>
      </w:r>
      <w:r w:rsidR="008F5969">
        <w:rPr>
          <w:rFonts w:ascii="Times New Roman" w:hAnsi="Times New Roman"/>
          <w:b/>
          <w:sz w:val="24"/>
          <w:szCs w:val="24"/>
          <w:lang w:val="uk-UA" w:eastAsia="ru-RU"/>
        </w:rPr>
        <w:t xml:space="preserve"> </w:t>
      </w:r>
      <w:r w:rsidRPr="008B445D">
        <w:rPr>
          <w:rFonts w:ascii="Times New Roman" w:hAnsi="Times New Roman"/>
          <w:b/>
          <w:sz w:val="24"/>
          <w:szCs w:val="24"/>
          <w:lang w:val="uk-UA" w:eastAsia="ru-RU"/>
        </w:rPr>
        <w:t>2386 (із змінами)</w:t>
      </w:r>
      <w:r w:rsidR="00D92E9E">
        <w:rPr>
          <w:rFonts w:ascii="Times New Roman" w:hAnsi="Times New Roman"/>
          <w:b/>
          <w:sz w:val="24"/>
          <w:szCs w:val="24"/>
          <w:lang w:val="uk-UA" w:eastAsia="ru-RU"/>
        </w:rPr>
        <w:t>)</w:t>
      </w:r>
      <w:r w:rsidRPr="008B445D">
        <w:rPr>
          <w:rFonts w:ascii="Times New Roman" w:hAnsi="Times New Roman"/>
          <w:b/>
          <w:sz w:val="24"/>
          <w:szCs w:val="24"/>
          <w:lang w:val="uk-UA" w:eastAsia="ru-RU"/>
        </w:rPr>
        <w:t xml:space="preserve"> </w:t>
      </w:r>
      <w:r w:rsidRPr="008B445D">
        <w:rPr>
          <w:rFonts w:ascii="Times New Roman" w:hAnsi="Times New Roman"/>
          <w:sz w:val="24"/>
          <w:szCs w:val="24"/>
          <w:lang w:val="uk-UA"/>
        </w:rPr>
        <w:t>по загальному фонду бюджету передбачені видатки у сумі</w:t>
      </w:r>
      <w:r w:rsidRPr="008B445D">
        <w:rPr>
          <w:rFonts w:ascii="Times New Roman" w:hAnsi="Times New Roman"/>
          <w:b/>
          <w:sz w:val="24"/>
          <w:szCs w:val="24"/>
          <w:lang w:val="uk-UA"/>
        </w:rPr>
        <w:t xml:space="preserve"> 31,3 тис.грн,</w:t>
      </w:r>
      <w:r w:rsidRPr="008B445D">
        <w:rPr>
          <w:rFonts w:ascii="Times New Roman" w:hAnsi="Times New Roman"/>
          <w:sz w:val="24"/>
          <w:szCs w:val="24"/>
          <w:lang w:val="uk-UA"/>
        </w:rPr>
        <w:t xml:space="preserve"> касові видатки склали</w:t>
      </w:r>
      <w:r w:rsidRPr="008B445D">
        <w:rPr>
          <w:rFonts w:ascii="Times New Roman" w:hAnsi="Times New Roman"/>
          <w:b/>
          <w:sz w:val="24"/>
          <w:szCs w:val="24"/>
          <w:lang w:val="uk-UA"/>
        </w:rPr>
        <w:t xml:space="preserve"> 31,23 тис.грн</w:t>
      </w:r>
      <w:r w:rsidRPr="008B445D">
        <w:rPr>
          <w:rFonts w:ascii="Times New Roman" w:hAnsi="Times New Roman"/>
          <w:i/>
          <w:sz w:val="24"/>
          <w:szCs w:val="24"/>
          <w:lang w:val="uk-UA"/>
        </w:rPr>
        <w:t xml:space="preserve"> </w:t>
      </w:r>
      <w:r w:rsidRPr="008B445D">
        <w:rPr>
          <w:rFonts w:ascii="Times New Roman" w:hAnsi="Times New Roman"/>
          <w:i/>
          <w:sz w:val="24"/>
          <w:szCs w:val="24"/>
          <w:lang w:val="uk-UA" w:eastAsia="ru-RU"/>
        </w:rPr>
        <w:t>(замовлення науково-облікової, науково-проєктної документації на об’єкти культурної спадщини);</w:t>
      </w:r>
    </w:p>
    <w:p w:rsidR="0065580C" w:rsidRPr="008B445D" w:rsidRDefault="0065580C" w:rsidP="0065580C">
      <w:pPr>
        <w:pStyle w:val="ab"/>
        <w:numPr>
          <w:ilvl w:val="0"/>
          <w:numId w:val="46"/>
        </w:numPr>
        <w:spacing w:before="120" w:after="120" w:line="240" w:lineRule="auto"/>
        <w:ind w:left="0" w:firstLine="851"/>
        <w:jc w:val="both"/>
        <w:rPr>
          <w:rFonts w:ascii="Times New Roman" w:hAnsi="Times New Roman"/>
          <w:i/>
          <w:sz w:val="24"/>
          <w:szCs w:val="24"/>
          <w:lang w:val="uk-UA" w:eastAsia="ru-RU"/>
        </w:rPr>
      </w:pPr>
      <w:r w:rsidRPr="008B445D">
        <w:rPr>
          <w:rFonts w:ascii="Times New Roman" w:hAnsi="Times New Roman"/>
          <w:b/>
          <w:sz w:val="24"/>
          <w:szCs w:val="24"/>
          <w:lang w:val="uk-UA" w:eastAsia="ru-RU"/>
        </w:rPr>
        <w:t xml:space="preserve">Програми забезпечення всебічного розвитку і функціонування української мови як державної в галузі «Культура» на 2023-2025 роки в Новопільській сільській раді </w:t>
      </w:r>
      <w:r w:rsidR="00D92E9E">
        <w:rPr>
          <w:rFonts w:ascii="Times New Roman" w:hAnsi="Times New Roman"/>
          <w:b/>
          <w:sz w:val="24"/>
          <w:szCs w:val="24"/>
          <w:lang w:val="uk-UA" w:eastAsia="ru-RU"/>
        </w:rPr>
        <w:t xml:space="preserve">(рішення сесії </w:t>
      </w:r>
      <w:r w:rsidRPr="008B445D">
        <w:rPr>
          <w:rFonts w:ascii="Times New Roman" w:hAnsi="Times New Roman"/>
          <w:b/>
          <w:sz w:val="24"/>
          <w:szCs w:val="24"/>
          <w:lang w:val="uk-UA" w:eastAsia="ru-RU"/>
        </w:rPr>
        <w:t>від 15</w:t>
      </w:r>
      <w:r w:rsidR="008F5969">
        <w:rPr>
          <w:rFonts w:ascii="Times New Roman" w:hAnsi="Times New Roman"/>
          <w:b/>
          <w:sz w:val="24"/>
          <w:szCs w:val="24"/>
          <w:lang w:val="uk-UA" w:eastAsia="ru-RU"/>
        </w:rPr>
        <w:t>.12.</w:t>
      </w:r>
      <w:r w:rsidRPr="008B445D">
        <w:rPr>
          <w:rFonts w:ascii="Times New Roman" w:hAnsi="Times New Roman"/>
          <w:b/>
          <w:sz w:val="24"/>
          <w:szCs w:val="24"/>
          <w:lang w:val="uk-UA" w:eastAsia="ru-RU"/>
        </w:rPr>
        <w:t>2022 № 1787 (із змінами)</w:t>
      </w:r>
      <w:r w:rsidR="00D92E9E">
        <w:rPr>
          <w:rFonts w:ascii="Times New Roman" w:hAnsi="Times New Roman"/>
          <w:b/>
          <w:sz w:val="24"/>
          <w:szCs w:val="24"/>
          <w:lang w:val="uk-UA" w:eastAsia="ru-RU"/>
        </w:rPr>
        <w:t>)</w:t>
      </w:r>
      <w:r w:rsidRPr="008B445D">
        <w:rPr>
          <w:rFonts w:ascii="Times New Roman" w:hAnsi="Times New Roman"/>
          <w:b/>
          <w:sz w:val="24"/>
          <w:szCs w:val="24"/>
          <w:lang w:val="uk-UA" w:eastAsia="ru-RU"/>
        </w:rPr>
        <w:t xml:space="preserve"> </w:t>
      </w:r>
      <w:r w:rsidRPr="008B445D">
        <w:rPr>
          <w:rFonts w:ascii="Times New Roman" w:hAnsi="Times New Roman"/>
          <w:sz w:val="24"/>
          <w:szCs w:val="24"/>
          <w:lang w:val="uk-UA"/>
        </w:rPr>
        <w:t xml:space="preserve">по </w:t>
      </w:r>
      <w:r w:rsidRPr="008B445D">
        <w:rPr>
          <w:rFonts w:ascii="Times New Roman" w:hAnsi="Times New Roman"/>
          <w:sz w:val="24"/>
          <w:szCs w:val="24"/>
          <w:lang w:val="uk-UA"/>
        </w:rPr>
        <w:lastRenderedPageBreak/>
        <w:t xml:space="preserve">загальному фонду бюджету передбачені видатки у сумі </w:t>
      </w:r>
      <w:r w:rsidRPr="008B445D">
        <w:rPr>
          <w:rFonts w:ascii="Times New Roman" w:hAnsi="Times New Roman"/>
          <w:b/>
          <w:sz w:val="24"/>
          <w:szCs w:val="24"/>
          <w:lang w:val="uk-UA"/>
        </w:rPr>
        <w:t>19,5 тис.грн,</w:t>
      </w:r>
      <w:r w:rsidRPr="008B445D">
        <w:rPr>
          <w:rFonts w:ascii="Times New Roman" w:hAnsi="Times New Roman"/>
          <w:sz w:val="24"/>
          <w:szCs w:val="24"/>
          <w:lang w:val="uk-UA"/>
        </w:rPr>
        <w:t xml:space="preserve"> касові видатки склали </w:t>
      </w:r>
      <w:r w:rsidRPr="008B445D">
        <w:rPr>
          <w:rFonts w:ascii="Times New Roman" w:hAnsi="Times New Roman"/>
          <w:b/>
          <w:sz w:val="24"/>
          <w:szCs w:val="24"/>
          <w:lang w:val="uk-UA"/>
        </w:rPr>
        <w:t>19,5 тис.грн</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(організація та проведення культурно-мистецьких заходів, націлених на піднесення престижу української мови</w:t>
      </w:r>
      <w:r w:rsidRPr="008B445D">
        <w:rPr>
          <w:rFonts w:ascii="Times New Roman" w:hAnsi="Times New Roman"/>
          <w:i/>
          <w:sz w:val="24"/>
          <w:szCs w:val="24"/>
          <w:lang w:val="uk-UA" w:eastAsia="ru-RU"/>
        </w:rPr>
        <w:t>).</w:t>
      </w:r>
    </w:p>
    <w:p w:rsidR="003C584F" w:rsidRPr="008B445D" w:rsidRDefault="003C584F" w:rsidP="00B96394">
      <w:pPr>
        <w:pStyle w:val="a5"/>
        <w:tabs>
          <w:tab w:val="left" w:pos="567"/>
        </w:tabs>
        <w:jc w:val="center"/>
        <w:rPr>
          <w:rFonts w:ascii="Times New Roman" w:hAnsi="Times New Roman"/>
          <w:b/>
          <w:sz w:val="24"/>
          <w:szCs w:val="24"/>
        </w:rPr>
      </w:pPr>
      <w:r w:rsidRPr="008B445D">
        <w:rPr>
          <w:rFonts w:ascii="Times New Roman" w:hAnsi="Times New Roman"/>
          <w:b/>
          <w:sz w:val="24"/>
          <w:szCs w:val="24"/>
        </w:rPr>
        <w:t>Галузь «Фізична культура і спорт»</w:t>
      </w:r>
    </w:p>
    <w:p w:rsidR="003C584F" w:rsidRPr="008B445D" w:rsidRDefault="003C584F" w:rsidP="00A112B3">
      <w:pPr>
        <w:spacing w:after="0"/>
        <w:ind w:firstLine="709"/>
        <w:jc w:val="both"/>
        <w:rPr>
          <w:rFonts w:ascii="Times New Roman" w:hAnsi="Times New Roman"/>
          <w:sz w:val="24"/>
          <w:szCs w:val="24"/>
          <w:lang w:val="uk-UA"/>
        </w:rPr>
      </w:pPr>
      <w:r w:rsidRPr="008B445D">
        <w:rPr>
          <w:rFonts w:ascii="Times New Roman" w:hAnsi="Times New Roman"/>
          <w:sz w:val="24"/>
          <w:szCs w:val="24"/>
          <w:lang w:val="uk-UA"/>
        </w:rPr>
        <w:t>Позашкільна освіта, як складова системи безперервної освіти, визначеної Конституцією України та Законом України «Про освіту», на території громади представлена закладом позашкільної освіти – КЗ “Дитячо-юнацька спортивна школа “Юність” зі штатною чисельністю 5 шт.од. В приміщеннях Радушненського ліцею та Веселівської гімназії проводяться заняття з секції «Футбол».</w:t>
      </w:r>
    </w:p>
    <w:p w:rsidR="001047C6" w:rsidRPr="008B445D" w:rsidRDefault="0065580C" w:rsidP="001047C6">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Видатки здійснюються відповідно до </w:t>
      </w:r>
      <w:r w:rsidRPr="008B445D">
        <w:rPr>
          <w:rFonts w:ascii="Times New Roman" w:hAnsi="Times New Roman"/>
          <w:b/>
          <w:sz w:val="24"/>
          <w:szCs w:val="24"/>
          <w:lang w:val="uk-UA"/>
        </w:rPr>
        <w:t>Програми розвитку фізичної культури і спорту в Новопільській сільській раді на 2022 -2025 роки</w:t>
      </w:r>
      <w:r w:rsidR="00D92E9E">
        <w:rPr>
          <w:rFonts w:ascii="Times New Roman" w:hAnsi="Times New Roman"/>
          <w:b/>
          <w:sz w:val="24"/>
          <w:szCs w:val="24"/>
          <w:lang w:val="uk-UA"/>
        </w:rPr>
        <w:t xml:space="preserve"> </w:t>
      </w:r>
      <w:r w:rsidR="00D92E9E">
        <w:rPr>
          <w:rFonts w:ascii="Times New Roman" w:hAnsi="Times New Roman"/>
          <w:b/>
          <w:sz w:val="24"/>
          <w:szCs w:val="24"/>
          <w:lang w:val="uk-UA" w:eastAsia="ru-RU"/>
        </w:rPr>
        <w:t>(рішення сесії</w:t>
      </w:r>
      <w:r w:rsidRPr="008B445D">
        <w:rPr>
          <w:rFonts w:ascii="Times New Roman" w:hAnsi="Times New Roman"/>
          <w:b/>
          <w:sz w:val="24"/>
          <w:szCs w:val="24"/>
          <w:lang w:val="uk-UA"/>
        </w:rPr>
        <w:t xml:space="preserve"> від 23</w:t>
      </w:r>
      <w:r w:rsidR="00D92E9E">
        <w:rPr>
          <w:rFonts w:ascii="Times New Roman" w:hAnsi="Times New Roman"/>
          <w:b/>
          <w:sz w:val="24"/>
          <w:szCs w:val="24"/>
          <w:lang w:val="uk-UA"/>
        </w:rPr>
        <w:t>.12.</w:t>
      </w:r>
      <w:r w:rsidRPr="008B445D">
        <w:rPr>
          <w:rFonts w:ascii="Times New Roman" w:hAnsi="Times New Roman"/>
          <w:b/>
          <w:sz w:val="24"/>
          <w:szCs w:val="24"/>
          <w:lang w:val="uk-UA"/>
        </w:rPr>
        <w:t>2021 № 1342 (із змінами)</w:t>
      </w:r>
      <w:r w:rsidR="00D92E9E">
        <w:rPr>
          <w:rFonts w:ascii="Times New Roman" w:hAnsi="Times New Roman"/>
          <w:b/>
          <w:sz w:val="24"/>
          <w:szCs w:val="24"/>
          <w:lang w:val="uk-UA"/>
        </w:rPr>
        <w:t>),</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на яку передбачено кошти в сумі </w:t>
      </w:r>
      <w:r w:rsidRPr="008B445D">
        <w:rPr>
          <w:rFonts w:ascii="Times New Roman" w:hAnsi="Times New Roman"/>
          <w:b/>
          <w:sz w:val="24"/>
          <w:szCs w:val="24"/>
          <w:lang w:val="uk-UA"/>
        </w:rPr>
        <w:t xml:space="preserve">354,9 тис.грн. </w:t>
      </w:r>
      <w:r w:rsidRPr="008B445D">
        <w:rPr>
          <w:rFonts w:ascii="Times New Roman" w:hAnsi="Times New Roman"/>
          <w:sz w:val="24"/>
          <w:szCs w:val="24"/>
          <w:lang w:val="uk-UA"/>
        </w:rPr>
        <w:t xml:space="preserve">Касові видатки склали </w:t>
      </w:r>
      <w:r w:rsidRPr="008B445D">
        <w:rPr>
          <w:rFonts w:ascii="Times New Roman" w:hAnsi="Times New Roman"/>
          <w:b/>
          <w:sz w:val="24"/>
          <w:szCs w:val="24"/>
          <w:lang w:val="uk-UA"/>
        </w:rPr>
        <w:t xml:space="preserve">353,6 тис.грн </w:t>
      </w:r>
      <w:r w:rsidRPr="008B445D">
        <w:rPr>
          <w:rFonts w:ascii="Times New Roman" w:hAnsi="Times New Roman"/>
          <w:sz w:val="24"/>
          <w:szCs w:val="24"/>
          <w:lang w:val="uk-UA"/>
        </w:rPr>
        <w:t>на наступні заходи: підвіз дітей на змагання, придбання спортивної форми – 188,7 тис.грн; придбання спортивних товарів для ДЮСШ – 164,9 тис.грн.</w:t>
      </w:r>
    </w:p>
    <w:p w:rsidR="0065580C" w:rsidRPr="008B445D" w:rsidRDefault="0065580C" w:rsidP="0065580C">
      <w:pPr>
        <w:spacing w:after="0"/>
        <w:ind w:firstLine="709"/>
        <w:jc w:val="both"/>
        <w:rPr>
          <w:rFonts w:ascii="Times New Roman" w:hAnsi="Times New Roman"/>
          <w:sz w:val="24"/>
          <w:szCs w:val="24"/>
          <w:lang w:val="uk-UA" w:eastAsia="ru-RU"/>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0615031</w:t>
      </w:r>
      <w:r w:rsidRPr="008B445D">
        <w:rPr>
          <w:rFonts w:ascii="Times New Roman" w:hAnsi="Times New Roman"/>
          <w:sz w:val="24"/>
          <w:szCs w:val="24"/>
          <w:lang w:val="uk-UA"/>
        </w:rPr>
        <w:t xml:space="preserve"> «Розвиток здібностей у дітей та молоді з фізичної культури та спорту комунальними дитячо-юнацькими спортивними школами»</w:t>
      </w:r>
      <w:r w:rsidRPr="008B445D">
        <w:rPr>
          <w:rFonts w:ascii="Times New Roman" w:hAnsi="Times New Roman"/>
          <w:sz w:val="24"/>
          <w:szCs w:val="24"/>
          <w:lang w:val="uk-UA" w:eastAsia="ru-RU"/>
        </w:rPr>
        <w:t xml:space="preserve"> передбачено кошти у сумі </w:t>
      </w:r>
      <w:r w:rsidRPr="008B445D">
        <w:rPr>
          <w:rFonts w:ascii="Times New Roman" w:hAnsi="Times New Roman"/>
          <w:b/>
          <w:sz w:val="24"/>
          <w:szCs w:val="24"/>
          <w:lang w:val="uk-UA" w:eastAsia="ru-RU"/>
        </w:rPr>
        <w:t>1 012,44</w:t>
      </w:r>
      <w:r w:rsidRPr="008B445D">
        <w:rPr>
          <w:rFonts w:ascii="Times New Roman" w:hAnsi="Times New Roman"/>
          <w:b/>
          <w:sz w:val="24"/>
          <w:szCs w:val="24"/>
          <w:lang w:val="uk-UA"/>
        </w:rPr>
        <w:t xml:space="preserve"> тис.грн.</w:t>
      </w:r>
      <w:r w:rsidRPr="008B445D">
        <w:rPr>
          <w:rFonts w:ascii="Times New Roman" w:hAnsi="Times New Roman"/>
          <w:sz w:val="24"/>
          <w:szCs w:val="24"/>
          <w:lang w:val="uk-UA"/>
        </w:rPr>
        <w:t xml:space="preserve"> </w:t>
      </w:r>
    </w:p>
    <w:p w:rsidR="0065580C" w:rsidRPr="008B445D" w:rsidRDefault="0065580C" w:rsidP="0065580C">
      <w:pPr>
        <w:pStyle w:val="21"/>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2025 рік склали </w:t>
      </w:r>
      <w:r w:rsidRPr="008B445D">
        <w:rPr>
          <w:rFonts w:ascii="Times New Roman" w:hAnsi="Times New Roman"/>
          <w:b/>
          <w:sz w:val="24"/>
          <w:szCs w:val="24"/>
          <w:lang w:val="uk-UA"/>
        </w:rPr>
        <w:t>941,69 тис.грн</w:t>
      </w:r>
      <w:r w:rsidRPr="008B445D">
        <w:rPr>
          <w:rFonts w:ascii="Times New Roman" w:hAnsi="Times New Roman"/>
          <w:sz w:val="24"/>
          <w:szCs w:val="24"/>
          <w:lang w:val="uk-UA"/>
        </w:rPr>
        <w:t>, на заробітн</w:t>
      </w:r>
      <w:r w:rsidR="00D92E9E">
        <w:rPr>
          <w:rFonts w:ascii="Times New Roman" w:hAnsi="Times New Roman"/>
          <w:sz w:val="24"/>
          <w:szCs w:val="24"/>
          <w:lang w:val="uk-UA"/>
        </w:rPr>
        <w:t>у</w:t>
      </w:r>
      <w:r w:rsidRPr="008B445D">
        <w:rPr>
          <w:rFonts w:ascii="Times New Roman" w:hAnsi="Times New Roman"/>
          <w:sz w:val="24"/>
          <w:szCs w:val="24"/>
          <w:lang w:val="uk-UA"/>
        </w:rPr>
        <w:t xml:space="preserve"> плат</w:t>
      </w:r>
      <w:r w:rsidR="00D92E9E">
        <w:rPr>
          <w:rFonts w:ascii="Times New Roman" w:hAnsi="Times New Roman"/>
          <w:sz w:val="24"/>
          <w:szCs w:val="24"/>
          <w:lang w:val="uk-UA"/>
        </w:rPr>
        <w:t>у</w:t>
      </w:r>
      <w:r w:rsidRPr="008B445D">
        <w:rPr>
          <w:rFonts w:ascii="Times New Roman" w:hAnsi="Times New Roman"/>
          <w:sz w:val="24"/>
          <w:szCs w:val="24"/>
          <w:lang w:val="uk-UA"/>
        </w:rPr>
        <w:t xml:space="preserve"> з нарахуваннями – 751,02 тис.грн; предмети, матеріали, обладнання та інвентар – </w:t>
      </w:r>
      <w:r w:rsidR="00D92E9E">
        <w:rPr>
          <w:rFonts w:ascii="Times New Roman" w:hAnsi="Times New Roman"/>
          <w:sz w:val="24"/>
          <w:szCs w:val="24"/>
          <w:lang w:val="uk-UA"/>
        </w:rPr>
        <w:t xml:space="preserve">                       </w:t>
      </w:r>
      <w:r w:rsidRPr="008B445D">
        <w:rPr>
          <w:rFonts w:ascii="Times New Roman" w:hAnsi="Times New Roman"/>
          <w:sz w:val="24"/>
          <w:szCs w:val="24"/>
          <w:lang w:val="uk-UA"/>
        </w:rPr>
        <w:t>184,67 тис.грн; оплат</w:t>
      </w:r>
      <w:r w:rsidR="00D92E9E">
        <w:rPr>
          <w:rFonts w:ascii="Times New Roman" w:hAnsi="Times New Roman"/>
          <w:sz w:val="24"/>
          <w:szCs w:val="24"/>
          <w:lang w:val="uk-UA"/>
        </w:rPr>
        <w:t>у</w:t>
      </w:r>
      <w:r w:rsidRPr="008B445D">
        <w:rPr>
          <w:rFonts w:ascii="Times New Roman" w:hAnsi="Times New Roman"/>
          <w:sz w:val="24"/>
          <w:szCs w:val="24"/>
          <w:lang w:val="uk-UA"/>
        </w:rPr>
        <w:t xml:space="preserve"> комунальних послуг та енергоносіїв – 6,01 тис.грн.</w:t>
      </w:r>
    </w:p>
    <w:p w:rsidR="0065580C" w:rsidRPr="008B445D" w:rsidRDefault="0065580C" w:rsidP="0065580C">
      <w:pPr>
        <w:spacing w:after="0"/>
        <w:ind w:firstLine="851"/>
        <w:jc w:val="both"/>
        <w:rPr>
          <w:rFonts w:ascii="Times New Roman" w:hAnsi="Times New Roman"/>
          <w:b/>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 xml:space="preserve">КПКВКМБ 0615011 </w:t>
      </w:r>
      <w:r w:rsidRPr="008B445D">
        <w:rPr>
          <w:rFonts w:ascii="Times New Roman" w:hAnsi="Times New Roman"/>
          <w:sz w:val="24"/>
          <w:szCs w:val="24"/>
          <w:lang w:val="uk-UA"/>
        </w:rPr>
        <w:t xml:space="preserve">«Проведення навчально-тренувальних зборів і змагань з олімпійських видів спорту» видатки заплановані в сумі </w:t>
      </w:r>
      <w:r w:rsidRPr="008B445D">
        <w:rPr>
          <w:rFonts w:ascii="Times New Roman" w:hAnsi="Times New Roman"/>
          <w:b/>
          <w:sz w:val="24"/>
          <w:szCs w:val="24"/>
          <w:lang w:val="uk-UA"/>
        </w:rPr>
        <w:t>189,9 тис.грн</w:t>
      </w:r>
      <w:r w:rsidRPr="008B445D">
        <w:rPr>
          <w:rFonts w:ascii="Times New Roman" w:hAnsi="Times New Roman"/>
          <w:sz w:val="24"/>
          <w:szCs w:val="24"/>
          <w:lang w:val="uk-UA"/>
        </w:rPr>
        <w:t xml:space="preserve"> за рахунок коштів місцевого бюджету Новопільської сільської ради на забезпечення підвозу дітей на змагання та придбання нагороджувальної атрибутики відповідно до Програми розвитку фізичної культури і спорту в Новопільській сільській раді на 2022-2025 роки (із змінами), </w:t>
      </w:r>
      <w:r w:rsidRPr="008B445D">
        <w:rPr>
          <w:rFonts w:ascii="Times New Roman" w:hAnsi="Times New Roman"/>
          <w:i/>
          <w:sz w:val="24"/>
          <w:szCs w:val="24"/>
          <w:lang w:val="uk-UA"/>
        </w:rPr>
        <w:t>затвердженої рішенням сесії сільської ради від 23.12.2021 №1342-XVI/VIII.</w:t>
      </w:r>
      <w:r w:rsidRPr="008B445D">
        <w:rPr>
          <w:rFonts w:ascii="Times New Roman" w:hAnsi="Times New Roman"/>
          <w:sz w:val="24"/>
          <w:szCs w:val="24"/>
          <w:lang w:val="uk-UA"/>
        </w:rPr>
        <w:t xml:space="preserve"> Касові видатки склали </w:t>
      </w:r>
      <w:r w:rsidRPr="008B445D">
        <w:rPr>
          <w:rFonts w:ascii="Times New Roman" w:hAnsi="Times New Roman"/>
          <w:b/>
          <w:sz w:val="24"/>
          <w:szCs w:val="24"/>
          <w:lang w:val="uk-UA"/>
        </w:rPr>
        <w:t>188,71 тис.грн.</w:t>
      </w:r>
    </w:p>
    <w:tbl>
      <w:tblPr>
        <w:tblW w:w="9231" w:type="dxa"/>
        <w:tblInd w:w="91" w:type="dxa"/>
        <w:tblLayout w:type="fixed"/>
        <w:tblLook w:val="00A0"/>
      </w:tblPr>
      <w:tblGrid>
        <w:gridCol w:w="800"/>
        <w:gridCol w:w="3612"/>
        <w:gridCol w:w="1225"/>
        <w:gridCol w:w="1276"/>
        <w:gridCol w:w="1134"/>
        <w:gridCol w:w="1184"/>
      </w:tblGrid>
      <w:tr w:rsidR="003C584F" w:rsidRPr="008B445D" w:rsidTr="00D92E9E">
        <w:trPr>
          <w:trHeight w:val="695"/>
        </w:trPr>
        <w:tc>
          <w:tcPr>
            <w:tcW w:w="9231" w:type="dxa"/>
            <w:gridSpan w:val="6"/>
            <w:tcBorders>
              <w:top w:val="nil"/>
              <w:left w:val="nil"/>
              <w:bottom w:val="nil"/>
              <w:right w:val="nil"/>
            </w:tcBorders>
            <w:noWrap/>
            <w:vAlign w:val="bottom"/>
          </w:tcPr>
          <w:p w:rsidR="003C584F" w:rsidRPr="008B445D" w:rsidRDefault="003C584F" w:rsidP="00A112B3">
            <w:pPr>
              <w:spacing w:after="0"/>
              <w:jc w:val="center"/>
              <w:rPr>
                <w:rFonts w:ascii="Times New Roman" w:hAnsi="Times New Roman"/>
                <w:b/>
                <w:bCs/>
                <w:sz w:val="24"/>
                <w:szCs w:val="24"/>
                <w:lang w:eastAsia="ru-RU"/>
              </w:rPr>
            </w:pPr>
            <w:r w:rsidRPr="008B445D">
              <w:rPr>
                <w:rFonts w:ascii="Times New Roman" w:hAnsi="Times New Roman"/>
                <w:b/>
                <w:bCs/>
                <w:sz w:val="24"/>
                <w:szCs w:val="24"/>
                <w:lang w:eastAsia="ru-RU"/>
              </w:rPr>
              <w:t>Аналіз виконання видатків по галузі «Фізична культура і спорт»</w:t>
            </w:r>
          </w:p>
        </w:tc>
      </w:tr>
      <w:tr w:rsidR="003C584F" w:rsidRPr="008B445D" w:rsidTr="00D92E9E">
        <w:trPr>
          <w:trHeight w:val="300"/>
        </w:trPr>
        <w:tc>
          <w:tcPr>
            <w:tcW w:w="9231" w:type="dxa"/>
            <w:gridSpan w:val="6"/>
            <w:tcBorders>
              <w:top w:val="nil"/>
              <w:left w:val="nil"/>
              <w:bottom w:val="nil"/>
              <w:right w:val="nil"/>
            </w:tcBorders>
            <w:noWrap/>
            <w:vAlign w:val="bottom"/>
          </w:tcPr>
          <w:p w:rsidR="003C584F" w:rsidRPr="008B445D" w:rsidRDefault="003C584F" w:rsidP="00B96394">
            <w:pPr>
              <w:jc w:val="center"/>
              <w:rPr>
                <w:rFonts w:ascii="Times New Roman" w:hAnsi="Times New Roman"/>
                <w:b/>
                <w:bCs/>
                <w:sz w:val="24"/>
                <w:szCs w:val="24"/>
                <w:lang w:eastAsia="ru-RU"/>
              </w:rPr>
            </w:pPr>
            <w:r w:rsidRPr="00D92E9E">
              <w:rPr>
                <w:rFonts w:ascii="Times New Roman" w:hAnsi="Times New Roman"/>
                <w:bCs/>
                <w:sz w:val="24"/>
                <w:szCs w:val="24"/>
                <w:lang w:eastAsia="ru-RU"/>
              </w:rPr>
              <w:t>(</w:t>
            </w:r>
            <w:r w:rsidRPr="008B445D">
              <w:rPr>
                <w:rFonts w:ascii="Times New Roman" w:hAnsi="Times New Roman"/>
                <w:bCs/>
                <w:sz w:val="24"/>
                <w:szCs w:val="24"/>
                <w:lang w:eastAsia="ru-RU"/>
              </w:rPr>
              <w:t>Загальний фонд)</w:t>
            </w:r>
          </w:p>
        </w:tc>
      </w:tr>
      <w:tr w:rsidR="003C584F" w:rsidRPr="008B445D" w:rsidTr="00D92E9E">
        <w:trPr>
          <w:trHeight w:val="300"/>
        </w:trPr>
        <w:tc>
          <w:tcPr>
            <w:tcW w:w="800" w:type="dxa"/>
            <w:tcBorders>
              <w:top w:val="nil"/>
              <w:left w:val="nil"/>
              <w:bottom w:val="nil"/>
              <w:right w:val="nil"/>
            </w:tcBorders>
            <w:noWrap/>
            <w:vAlign w:val="bottom"/>
          </w:tcPr>
          <w:p w:rsidR="003C584F" w:rsidRPr="008B445D" w:rsidRDefault="003C584F" w:rsidP="00B96394">
            <w:pPr>
              <w:jc w:val="center"/>
              <w:rPr>
                <w:rFonts w:ascii="Times New Roman" w:hAnsi="Times New Roman"/>
                <w:sz w:val="24"/>
                <w:szCs w:val="24"/>
                <w:lang w:eastAsia="ru-RU"/>
              </w:rPr>
            </w:pPr>
          </w:p>
        </w:tc>
        <w:tc>
          <w:tcPr>
            <w:tcW w:w="3612" w:type="dxa"/>
            <w:tcBorders>
              <w:top w:val="nil"/>
              <w:left w:val="nil"/>
              <w:bottom w:val="nil"/>
              <w:right w:val="nil"/>
            </w:tcBorders>
            <w:vAlign w:val="bottom"/>
          </w:tcPr>
          <w:p w:rsidR="003C584F" w:rsidRPr="008B445D" w:rsidRDefault="003C584F" w:rsidP="00B96394">
            <w:pPr>
              <w:rPr>
                <w:rFonts w:ascii="Times New Roman" w:hAnsi="Times New Roman"/>
                <w:sz w:val="24"/>
                <w:szCs w:val="24"/>
                <w:lang w:eastAsia="ru-RU"/>
              </w:rPr>
            </w:pPr>
          </w:p>
        </w:tc>
        <w:tc>
          <w:tcPr>
            <w:tcW w:w="1225"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276"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134" w:type="dxa"/>
            <w:tcBorders>
              <w:top w:val="nil"/>
              <w:left w:val="nil"/>
              <w:bottom w:val="nil"/>
              <w:right w:val="nil"/>
            </w:tcBorders>
            <w:noWrap/>
            <w:vAlign w:val="bottom"/>
          </w:tcPr>
          <w:p w:rsidR="003C584F" w:rsidRPr="008B445D" w:rsidRDefault="003C584F" w:rsidP="00B96394">
            <w:pPr>
              <w:rPr>
                <w:rFonts w:ascii="Times New Roman" w:hAnsi="Times New Roman"/>
                <w:sz w:val="24"/>
                <w:szCs w:val="24"/>
                <w:lang w:eastAsia="ru-RU"/>
              </w:rPr>
            </w:pPr>
          </w:p>
        </w:tc>
        <w:tc>
          <w:tcPr>
            <w:tcW w:w="1184" w:type="dxa"/>
            <w:tcBorders>
              <w:top w:val="nil"/>
              <w:left w:val="nil"/>
              <w:bottom w:val="nil"/>
              <w:right w:val="nil"/>
            </w:tcBorders>
            <w:noWrap/>
            <w:vAlign w:val="bottom"/>
          </w:tcPr>
          <w:p w:rsidR="003C584F" w:rsidRPr="008B445D" w:rsidRDefault="003C584F" w:rsidP="00B96394">
            <w:pPr>
              <w:jc w:val="right"/>
              <w:rPr>
                <w:rFonts w:ascii="Times New Roman" w:hAnsi="Times New Roman"/>
                <w:i/>
                <w:iCs/>
                <w:sz w:val="24"/>
                <w:szCs w:val="24"/>
                <w:lang w:eastAsia="ru-RU"/>
              </w:rPr>
            </w:pPr>
            <w:r w:rsidRPr="008B445D">
              <w:rPr>
                <w:rFonts w:ascii="Times New Roman" w:hAnsi="Times New Roman"/>
                <w:i/>
                <w:iCs/>
                <w:sz w:val="24"/>
                <w:szCs w:val="24"/>
                <w:lang w:eastAsia="ru-RU"/>
              </w:rPr>
              <w:t>(тис.грн)</w:t>
            </w:r>
          </w:p>
        </w:tc>
      </w:tr>
      <w:tr w:rsidR="003C584F" w:rsidRPr="008B445D" w:rsidTr="00D92E9E">
        <w:trPr>
          <w:trHeight w:val="1470"/>
        </w:trPr>
        <w:tc>
          <w:tcPr>
            <w:tcW w:w="800" w:type="dxa"/>
            <w:tcBorders>
              <w:top w:val="single" w:sz="4" w:space="0" w:color="auto"/>
              <w:left w:val="single" w:sz="4" w:space="0" w:color="auto"/>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Код</w:t>
            </w:r>
          </w:p>
        </w:tc>
        <w:tc>
          <w:tcPr>
            <w:tcW w:w="3612" w:type="dxa"/>
            <w:tcBorders>
              <w:top w:val="single" w:sz="4" w:space="0" w:color="auto"/>
              <w:left w:val="nil"/>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Показник</w:t>
            </w:r>
          </w:p>
        </w:tc>
        <w:tc>
          <w:tcPr>
            <w:tcW w:w="1225" w:type="dxa"/>
            <w:tcBorders>
              <w:top w:val="single" w:sz="4" w:space="0" w:color="auto"/>
              <w:left w:val="nil"/>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Затверджений план на рік</w:t>
            </w:r>
          </w:p>
        </w:tc>
        <w:tc>
          <w:tcPr>
            <w:tcW w:w="1276" w:type="dxa"/>
            <w:tcBorders>
              <w:top w:val="single" w:sz="4" w:space="0" w:color="auto"/>
              <w:left w:val="nil"/>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План на рік з урахуванням змін</w:t>
            </w:r>
          </w:p>
        </w:tc>
        <w:tc>
          <w:tcPr>
            <w:tcW w:w="1134" w:type="dxa"/>
            <w:tcBorders>
              <w:top w:val="single" w:sz="4" w:space="0" w:color="auto"/>
              <w:left w:val="nil"/>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Касові видатки за вказаний період</w:t>
            </w:r>
          </w:p>
        </w:tc>
        <w:tc>
          <w:tcPr>
            <w:tcW w:w="1184" w:type="dxa"/>
            <w:tcBorders>
              <w:top w:val="single" w:sz="4" w:space="0" w:color="auto"/>
              <w:left w:val="nil"/>
              <w:bottom w:val="single" w:sz="4" w:space="0" w:color="auto"/>
              <w:right w:val="single" w:sz="4" w:space="0" w:color="auto"/>
            </w:tcBorders>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 xml:space="preserve">% виконання на вказаний період </w:t>
            </w:r>
          </w:p>
        </w:tc>
      </w:tr>
      <w:tr w:rsidR="003C584F" w:rsidRPr="00BF09A0" w:rsidTr="00D92E9E">
        <w:trPr>
          <w:trHeight w:val="300"/>
        </w:trPr>
        <w:tc>
          <w:tcPr>
            <w:tcW w:w="800" w:type="dxa"/>
            <w:tcBorders>
              <w:top w:val="nil"/>
              <w:left w:val="single" w:sz="4" w:space="0" w:color="auto"/>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1</w:t>
            </w:r>
          </w:p>
        </w:tc>
        <w:tc>
          <w:tcPr>
            <w:tcW w:w="3612" w:type="dxa"/>
            <w:tcBorders>
              <w:top w:val="nil"/>
              <w:left w:val="nil"/>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2</w:t>
            </w:r>
          </w:p>
        </w:tc>
        <w:tc>
          <w:tcPr>
            <w:tcW w:w="1225" w:type="dxa"/>
            <w:tcBorders>
              <w:top w:val="nil"/>
              <w:left w:val="nil"/>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3</w:t>
            </w:r>
          </w:p>
        </w:tc>
        <w:tc>
          <w:tcPr>
            <w:tcW w:w="1276" w:type="dxa"/>
            <w:tcBorders>
              <w:top w:val="nil"/>
              <w:left w:val="nil"/>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4</w:t>
            </w:r>
          </w:p>
        </w:tc>
        <w:tc>
          <w:tcPr>
            <w:tcW w:w="1134" w:type="dxa"/>
            <w:tcBorders>
              <w:top w:val="nil"/>
              <w:left w:val="nil"/>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5</w:t>
            </w:r>
          </w:p>
        </w:tc>
        <w:tc>
          <w:tcPr>
            <w:tcW w:w="1184" w:type="dxa"/>
            <w:tcBorders>
              <w:top w:val="nil"/>
              <w:left w:val="nil"/>
              <w:bottom w:val="single" w:sz="4" w:space="0" w:color="auto"/>
              <w:right w:val="single" w:sz="4" w:space="0" w:color="auto"/>
            </w:tcBorders>
            <w:vAlign w:val="center"/>
          </w:tcPr>
          <w:p w:rsidR="003C584F" w:rsidRPr="00BF09A0" w:rsidRDefault="003C584F" w:rsidP="00B96394">
            <w:pPr>
              <w:jc w:val="center"/>
              <w:rPr>
                <w:rFonts w:ascii="Times New Roman" w:hAnsi="Times New Roman"/>
                <w:i/>
                <w:sz w:val="20"/>
                <w:szCs w:val="20"/>
                <w:lang w:eastAsia="ru-RU"/>
              </w:rPr>
            </w:pPr>
            <w:r w:rsidRPr="00BF09A0">
              <w:rPr>
                <w:rFonts w:ascii="Times New Roman" w:hAnsi="Times New Roman"/>
                <w:i/>
                <w:sz w:val="20"/>
                <w:szCs w:val="20"/>
                <w:lang w:eastAsia="ru-RU"/>
              </w:rPr>
              <w:t>6</w:t>
            </w:r>
          </w:p>
        </w:tc>
      </w:tr>
      <w:tr w:rsidR="003C584F" w:rsidRPr="008B445D" w:rsidTr="00D92E9E">
        <w:trPr>
          <w:trHeight w:val="570"/>
        </w:trPr>
        <w:tc>
          <w:tcPr>
            <w:tcW w:w="800"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06</w:t>
            </w:r>
          </w:p>
        </w:tc>
        <w:tc>
          <w:tcPr>
            <w:tcW w:w="3612" w:type="dxa"/>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D92E9E" w:rsidRDefault="003C584F" w:rsidP="00B96394">
            <w:pPr>
              <w:rPr>
                <w:rFonts w:ascii="Times New Roman" w:hAnsi="Times New Roman"/>
                <w:b/>
                <w:bCs/>
                <w:sz w:val="20"/>
                <w:szCs w:val="20"/>
                <w:lang w:eastAsia="ru-RU"/>
              </w:rPr>
            </w:pPr>
            <w:r w:rsidRPr="00D92E9E">
              <w:rPr>
                <w:rFonts w:ascii="Times New Roman" w:hAnsi="Times New Roman"/>
                <w:b/>
                <w:bCs/>
                <w:sz w:val="20"/>
                <w:szCs w:val="20"/>
                <w:lang w:eastAsia="ru-RU"/>
              </w:rPr>
              <w:t>Управління освіти, культури, молоді та спорту Новопільської сільської ради</w:t>
            </w:r>
          </w:p>
        </w:tc>
        <w:tc>
          <w:tcPr>
            <w:tcW w:w="1225"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880,65</w:t>
            </w:r>
          </w:p>
        </w:tc>
        <w:tc>
          <w:tcPr>
            <w:tcW w:w="1276"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1 202,34</w:t>
            </w:r>
          </w:p>
        </w:tc>
        <w:tc>
          <w:tcPr>
            <w:tcW w:w="1134"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1 130,40</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94,02</w:t>
            </w:r>
          </w:p>
        </w:tc>
      </w:tr>
      <w:tr w:rsidR="003C584F" w:rsidRPr="008B445D" w:rsidTr="00D92E9E">
        <w:trPr>
          <w:trHeight w:val="570"/>
        </w:trPr>
        <w:tc>
          <w:tcPr>
            <w:tcW w:w="800"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t>5011</w:t>
            </w:r>
          </w:p>
        </w:tc>
        <w:tc>
          <w:tcPr>
            <w:tcW w:w="3612" w:type="dxa"/>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D92E9E" w:rsidRDefault="003C584F" w:rsidP="00B96394">
            <w:pPr>
              <w:rPr>
                <w:rFonts w:ascii="Times New Roman" w:hAnsi="Times New Roman"/>
                <w:b/>
                <w:bCs/>
                <w:sz w:val="20"/>
                <w:szCs w:val="20"/>
                <w:lang w:eastAsia="ru-RU"/>
              </w:rPr>
            </w:pPr>
            <w:r w:rsidRPr="00D92E9E">
              <w:rPr>
                <w:rFonts w:ascii="Times New Roman" w:hAnsi="Times New Roman"/>
                <w:b/>
                <w:bCs/>
                <w:sz w:val="20"/>
                <w:szCs w:val="20"/>
                <w:lang w:eastAsia="ru-RU"/>
              </w:rPr>
              <w:t>Проведення навчально-тренувальних зборів і змагань з олімпійських видів спорту</w:t>
            </w:r>
          </w:p>
        </w:tc>
        <w:tc>
          <w:tcPr>
            <w:tcW w:w="1225"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120,00</w:t>
            </w:r>
          </w:p>
        </w:tc>
        <w:tc>
          <w:tcPr>
            <w:tcW w:w="1276"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189,90</w:t>
            </w:r>
          </w:p>
        </w:tc>
        <w:tc>
          <w:tcPr>
            <w:tcW w:w="1134"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188,71</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99,37</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2210</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Предмети, матеріали, обладнання та інвентар</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30,00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55,00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54,36</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98,84</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2240</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послуг (крім комунальних)</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90,00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134,90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134,35</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99,59</w:t>
            </w:r>
          </w:p>
        </w:tc>
      </w:tr>
      <w:tr w:rsidR="003C584F" w:rsidRPr="008B445D" w:rsidTr="00D92E9E">
        <w:trPr>
          <w:trHeight w:val="855"/>
        </w:trPr>
        <w:tc>
          <w:tcPr>
            <w:tcW w:w="800"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center"/>
              <w:rPr>
                <w:rFonts w:ascii="Times New Roman" w:hAnsi="Times New Roman"/>
                <w:b/>
                <w:bCs/>
                <w:sz w:val="20"/>
                <w:szCs w:val="20"/>
                <w:lang w:eastAsia="ru-RU"/>
              </w:rPr>
            </w:pPr>
            <w:r w:rsidRPr="00D92E9E">
              <w:rPr>
                <w:rFonts w:ascii="Times New Roman" w:hAnsi="Times New Roman"/>
                <w:b/>
                <w:bCs/>
                <w:sz w:val="20"/>
                <w:szCs w:val="20"/>
                <w:lang w:eastAsia="ru-RU"/>
              </w:rPr>
              <w:lastRenderedPageBreak/>
              <w:t>5031</w:t>
            </w:r>
          </w:p>
        </w:tc>
        <w:tc>
          <w:tcPr>
            <w:tcW w:w="3612" w:type="dxa"/>
            <w:tcBorders>
              <w:top w:val="single" w:sz="4" w:space="0" w:color="auto"/>
              <w:left w:val="single" w:sz="4" w:space="0" w:color="auto"/>
              <w:bottom w:val="single" w:sz="4" w:space="0" w:color="auto"/>
              <w:right w:val="single" w:sz="4" w:space="0" w:color="auto"/>
            </w:tcBorders>
            <w:shd w:val="clear" w:color="000000" w:fill="CCFFFF"/>
            <w:vAlign w:val="center"/>
          </w:tcPr>
          <w:p w:rsidR="003C584F" w:rsidRPr="00D92E9E" w:rsidRDefault="003C584F" w:rsidP="00B96394">
            <w:pPr>
              <w:rPr>
                <w:rFonts w:ascii="Times New Roman" w:hAnsi="Times New Roman"/>
                <w:b/>
                <w:bCs/>
                <w:sz w:val="20"/>
                <w:szCs w:val="20"/>
                <w:lang w:eastAsia="ru-RU"/>
              </w:rPr>
            </w:pPr>
            <w:r w:rsidRPr="00D92E9E">
              <w:rPr>
                <w:rFonts w:ascii="Times New Roman" w:hAnsi="Times New Roman"/>
                <w:b/>
                <w:bCs/>
                <w:sz w:val="20"/>
                <w:szCs w:val="20"/>
                <w:lang w:eastAsia="ru-RU"/>
              </w:rPr>
              <w:t>Розвиток здібностей у дітей та молоді з фізичної культури та спорту комунальними дитячо- юнацькими спортивними школами</w:t>
            </w:r>
          </w:p>
        </w:tc>
        <w:tc>
          <w:tcPr>
            <w:tcW w:w="1225"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760,65</w:t>
            </w:r>
          </w:p>
        </w:tc>
        <w:tc>
          <w:tcPr>
            <w:tcW w:w="1276"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1 012,44</w:t>
            </w:r>
          </w:p>
        </w:tc>
        <w:tc>
          <w:tcPr>
            <w:tcW w:w="1134" w:type="dxa"/>
            <w:tcBorders>
              <w:top w:val="single" w:sz="4" w:space="0" w:color="auto"/>
              <w:left w:val="single" w:sz="4" w:space="0" w:color="auto"/>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941,69</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93,01</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2111</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Заробітна плата</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593,60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656,54</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606,57</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92,39</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2120</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Нарахування на оплату праці</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130,60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144,45</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144,45</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100,00</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2210</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Предмети, матеріали, обладнання та інвентар</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20,00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185,00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184,67</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99,82</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2240</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послуг (крім комунальних)</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0,00</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3,00</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2271</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теплопостачання</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15,00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4,10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4,10</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99,99</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2272</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водопостачання та водовідведення</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0,15</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0,15</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0,05</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34,27</w:t>
            </w:r>
          </w:p>
        </w:tc>
      </w:tr>
      <w:tr w:rsidR="003C584F" w:rsidRPr="008B445D" w:rsidTr="00D92E9E">
        <w:trPr>
          <w:trHeight w:val="3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2273</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електроенергії</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1,10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7,00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1,79</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25,55</w:t>
            </w:r>
          </w:p>
        </w:tc>
      </w:tr>
      <w:tr w:rsidR="003C584F" w:rsidRPr="008B445D" w:rsidTr="00D92E9E">
        <w:trPr>
          <w:trHeight w:val="6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2275</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Оплата інших енергоносіїв та інших комунальних послуг</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0,20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0,20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0,07</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35,22</w:t>
            </w:r>
          </w:p>
        </w:tc>
      </w:tr>
      <w:tr w:rsidR="003C584F" w:rsidRPr="008B445D" w:rsidTr="00D92E9E">
        <w:trPr>
          <w:trHeight w:val="600"/>
        </w:trPr>
        <w:tc>
          <w:tcPr>
            <w:tcW w:w="800" w:type="dxa"/>
            <w:tcBorders>
              <w:top w:val="nil"/>
              <w:left w:val="single" w:sz="4" w:space="0" w:color="auto"/>
              <w:bottom w:val="single" w:sz="4" w:space="0" w:color="auto"/>
              <w:right w:val="single" w:sz="4" w:space="0" w:color="auto"/>
            </w:tcBorders>
            <w:noWrap/>
            <w:vAlign w:val="center"/>
          </w:tcPr>
          <w:p w:rsidR="003C584F" w:rsidRPr="00D92E9E" w:rsidRDefault="003C584F" w:rsidP="00B96394">
            <w:pPr>
              <w:jc w:val="center"/>
              <w:rPr>
                <w:rFonts w:ascii="Times New Roman" w:hAnsi="Times New Roman"/>
                <w:sz w:val="20"/>
                <w:szCs w:val="20"/>
                <w:lang w:eastAsia="ru-RU"/>
              </w:rPr>
            </w:pPr>
            <w:r w:rsidRPr="00D92E9E">
              <w:rPr>
                <w:rFonts w:ascii="Times New Roman" w:hAnsi="Times New Roman"/>
                <w:sz w:val="20"/>
                <w:szCs w:val="20"/>
                <w:lang w:eastAsia="ru-RU"/>
              </w:rPr>
              <w:t>2282</w:t>
            </w:r>
          </w:p>
        </w:tc>
        <w:tc>
          <w:tcPr>
            <w:tcW w:w="3612" w:type="dxa"/>
            <w:tcBorders>
              <w:top w:val="nil"/>
              <w:left w:val="nil"/>
              <w:bottom w:val="single" w:sz="4" w:space="0" w:color="auto"/>
              <w:right w:val="single" w:sz="4" w:space="0" w:color="auto"/>
            </w:tcBorders>
            <w:vAlign w:val="center"/>
          </w:tcPr>
          <w:p w:rsidR="003C584F" w:rsidRPr="00D92E9E" w:rsidRDefault="003C584F" w:rsidP="00B96394">
            <w:pPr>
              <w:rPr>
                <w:rFonts w:ascii="Times New Roman" w:hAnsi="Times New Roman"/>
                <w:sz w:val="20"/>
                <w:szCs w:val="20"/>
                <w:lang w:eastAsia="ru-RU"/>
              </w:rPr>
            </w:pPr>
            <w:r w:rsidRPr="00D92E9E">
              <w:rPr>
                <w:rFonts w:ascii="Times New Roman" w:hAnsi="Times New Roman"/>
                <w:sz w:val="20"/>
                <w:szCs w:val="20"/>
                <w:lang w:eastAsia="ru-RU"/>
              </w:rPr>
              <w:t>Окремі заходи по реалізації державних (регіональних) програм, не віднесені до заходів розвитку</w:t>
            </w:r>
          </w:p>
        </w:tc>
        <w:tc>
          <w:tcPr>
            <w:tcW w:w="1225"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0,00</w:t>
            </w:r>
          </w:p>
        </w:tc>
        <w:tc>
          <w:tcPr>
            <w:tcW w:w="1276"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15,00</w:t>
            </w:r>
          </w:p>
        </w:tc>
        <w:tc>
          <w:tcPr>
            <w:tcW w:w="1134" w:type="dxa"/>
            <w:tcBorders>
              <w:top w:val="nil"/>
              <w:left w:val="nil"/>
              <w:bottom w:val="single" w:sz="4" w:space="0" w:color="auto"/>
              <w:right w:val="single" w:sz="4" w:space="0" w:color="auto"/>
            </w:tcBorders>
            <w:noWrap/>
            <w:vAlign w:val="center"/>
          </w:tcPr>
          <w:p w:rsidR="003C584F" w:rsidRPr="00D92E9E" w:rsidRDefault="003C584F" w:rsidP="00B96394">
            <w:pPr>
              <w:jc w:val="right"/>
              <w:rPr>
                <w:rFonts w:ascii="Times New Roman" w:hAnsi="Times New Roman"/>
                <w:sz w:val="20"/>
                <w:szCs w:val="20"/>
                <w:lang w:eastAsia="ru-RU"/>
              </w:rPr>
            </w:pPr>
            <w:r w:rsidRPr="00D92E9E">
              <w:rPr>
                <w:rFonts w:ascii="Times New Roman" w:hAnsi="Times New Roman"/>
                <w:sz w:val="20"/>
                <w:szCs w:val="20"/>
                <w:lang w:eastAsia="ru-RU"/>
              </w:rPr>
              <w:t>0,00</w:t>
            </w:r>
          </w:p>
        </w:tc>
        <w:tc>
          <w:tcPr>
            <w:tcW w:w="1184" w:type="dxa"/>
            <w:tcBorders>
              <w:top w:val="nil"/>
              <w:left w:val="nil"/>
              <w:bottom w:val="single" w:sz="4" w:space="0" w:color="auto"/>
              <w:right w:val="single" w:sz="4" w:space="0" w:color="auto"/>
            </w:tcBorders>
            <w:shd w:val="clear" w:color="000000" w:fill="CCFFFF"/>
            <w:noWrap/>
            <w:vAlign w:val="center"/>
          </w:tcPr>
          <w:p w:rsidR="003C584F" w:rsidRPr="00D92E9E" w:rsidRDefault="003C584F" w:rsidP="00B96394">
            <w:pPr>
              <w:jc w:val="right"/>
              <w:rPr>
                <w:rFonts w:ascii="Times New Roman" w:hAnsi="Times New Roman"/>
                <w:b/>
                <w:bCs/>
                <w:sz w:val="20"/>
                <w:szCs w:val="20"/>
                <w:lang w:eastAsia="ru-RU"/>
              </w:rPr>
            </w:pPr>
            <w:r w:rsidRPr="00D92E9E">
              <w:rPr>
                <w:rFonts w:ascii="Times New Roman" w:hAnsi="Times New Roman"/>
                <w:b/>
                <w:bCs/>
                <w:sz w:val="20"/>
                <w:szCs w:val="20"/>
                <w:lang w:eastAsia="ru-RU"/>
              </w:rPr>
              <w:t>0,00</w:t>
            </w:r>
          </w:p>
        </w:tc>
      </w:tr>
    </w:tbl>
    <w:p w:rsidR="00A97B5B" w:rsidRPr="008B445D" w:rsidRDefault="00A97B5B" w:rsidP="00587460">
      <w:pPr>
        <w:spacing w:after="0" w:line="240" w:lineRule="auto"/>
        <w:contextualSpacing/>
        <w:jc w:val="center"/>
        <w:outlineLvl w:val="1"/>
        <w:rPr>
          <w:rFonts w:ascii="Times New Roman" w:hAnsi="Times New Roman"/>
          <w:b/>
          <w:bCs/>
          <w:sz w:val="24"/>
          <w:szCs w:val="24"/>
          <w:lang w:val="uk-UA" w:eastAsia="uk-UA"/>
        </w:rPr>
      </w:pPr>
    </w:p>
    <w:p w:rsidR="003C584F" w:rsidRPr="008B445D" w:rsidRDefault="003C584F" w:rsidP="00587460">
      <w:pPr>
        <w:spacing w:after="0" w:line="240" w:lineRule="auto"/>
        <w:contextualSpacing/>
        <w:jc w:val="center"/>
        <w:outlineLvl w:val="1"/>
        <w:rPr>
          <w:rFonts w:ascii="Times New Roman" w:hAnsi="Times New Roman"/>
          <w:b/>
          <w:bCs/>
          <w:sz w:val="24"/>
          <w:szCs w:val="24"/>
          <w:lang w:val="uk-UA" w:eastAsia="uk-UA"/>
        </w:rPr>
      </w:pPr>
      <w:r w:rsidRPr="008B445D">
        <w:rPr>
          <w:rFonts w:ascii="Times New Roman" w:hAnsi="Times New Roman"/>
          <w:b/>
          <w:bCs/>
          <w:sz w:val="24"/>
          <w:szCs w:val="24"/>
          <w:lang w:eastAsia="uk-UA"/>
        </w:rPr>
        <w:t>Галузь «Охорона здоров’я»</w:t>
      </w:r>
    </w:p>
    <w:p w:rsidR="00CD2EBC" w:rsidRPr="008B445D" w:rsidRDefault="00CD2EBC" w:rsidP="00587460">
      <w:pPr>
        <w:spacing w:after="0" w:line="240" w:lineRule="auto"/>
        <w:contextualSpacing/>
        <w:jc w:val="center"/>
        <w:outlineLvl w:val="1"/>
        <w:rPr>
          <w:rFonts w:ascii="Times New Roman" w:hAnsi="Times New Roman"/>
          <w:b/>
          <w:bCs/>
          <w:sz w:val="24"/>
          <w:szCs w:val="24"/>
          <w:lang w:val="uk-UA" w:eastAsia="uk-UA"/>
        </w:rPr>
      </w:pPr>
    </w:p>
    <w:p w:rsidR="003C584F" w:rsidRPr="008B445D" w:rsidRDefault="003C584F" w:rsidP="00C82763">
      <w:pPr>
        <w:spacing w:after="0" w:line="240" w:lineRule="auto"/>
        <w:ind w:firstLine="1134"/>
        <w:contextualSpacing/>
        <w:jc w:val="both"/>
        <w:rPr>
          <w:rFonts w:ascii="Times New Roman" w:hAnsi="Times New Roman"/>
          <w:sz w:val="24"/>
          <w:szCs w:val="24"/>
          <w:lang w:eastAsia="uk-UA"/>
        </w:rPr>
      </w:pPr>
      <w:r w:rsidRPr="008B445D">
        <w:rPr>
          <w:rFonts w:ascii="Times New Roman" w:hAnsi="Times New Roman"/>
          <w:sz w:val="24"/>
          <w:szCs w:val="24"/>
          <w:lang w:val="uk-UA" w:eastAsia="uk-UA"/>
        </w:rPr>
        <w:t xml:space="preserve">Право на здоров’я є найважливішим із прав людини та основною цінністю суспільства, від якої залежить фізичний, економічний та духовний потенціал громади. </w:t>
      </w:r>
      <w:r w:rsidRPr="008B445D">
        <w:rPr>
          <w:rFonts w:ascii="Times New Roman" w:hAnsi="Times New Roman"/>
          <w:sz w:val="24"/>
          <w:szCs w:val="24"/>
          <w:lang w:eastAsia="uk-UA"/>
        </w:rPr>
        <w:t>Стан здоров’я населення відображає рівень соціального розвитку, культурного прогресу та національного багатства держави.</w:t>
      </w:r>
    </w:p>
    <w:p w:rsidR="003C584F" w:rsidRPr="008B445D" w:rsidRDefault="003C584F" w:rsidP="00C82763">
      <w:pPr>
        <w:spacing w:after="0" w:line="240" w:lineRule="auto"/>
        <w:ind w:firstLine="1134"/>
        <w:contextualSpacing/>
        <w:jc w:val="both"/>
        <w:rPr>
          <w:rFonts w:ascii="Times New Roman" w:hAnsi="Times New Roman"/>
          <w:sz w:val="24"/>
          <w:szCs w:val="24"/>
          <w:lang w:eastAsia="uk-UA"/>
        </w:rPr>
      </w:pPr>
      <w:r w:rsidRPr="008B445D">
        <w:rPr>
          <w:rFonts w:ascii="Times New Roman" w:hAnsi="Times New Roman"/>
          <w:sz w:val="24"/>
          <w:szCs w:val="24"/>
          <w:lang w:eastAsia="uk-UA"/>
        </w:rPr>
        <w:t>У 2025 році основними завданнями галузі охорони здоров’я Новопільської сільської територіальної громади залишалися: забезпечення доступної та якісної медичної допомоги, зміцнення кадрового та матеріально-технічного потенціалу закладів, впровадження сучасних медичних технологій та адаптація системи охорони здоров’я до умов воєнного стану та надзвичайних ситуацій.</w:t>
      </w:r>
    </w:p>
    <w:p w:rsidR="003C584F" w:rsidRPr="008B445D" w:rsidRDefault="003C584F" w:rsidP="00C82763">
      <w:pPr>
        <w:spacing w:after="0" w:line="240" w:lineRule="auto"/>
        <w:ind w:firstLine="1134"/>
        <w:contextualSpacing/>
        <w:jc w:val="both"/>
        <w:rPr>
          <w:rFonts w:ascii="Times New Roman" w:hAnsi="Times New Roman"/>
          <w:sz w:val="24"/>
          <w:szCs w:val="24"/>
          <w:lang w:eastAsia="uk-UA"/>
        </w:rPr>
      </w:pPr>
      <w:r w:rsidRPr="008B445D">
        <w:rPr>
          <w:rFonts w:ascii="Times New Roman" w:hAnsi="Times New Roman"/>
          <w:sz w:val="24"/>
          <w:szCs w:val="24"/>
          <w:lang w:eastAsia="uk-UA"/>
        </w:rPr>
        <w:t>Протягом року здійснено модернізацію медичного обладнання, оновлено діагностичні та реабілітаційні прилади. Заклади отримали гуманітарну допомогу від міжнародних організацій у вигляді медикаментів, витратних матеріалів та медичного обладнання.</w:t>
      </w:r>
    </w:p>
    <w:p w:rsidR="003C584F" w:rsidRPr="008B445D" w:rsidRDefault="003C584F" w:rsidP="00C82763">
      <w:pPr>
        <w:spacing w:after="0" w:line="240" w:lineRule="auto"/>
        <w:ind w:firstLine="1134"/>
        <w:contextualSpacing/>
        <w:jc w:val="both"/>
        <w:rPr>
          <w:rFonts w:ascii="Times New Roman" w:hAnsi="Times New Roman"/>
          <w:sz w:val="24"/>
          <w:szCs w:val="24"/>
          <w:lang w:val="uk-UA" w:eastAsia="uk-UA"/>
        </w:rPr>
      </w:pPr>
      <w:r w:rsidRPr="008B445D">
        <w:rPr>
          <w:rFonts w:ascii="Times New Roman" w:hAnsi="Times New Roman"/>
          <w:sz w:val="24"/>
          <w:szCs w:val="24"/>
          <w:lang w:eastAsia="uk-UA"/>
        </w:rPr>
        <w:t>На первинному рівні забезпечено доступ до амбулаторних послуг для всіх категорій населення, включаючи вразливі групи: осіб з інвалідністю, дітей з орфанними захворюваннями, інсулінозалежних дітей. На вторинному рівні лікарня надавала стаціонарну та амбулаторну спеціалізовану допомогу, зокрема внутрішньо переміщеним особам і військовослужбовцям.</w:t>
      </w:r>
    </w:p>
    <w:p w:rsidR="006E5823" w:rsidRPr="008B445D" w:rsidRDefault="006E5823" w:rsidP="00C82763">
      <w:pPr>
        <w:spacing w:after="0" w:line="240" w:lineRule="auto"/>
        <w:ind w:firstLine="1134"/>
        <w:contextualSpacing/>
        <w:jc w:val="both"/>
        <w:rPr>
          <w:rFonts w:ascii="Times New Roman" w:hAnsi="Times New Roman"/>
          <w:sz w:val="24"/>
          <w:szCs w:val="24"/>
          <w:lang w:val="uk-UA" w:eastAsia="uk-UA"/>
        </w:rPr>
      </w:pPr>
    </w:p>
    <w:p w:rsidR="003C584F" w:rsidRPr="008B445D" w:rsidRDefault="003C584F" w:rsidP="00C82763">
      <w:pPr>
        <w:spacing w:after="0" w:line="240" w:lineRule="auto"/>
        <w:ind w:firstLine="1134"/>
        <w:contextualSpacing/>
        <w:jc w:val="both"/>
        <w:rPr>
          <w:rFonts w:ascii="Times New Roman" w:hAnsi="Times New Roman"/>
          <w:sz w:val="24"/>
          <w:szCs w:val="24"/>
          <w:lang w:eastAsia="uk-UA"/>
        </w:rPr>
      </w:pPr>
      <w:r w:rsidRPr="008B445D">
        <w:rPr>
          <w:rFonts w:ascii="Times New Roman" w:hAnsi="Times New Roman"/>
          <w:sz w:val="24"/>
          <w:szCs w:val="24"/>
          <w:lang w:eastAsia="uk-UA"/>
        </w:rPr>
        <w:t>Фінансування діяльності закладів здійснювалося за рахунок:</w:t>
      </w:r>
    </w:p>
    <w:p w:rsidR="003C584F" w:rsidRPr="008B445D" w:rsidRDefault="003C584F" w:rsidP="00C82763">
      <w:pPr>
        <w:numPr>
          <w:ilvl w:val="0"/>
          <w:numId w:val="33"/>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коштів місцевого бюджету;</w:t>
      </w:r>
    </w:p>
    <w:p w:rsidR="003C584F" w:rsidRPr="008B445D" w:rsidRDefault="003C584F" w:rsidP="00C82763">
      <w:pPr>
        <w:numPr>
          <w:ilvl w:val="0"/>
          <w:numId w:val="33"/>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договорів з Національною службою здоров’я України;</w:t>
      </w:r>
    </w:p>
    <w:p w:rsidR="003C584F" w:rsidRPr="008B445D" w:rsidRDefault="003C584F" w:rsidP="00C82763">
      <w:pPr>
        <w:numPr>
          <w:ilvl w:val="0"/>
          <w:numId w:val="33"/>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міжбюджетних трансфертів від громад-співфінансувальників;</w:t>
      </w:r>
    </w:p>
    <w:p w:rsidR="003C584F" w:rsidRPr="008B445D" w:rsidRDefault="003C584F" w:rsidP="00C82763">
      <w:pPr>
        <w:numPr>
          <w:ilvl w:val="0"/>
          <w:numId w:val="33"/>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гуманітарної допомоги та інших джерел, не заборонених законодавством.</w:t>
      </w:r>
    </w:p>
    <w:p w:rsidR="003C584F" w:rsidRPr="008B445D" w:rsidRDefault="003C584F" w:rsidP="00C82763">
      <w:pPr>
        <w:spacing w:after="0" w:line="240" w:lineRule="auto"/>
        <w:ind w:firstLine="709"/>
        <w:contextualSpacing/>
        <w:jc w:val="both"/>
        <w:rPr>
          <w:rFonts w:ascii="Times New Roman" w:hAnsi="Times New Roman"/>
          <w:sz w:val="24"/>
          <w:szCs w:val="24"/>
          <w:lang w:eastAsia="uk-UA"/>
        </w:rPr>
      </w:pPr>
      <w:r w:rsidRPr="008B445D">
        <w:rPr>
          <w:rFonts w:ascii="Times New Roman" w:hAnsi="Times New Roman"/>
          <w:sz w:val="24"/>
          <w:szCs w:val="24"/>
          <w:lang w:eastAsia="uk-UA"/>
        </w:rPr>
        <w:t xml:space="preserve">У результаті реалізованих заходів у 2025 році галузь охорони здоров’я Новопільської сільської територіальної громади забезпечила стабільне функціонування медичних закладів, збереження кадрового та ресурсного потенціалу, а також підвищення </w:t>
      </w:r>
      <w:r w:rsidRPr="008B445D">
        <w:rPr>
          <w:rFonts w:ascii="Times New Roman" w:hAnsi="Times New Roman"/>
          <w:sz w:val="24"/>
          <w:szCs w:val="24"/>
          <w:lang w:eastAsia="uk-UA"/>
        </w:rPr>
        <w:lastRenderedPageBreak/>
        <w:t>готовності системи охорони здоров’я до роботи в умовах надзвичайних ситуацій і тривалих ризиків.</w:t>
      </w:r>
    </w:p>
    <w:p w:rsidR="003C584F" w:rsidRPr="008B445D" w:rsidRDefault="003C584F" w:rsidP="00C82763">
      <w:pPr>
        <w:spacing w:after="0" w:line="240" w:lineRule="auto"/>
        <w:ind w:firstLine="709"/>
        <w:contextualSpacing/>
        <w:jc w:val="both"/>
        <w:rPr>
          <w:rFonts w:ascii="Times New Roman" w:hAnsi="Times New Roman"/>
          <w:sz w:val="24"/>
          <w:szCs w:val="24"/>
          <w:lang w:eastAsia="uk-UA"/>
        </w:rPr>
      </w:pPr>
      <w:r w:rsidRPr="008B445D">
        <w:rPr>
          <w:rFonts w:ascii="Times New Roman" w:hAnsi="Times New Roman"/>
          <w:sz w:val="24"/>
          <w:szCs w:val="24"/>
          <w:lang w:eastAsia="uk-UA"/>
        </w:rPr>
        <w:t>На території Новопільської сільської територіальної громади сформовано мережу закладів охорони здоров’я, які надають медичні послуги мешканцям громади та інших територіальних громад на умовах співфінансування видатків, а саме:</w:t>
      </w:r>
    </w:p>
    <w:p w:rsidR="003C584F" w:rsidRPr="008B445D" w:rsidRDefault="003C584F" w:rsidP="00C82763">
      <w:pPr>
        <w:numPr>
          <w:ilvl w:val="0"/>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bCs/>
          <w:sz w:val="24"/>
          <w:szCs w:val="24"/>
          <w:lang w:eastAsia="uk-UA"/>
        </w:rPr>
        <w:t>Комунальне підприємство «Криворізька центральна районна лікарня» Новопільської сільської ради</w:t>
      </w:r>
      <w:r w:rsidR="00A72A43">
        <w:rPr>
          <w:rFonts w:ascii="Times New Roman" w:hAnsi="Times New Roman"/>
          <w:bCs/>
          <w:sz w:val="24"/>
          <w:szCs w:val="24"/>
          <w:lang w:val="uk-UA" w:eastAsia="uk-UA"/>
        </w:rPr>
        <w:t>»</w:t>
      </w:r>
      <w:r w:rsidRPr="008B445D">
        <w:rPr>
          <w:rFonts w:ascii="Times New Roman" w:hAnsi="Times New Roman"/>
          <w:sz w:val="24"/>
          <w:szCs w:val="24"/>
          <w:lang w:eastAsia="uk-UA"/>
        </w:rPr>
        <w:t>, у складі якої функціонує Широківська філія;</w:t>
      </w:r>
    </w:p>
    <w:p w:rsidR="003C584F" w:rsidRPr="008B445D" w:rsidRDefault="003C584F" w:rsidP="00C82763">
      <w:pPr>
        <w:numPr>
          <w:ilvl w:val="0"/>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bCs/>
          <w:sz w:val="24"/>
          <w:szCs w:val="24"/>
          <w:lang w:eastAsia="uk-UA"/>
        </w:rPr>
        <w:t xml:space="preserve">КНП «Криворізький районний центр первинної медико-санітарної допомоги» Новопільської сільської </w:t>
      </w:r>
      <w:proofErr w:type="gramStart"/>
      <w:r w:rsidRPr="008B445D">
        <w:rPr>
          <w:rFonts w:ascii="Times New Roman" w:hAnsi="Times New Roman"/>
          <w:bCs/>
          <w:sz w:val="24"/>
          <w:szCs w:val="24"/>
          <w:lang w:eastAsia="uk-UA"/>
        </w:rPr>
        <w:t>ради</w:t>
      </w:r>
      <w:proofErr w:type="gramEnd"/>
      <w:r w:rsidR="00A72A43">
        <w:rPr>
          <w:rFonts w:ascii="Times New Roman" w:hAnsi="Times New Roman"/>
          <w:bCs/>
          <w:sz w:val="24"/>
          <w:szCs w:val="24"/>
          <w:lang w:val="uk-UA" w:eastAsia="uk-UA"/>
        </w:rPr>
        <w:t>»</w:t>
      </w:r>
      <w:r w:rsidRPr="008B445D">
        <w:rPr>
          <w:rFonts w:ascii="Times New Roman" w:hAnsi="Times New Roman"/>
          <w:sz w:val="24"/>
          <w:szCs w:val="24"/>
          <w:lang w:eastAsia="uk-UA"/>
        </w:rPr>
        <w:t>, до складу якого входять:</w:t>
      </w:r>
    </w:p>
    <w:p w:rsidR="003C584F" w:rsidRPr="008B445D" w:rsidRDefault="003C584F" w:rsidP="00C82763">
      <w:pPr>
        <w:numPr>
          <w:ilvl w:val="1"/>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4 амбулаторії загальної практики сімейної медицини:</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Новомайська;</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Радушненська;</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Веселівська;</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Красівська;</w:t>
      </w:r>
    </w:p>
    <w:p w:rsidR="003C584F" w:rsidRPr="008B445D" w:rsidRDefault="003C584F" w:rsidP="00C82763">
      <w:pPr>
        <w:numPr>
          <w:ilvl w:val="1"/>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8 пунктів здоров’я:</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Новопільський;</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Новонадіївський;</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Романівський;</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Широківський;</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Шевченківський;</w:t>
      </w:r>
    </w:p>
    <w:p w:rsidR="003C584F" w:rsidRPr="008B445D" w:rsidRDefault="003C584F" w:rsidP="00C82763">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Бурлацький;</w:t>
      </w:r>
    </w:p>
    <w:p w:rsidR="003C584F" w:rsidRPr="008B445D" w:rsidRDefault="003C584F" w:rsidP="000D73D7">
      <w:pPr>
        <w:numPr>
          <w:ilvl w:val="2"/>
          <w:numId w:val="34"/>
        </w:numPr>
        <w:spacing w:after="0" w:line="240" w:lineRule="auto"/>
        <w:contextualSpacing/>
        <w:jc w:val="both"/>
        <w:rPr>
          <w:rFonts w:ascii="Times New Roman" w:hAnsi="Times New Roman"/>
          <w:sz w:val="24"/>
          <w:szCs w:val="24"/>
          <w:lang w:eastAsia="uk-UA"/>
        </w:rPr>
      </w:pPr>
      <w:r w:rsidRPr="008B445D">
        <w:rPr>
          <w:rFonts w:ascii="Times New Roman" w:hAnsi="Times New Roman"/>
          <w:sz w:val="24"/>
          <w:szCs w:val="24"/>
          <w:lang w:eastAsia="uk-UA"/>
        </w:rPr>
        <w:t>Златоустівський;</w:t>
      </w:r>
    </w:p>
    <w:p w:rsidR="003C584F" w:rsidRPr="008B445D" w:rsidRDefault="003C584F" w:rsidP="000D73D7">
      <w:pPr>
        <w:pStyle w:val="ab"/>
        <w:spacing w:after="0" w:line="240" w:lineRule="auto"/>
        <w:ind w:left="-142" w:firstLine="993"/>
        <w:jc w:val="both"/>
        <w:rPr>
          <w:rFonts w:ascii="Times New Roman" w:hAnsi="Times New Roman"/>
          <w:b/>
          <w:sz w:val="24"/>
          <w:szCs w:val="24"/>
          <w:lang w:val="uk-UA"/>
        </w:rPr>
      </w:pPr>
      <w:r w:rsidRPr="008B445D">
        <w:rPr>
          <w:rFonts w:ascii="Times New Roman" w:hAnsi="Times New Roman"/>
          <w:sz w:val="24"/>
          <w:szCs w:val="24"/>
          <w:lang w:val="uk-UA"/>
        </w:rPr>
        <w:t xml:space="preserve">Відповідно до рішення сесії Новопільської сільської ради від 15.12.2023 </w:t>
      </w:r>
      <w:r w:rsidR="00A72A43" w:rsidRPr="008B445D">
        <w:rPr>
          <w:rFonts w:ascii="Times New Roman" w:hAnsi="Times New Roman"/>
          <w:sz w:val="24"/>
          <w:szCs w:val="24"/>
          <w:lang w:val="uk-UA"/>
        </w:rPr>
        <w:t xml:space="preserve">№ 2165 </w:t>
      </w:r>
      <w:r w:rsidRPr="008B445D">
        <w:rPr>
          <w:rFonts w:ascii="Times New Roman" w:hAnsi="Times New Roman"/>
          <w:sz w:val="24"/>
          <w:szCs w:val="24"/>
          <w:lang w:val="uk-UA"/>
        </w:rPr>
        <w:t>було затверджено Програму фінансової підтримки закладів охорони здоров’я та надання</w:t>
      </w:r>
      <w:r w:rsidRPr="008B445D">
        <w:rPr>
          <w:rFonts w:ascii="Times New Roman" w:hAnsi="Times New Roman"/>
          <w:spacing w:val="1"/>
          <w:sz w:val="24"/>
          <w:szCs w:val="24"/>
          <w:lang w:val="uk-UA"/>
        </w:rPr>
        <w:t xml:space="preserve"> </w:t>
      </w:r>
      <w:r w:rsidRPr="008B445D">
        <w:rPr>
          <w:rFonts w:ascii="Times New Roman" w:hAnsi="Times New Roman"/>
          <w:sz w:val="24"/>
          <w:szCs w:val="24"/>
          <w:lang w:val="uk-UA"/>
        </w:rPr>
        <w:t>медичних послуг понад обсяг, передбачений програмою державних гарантій медичного</w:t>
      </w:r>
      <w:r w:rsidRPr="008B445D">
        <w:rPr>
          <w:rFonts w:ascii="Times New Roman" w:hAnsi="Times New Roman"/>
          <w:spacing w:val="-57"/>
          <w:sz w:val="24"/>
          <w:szCs w:val="24"/>
          <w:lang w:val="uk-UA"/>
        </w:rPr>
        <w:t xml:space="preserve"> </w:t>
      </w:r>
      <w:r w:rsidRPr="008B445D">
        <w:rPr>
          <w:rFonts w:ascii="Times New Roman" w:hAnsi="Times New Roman"/>
          <w:sz w:val="24"/>
          <w:szCs w:val="24"/>
          <w:lang w:val="uk-UA"/>
        </w:rPr>
        <w:t>обслуговування</w:t>
      </w:r>
      <w:r w:rsidRPr="008B445D">
        <w:rPr>
          <w:rFonts w:ascii="Times New Roman" w:hAnsi="Times New Roman"/>
          <w:spacing w:val="-1"/>
          <w:sz w:val="24"/>
          <w:szCs w:val="24"/>
          <w:lang w:val="uk-UA"/>
        </w:rPr>
        <w:t xml:space="preserve"> </w:t>
      </w:r>
      <w:r w:rsidRPr="008B445D">
        <w:rPr>
          <w:rFonts w:ascii="Times New Roman" w:hAnsi="Times New Roman"/>
          <w:sz w:val="24"/>
          <w:szCs w:val="24"/>
          <w:lang w:val="uk-UA"/>
        </w:rPr>
        <w:t>населення</w:t>
      </w:r>
      <w:r w:rsidRPr="008B445D">
        <w:rPr>
          <w:rFonts w:ascii="Times New Roman" w:hAnsi="Times New Roman"/>
          <w:spacing w:val="-1"/>
          <w:sz w:val="24"/>
          <w:szCs w:val="24"/>
          <w:lang w:val="uk-UA"/>
        </w:rPr>
        <w:t xml:space="preserve"> </w:t>
      </w:r>
      <w:r w:rsidRPr="008B445D">
        <w:rPr>
          <w:rFonts w:ascii="Times New Roman" w:hAnsi="Times New Roman"/>
          <w:sz w:val="24"/>
          <w:szCs w:val="24"/>
          <w:lang w:val="uk-UA"/>
        </w:rPr>
        <w:t>на</w:t>
      </w:r>
      <w:r w:rsidRPr="008B445D">
        <w:rPr>
          <w:rFonts w:ascii="Times New Roman" w:hAnsi="Times New Roman"/>
          <w:spacing w:val="-1"/>
          <w:sz w:val="24"/>
          <w:szCs w:val="24"/>
          <w:lang w:val="uk-UA"/>
        </w:rPr>
        <w:t xml:space="preserve"> </w:t>
      </w:r>
      <w:r w:rsidRPr="008B445D">
        <w:rPr>
          <w:rFonts w:ascii="Times New Roman" w:hAnsi="Times New Roman"/>
          <w:sz w:val="24"/>
          <w:szCs w:val="24"/>
          <w:lang w:val="uk-UA"/>
        </w:rPr>
        <w:t xml:space="preserve">2024–2025 роки (з урахуванням внесених змін). </w:t>
      </w:r>
      <w:r w:rsidRPr="008B445D">
        <w:rPr>
          <w:rFonts w:ascii="Times New Roman" w:hAnsi="Times New Roman"/>
          <w:sz w:val="24"/>
          <w:szCs w:val="24"/>
        </w:rPr>
        <w:t>Загальний обсяг фінансування Програми</w:t>
      </w:r>
      <w:r w:rsidR="00A72A43">
        <w:rPr>
          <w:rFonts w:ascii="Times New Roman" w:hAnsi="Times New Roman"/>
          <w:sz w:val="24"/>
          <w:szCs w:val="24"/>
          <w:lang w:val="uk-UA"/>
        </w:rPr>
        <w:t>,</w:t>
      </w:r>
      <w:r w:rsidRPr="008B445D">
        <w:rPr>
          <w:rFonts w:ascii="Times New Roman" w:hAnsi="Times New Roman"/>
          <w:sz w:val="24"/>
          <w:szCs w:val="24"/>
        </w:rPr>
        <w:t xml:space="preserve"> з урахуванням внесених змін</w:t>
      </w:r>
      <w:r w:rsidR="00A72A43">
        <w:rPr>
          <w:rFonts w:ascii="Times New Roman" w:hAnsi="Times New Roman"/>
          <w:sz w:val="24"/>
          <w:szCs w:val="24"/>
          <w:lang w:val="uk-UA"/>
        </w:rPr>
        <w:t>,</w:t>
      </w:r>
      <w:r w:rsidRPr="008B445D">
        <w:rPr>
          <w:rFonts w:ascii="Times New Roman" w:hAnsi="Times New Roman"/>
          <w:sz w:val="24"/>
          <w:szCs w:val="24"/>
        </w:rPr>
        <w:t xml:space="preserve"> складає </w:t>
      </w:r>
      <w:r w:rsidRPr="008B445D">
        <w:rPr>
          <w:rFonts w:ascii="Times New Roman" w:hAnsi="Times New Roman"/>
          <w:b/>
          <w:bCs/>
          <w:sz w:val="24"/>
          <w:szCs w:val="24"/>
          <w:lang w:eastAsia="ru-RU"/>
        </w:rPr>
        <w:t xml:space="preserve">29 059,00 </w:t>
      </w:r>
      <w:r w:rsidRPr="008B445D">
        <w:rPr>
          <w:rFonts w:ascii="Times New Roman" w:hAnsi="Times New Roman"/>
          <w:b/>
          <w:sz w:val="24"/>
          <w:szCs w:val="24"/>
        </w:rPr>
        <w:t>тис</w:t>
      </w:r>
      <w:r w:rsidRPr="008B445D">
        <w:rPr>
          <w:rFonts w:ascii="Times New Roman" w:hAnsi="Times New Roman"/>
          <w:sz w:val="24"/>
          <w:szCs w:val="24"/>
        </w:rPr>
        <w:t>.</w:t>
      </w:r>
      <w:r w:rsidRPr="008B445D">
        <w:rPr>
          <w:rFonts w:ascii="Times New Roman" w:hAnsi="Times New Roman"/>
          <w:b/>
          <w:sz w:val="24"/>
          <w:szCs w:val="24"/>
        </w:rPr>
        <w:t>гр</w:t>
      </w:r>
      <w:r w:rsidR="00A72A43">
        <w:rPr>
          <w:rFonts w:ascii="Times New Roman" w:hAnsi="Times New Roman"/>
          <w:b/>
          <w:sz w:val="24"/>
          <w:szCs w:val="24"/>
          <w:lang w:val="uk-UA"/>
        </w:rPr>
        <w:t>н</w:t>
      </w:r>
      <w:r w:rsidRPr="008B445D">
        <w:rPr>
          <w:rFonts w:ascii="Times New Roman" w:hAnsi="Times New Roman"/>
          <w:b/>
          <w:sz w:val="24"/>
          <w:szCs w:val="24"/>
        </w:rPr>
        <w:t>.</w:t>
      </w:r>
    </w:p>
    <w:p w:rsidR="006E5823" w:rsidRPr="008B445D" w:rsidRDefault="006E5823" w:rsidP="000D73D7">
      <w:pPr>
        <w:pStyle w:val="ab"/>
        <w:spacing w:after="0" w:line="240" w:lineRule="auto"/>
        <w:ind w:left="-142" w:firstLine="993"/>
        <w:jc w:val="both"/>
        <w:rPr>
          <w:rFonts w:ascii="Times New Roman" w:hAnsi="Times New Roman"/>
          <w:b/>
          <w:sz w:val="24"/>
          <w:szCs w:val="24"/>
          <w:lang w:val="uk-UA"/>
        </w:rPr>
      </w:pPr>
    </w:p>
    <w:p w:rsidR="003C584F" w:rsidRPr="008B445D" w:rsidRDefault="003C584F" w:rsidP="00C82763">
      <w:pPr>
        <w:pStyle w:val="ab"/>
        <w:spacing w:after="0" w:line="240" w:lineRule="auto"/>
        <w:ind w:left="0" w:firstLine="851"/>
        <w:jc w:val="both"/>
        <w:rPr>
          <w:rFonts w:ascii="Times New Roman" w:hAnsi="Times New Roman"/>
          <w:b/>
          <w:sz w:val="24"/>
          <w:szCs w:val="24"/>
        </w:rPr>
      </w:pPr>
      <w:r w:rsidRPr="008B445D">
        <w:rPr>
          <w:rFonts w:ascii="Times New Roman" w:hAnsi="Times New Roman"/>
          <w:b/>
          <w:sz w:val="24"/>
          <w:szCs w:val="24"/>
        </w:rPr>
        <w:t>Обсяги та джерела фінансування Програми фінансової підтримки закладів охорони здоров’я та надання медичних послуг понад обсяг, передбачений програмою державних гарантій медичного обслуговування населення на 2025 рік:</w:t>
      </w:r>
    </w:p>
    <w:p w:rsidR="003C584F" w:rsidRPr="008B445D" w:rsidRDefault="003C584F" w:rsidP="00C82763">
      <w:pPr>
        <w:pStyle w:val="ab"/>
        <w:spacing w:after="0" w:line="240" w:lineRule="auto"/>
        <w:ind w:left="-142"/>
        <w:jc w:val="both"/>
        <w:rPr>
          <w:rFonts w:ascii="Times New Roman" w:hAnsi="Times New Roman"/>
          <w:b/>
          <w:sz w:val="24"/>
          <w:szCs w:val="24"/>
        </w:rPr>
      </w:pPr>
    </w:p>
    <w:tbl>
      <w:tblPr>
        <w:tblW w:w="9371" w:type="dxa"/>
        <w:tblInd w:w="93" w:type="dxa"/>
        <w:tblLook w:val="00A0"/>
      </w:tblPr>
      <w:tblGrid>
        <w:gridCol w:w="5887"/>
        <w:gridCol w:w="3484"/>
      </w:tblGrid>
      <w:tr w:rsidR="003C584F" w:rsidRPr="00A72A43" w:rsidTr="00A72A43">
        <w:trPr>
          <w:trHeight w:val="341"/>
        </w:trPr>
        <w:tc>
          <w:tcPr>
            <w:tcW w:w="5887" w:type="dxa"/>
            <w:tcBorders>
              <w:top w:val="single" w:sz="8" w:space="0" w:color="auto"/>
              <w:left w:val="single" w:sz="8" w:space="0" w:color="auto"/>
              <w:bottom w:val="single" w:sz="8" w:space="0" w:color="000000"/>
              <w:right w:val="single" w:sz="8" w:space="0" w:color="auto"/>
            </w:tcBorders>
          </w:tcPr>
          <w:p w:rsidR="003C584F" w:rsidRPr="00A72A43" w:rsidRDefault="00A72A43" w:rsidP="00A72A43">
            <w:pPr>
              <w:spacing w:after="0" w:line="240" w:lineRule="auto"/>
              <w:jc w:val="center"/>
              <w:rPr>
                <w:rFonts w:ascii="Times New Roman" w:hAnsi="Times New Roman"/>
                <w:b/>
                <w:bCs/>
                <w:sz w:val="20"/>
                <w:szCs w:val="20"/>
                <w:lang w:val="uk-UA" w:eastAsia="ru-RU"/>
              </w:rPr>
            </w:pPr>
            <w:r>
              <w:rPr>
                <w:rFonts w:ascii="Times New Roman" w:hAnsi="Times New Roman"/>
                <w:b/>
                <w:bCs/>
                <w:sz w:val="20"/>
                <w:szCs w:val="20"/>
                <w:lang w:val="uk-UA" w:eastAsia="ru-RU"/>
              </w:rPr>
              <w:t>Джерела фінансування</w:t>
            </w:r>
          </w:p>
        </w:tc>
        <w:tc>
          <w:tcPr>
            <w:tcW w:w="3484" w:type="dxa"/>
            <w:tcBorders>
              <w:top w:val="single" w:sz="4" w:space="0" w:color="auto"/>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b/>
                <w:bCs/>
                <w:sz w:val="20"/>
                <w:szCs w:val="20"/>
                <w:lang w:eastAsia="ru-RU"/>
              </w:rPr>
            </w:pPr>
            <w:r w:rsidRPr="00A72A43">
              <w:rPr>
                <w:rFonts w:ascii="Times New Roman" w:hAnsi="Times New Roman"/>
                <w:b/>
                <w:bCs/>
                <w:sz w:val="20"/>
                <w:szCs w:val="20"/>
                <w:lang w:eastAsia="ru-RU"/>
              </w:rPr>
              <w:t>2025 рік</w:t>
            </w:r>
          </w:p>
        </w:tc>
      </w:tr>
      <w:tr w:rsidR="003C584F" w:rsidRPr="00A72A43" w:rsidTr="00A72A43">
        <w:trPr>
          <w:trHeight w:val="283"/>
        </w:trPr>
        <w:tc>
          <w:tcPr>
            <w:tcW w:w="9371" w:type="dxa"/>
            <w:gridSpan w:val="2"/>
            <w:tcBorders>
              <w:top w:val="single" w:sz="8" w:space="0" w:color="auto"/>
              <w:left w:val="single" w:sz="8" w:space="0" w:color="auto"/>
              <w:bottom w:val="single" w:sz="8" w:space="0" w:color="auto"/>
              <w:right w:val="single" w:sz="8" w:space="0" w:color="000000"/>
            </w:tcBorders>
          </w:tcPr>
          <w:p w:rsidR="003C584F" w:rsidRPr="00A72A43" w:rsidRDefault="003C584F" w:rsidP="00A72A43">
            <w:pPr>
              <w:spacing w:after="0" w:line="240" w:lineRule="auto"/>
              <w:rPr>
                <w:rFonts w:ascii="Times New Roman" w:hAnsi="Times New Roman"/>
                <w:b/>
                <w:bCs/>
                <w:sz w:val="20"/>
                <w:szCs w:val="20"/>
                <w:lang w:eastAsia="ru-RU"/>
              </w:rPr>
            </w:pPr>
            <w:r w:rsidRPr="00A72A43">
              <w:rPr>
                <w:rFonts w:ascii="Times New Roman" w:hAnsi="Times New Roman"/>
                <w:b/>
                <w:bCs/>
                <w:sz w:val="20"/>
                <w:szCs w:val="20"/>
                <w:lang w:eastAsia="ru-RU"/>
              </w:rPr>
              <w:t>К</w:t>
            </w:r>
            <w:r w:rsidR="00A72A43">
              <w:rPr>
                <w:rFonts w:ascii="Times New Roman" w:hAnsi="Times New Roman"/>
                <w:b/>
                <w:bCs/>
                <w:sz w:val="20"/>
                <w:szCs w:val="20"/>
                <w:lang w:val="uk-UA" w:eastAsia="ru-RU"/>
              </w:rPr>
              <w:t>П</w:t>
            </w:r>
            <w:r w:rsidRPr="00A72A43">
              <w:rPr>
                <w:rFonts w:ascii="Times New Roman" w:hAnsi="Times New Roman"/>
                <w:b/>
                <w:bCs/>
                <w:sz w:val="20"/>
                <w:szCs w:val="20"/>
                <w:lang w:eastAsia="ru-RU"/>
              </w:rPr>
              <w:t xml:space="preserve"> «Криворізька центральна районна лікарня» Новопільської сільської ради»</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Новопільської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4 970,00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Лозуватської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1 300,00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Глеюватської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2 964,60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Гречаноподівської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3 667,60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Карпівської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3 460,20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Новолатівської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2 033,90</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Широківської селищної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4 198,89</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ind w:firstLineChars="1500" w:firstLine="3012"/>
              <w:rPr>
                <w:rFonts w:ascii="Times New Roman" w:hAnsi="Times New Roman"/>
                <w:b/>
                <w:bCs/>
                <w:sz w:val="20"/>
                <w:szCs w:val="20"/>
                <w:lang w:eastAsia="ru-RU"/>
              </w:rPr>
            </w:pPr>
            <w:r w:rsidRPr="00A72A43">
              <w:rPr>
                <w:rFonts w:ascii="Times New Roman" w:hAnsi="Times New Roman"/>
                <w:b/>
                <w:bCs/>
                <w:sz w:val="20"/>
                <w:szCs w:val="20"/>
                <w:lang w:eastAsia="ru-RU"/>
              </w:rPr>
              <w:t>ВСЬОГО</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b/>
                <w:bCs/>
                <w:sz w:val="20"/>
                <w:szCs w:val="20"/>
                <w:lang w:eastAsia="ru-RU"/>
              </w:rPr>
            </w:pPr>
            <w:r w:rsidRPr="00A72A43">
              <w:rPr>
                <w:rFonts w:ascii="Times New Roman" w:hAnsi="Times New Roman"/>
                <w:b/>
                <w:bCs/>
                <w:sz w:val="20"/>
                <w:szCs w:val="20"/>
                <w:lang w:eastAsia="ru-RU"/>
              </w:rPr>
              <w:t>22 595,19</w:t>
            </w:r>
          </w:p>
        </w:tc>
      </w:tr>
      <w:tr w:rsidR="003C584F" w:rsidRPr="00A72A43" w:rsidTr="00A72A43">
        <w:trPr>
          <w:trHeight w:val="651"/>
        </w:trPr>
        <w:tc>
          <w:tcPr>
            <w:tcW w:w="9371" w:type="dxa"/>
            <w:gridSpan w:val="2"/>
            <w:tcBorders>
              <w:top w:val="single" w:sz="8" w:space="0" w:color="auto"/>
              <w:left w:val="single" w:sz="8" w:space="0" w:color="auto"/>
              <w:bottom w:val="single" w:sz="8" w:space="0" w:color="auto"/>
              <w:right w:val="single" w:sz="8" w:space="0" w:color="000000"/>
            </w:tcBorders>
          </w:tcPr>
          <w:p w:rsidR="00A72A43" w:rsidRDefault="003C584F" w:rsidP="00A72A43">
            <w:pPr>
              <w:spacing w:after="0" w:line="240" w:lineRule="auto"/>
              <w:jc w:val="center"/>
              <w:rPr>
                <w:rFonts w:ascii="Times New Roman" w:hAnsi="Times New Roman"/>
                <w:b/>
                <w:bCs/>
                <w:sz w:val="20"/>
                <w:szCs w:val="20"/>
                <w:lang w:eastAsia="ru-RU"/>
              </w:rPr>
            </w:pPr>
            <w:r w:rsidRPr="00A72A43">
              <w:rPr>
                <w:rFonts w:ascii="Times New Roman" w:hAnsi="Times New Roman"/>
                <w:b/>
                <w:bCs/>
                <w:sz w:val="20"/>
                <w:szCs w:val="20"/>
                <w:lang w:eastAsia="ru-RU"/>
              </w:rPr>
              <w:t>К</w:t>
            </w:r>
            <w:r w:rsidR="00A72A43">
              <w:rPr>
                <w:rFonts w:ascii="Times New Roman" w:hAnsi="Times New Roman"/>
                <w:b/>
                <w:bCs/>
                <w:sz w:val="20"/>
                <w:szCs w:val="20"/>
                <w:lang w:val="uk-UA" w:eastAsia="ru-RU"/>
              </w:rPr>
              <w:t>НП</w:t>
            </w:r>
            <w:r w:rsidRPr="00A72A43">
              <w:rPr>
                <w:rFonts w:ascii="Times New Roman" w:hAnsi="Times New Roman"/>
                <w:b/>
                <w:bCs/>
                <w:sz w:val="20"/>
                <w:szCs w:val="20"/>
                <w:lang w:eastAsia="ru-RU"/>
              </w:rPr>
              <w:t xml:space="preserve"> «Криворізький районний центр первинної медико-санітарної допомоги» </w:t>
            </w:r>
          </w:p>
          <w:p w:rsidR="003C584F" w:rsidRPr="00A72A43" w:rsidRDefault="003C584F" w:rsidP="00A72A43">
            <w:pPr>
              <w:spacing w:after="0" w:line="240" w:lineRule="auto"/>
              <w:jc w:val="center"/>
              <w:rPr>
                <w:rFonts w:ascii="Times New Roman" w:hAnsi="Times New Roman"/>
                <w:b/>
                <w:bCs/>
                <w:sz w:val="20"/>
                <w:szCs w:val="20"/>
                <w:lang w:eastAsia="ru-RU"/>
              </w:rPr>
            </w:pPr>
            <w:r w:rsidRPr="00A72A43">
              <w:rPr>
                <w:rFonts w:ascii="Times New Roman" w:hAnsi="Times New Roman"/>
                <w:b/>
                <w:bCs/>
                <w:sz w:val="20"/>
                <w:szCs w:val="20"/>
                <w:lang w:eastAsia="ru-RU"/>
              </w:rPr>
              <w:t>Новопільської сільської ради»</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sz w:val="20"/>
                <w:szCs w:val="20"/>
                <w:lang w:eastAsia="ru-RU"/>
              </w:rPr>
            </w:pPr>
            <w:r w:rsidRPr="00A72A43">
              <w:rPr>
                <w:rFonts w:ascii="Times New Roman" w:hAnsi="Times New Roman"/>
                <w:sz w:val="20"/>
                <w:szCs w:val="20"/>
                <w:lang w:eastAsia="ru-RU"/>
              </w:rPr>
              <w:t>Бюджет Новопільської сільської ради</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sz w:val="20"/>
                <w:szCs w:val="20"/>
                <w:lang w:eastAsia="ru-RU"/>
              </w:rPr>
            </w:pPr>
            <w:r w:rsidRPr="00A72A43">
              <w:rPr>
                <w:rFonts w:ascii="Times New Roman" w:hAnsi="Times New Roman"/>
                <w:sz w:val="20"/>
                <w:szCs w:val="20"/>
                <w:lang w:eastAsia="ru-RU"/>
              </w:rPr>
              <w:t>6 463,82</w:t>
            </w:r>
          </w:p>
        </w:tc>
      </w:tr>
      <w:tr w:rsidR="003C584F" w:rsidRPr="00A72A43" w:rsidTr="00A72A43">
        <w:trPr>
          <w:trHeight w:val="34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spacing w:after="0" w:line="240" w:lineRule="auto"/>
              <w:rPr>
                <w:rFonts w:ascii="Times New Roman" w:hAnsi="Times New Roman"/>
                <w:b/>
                <w:bCs/>
                <w:sz w:val="20"/>
                <w:szCs w:val="20"/>
                <w:lang w:eastAsia="ru-RU"/>
              </w:rPr>
            </w:pPr>
            <w:r w:rsidRPr="00A72A43">
              <w:rPr>
                <w:rFonts w:ascii="Times New Roman" w:hAnsi="Times New Roman"/>
                <w:b/>
                <w:bCs/>
                <w:sz w:val="20"/>
                <w:szCs w:val="20"/>
                <w:lang w:eastAsia="ru-RU"/>
              </w:rPr>
              <w:t>ВСЬОГО</w:t>
            </w:r>
          </w:p>
        </w:tc>
        <w:tc>
          <w:tcPr>
            <w:tcW w:w="3484" w:type="dxa"/>
            <w:tcBorders>
              <w:top w:val="nil"/>
              <w:left w:val="nil"/>
              <w:bottom w:val="single" w:sz="8" w:space="0" w:color="auto"/>
              <w:right w:val="single" w:sz="8" w:space="0" w:color="auto"/>
            </w:tcBorders>
          </w:tcPr>
          <w:p w:rsidR="003C584F" w:rsidRPr="00A72A43" w:rsidRDefault="003C584F" w:rsidP="00A72A43">
            <w:pPr>
              <w:spacing w:after="0" w:line="240" w:lineRule="auto"/>
              <w:jc w:val="center"/>
              <w:rPr>
                <w:rFonts w:ascii="Times New Roman" w:hAnsi="Times New Roman"/>
                <w:b/>
                <w:bCs/>
                <w:sz w:val="20"/>
                <w:szCs w:val="20"/>
                <w:lang w:eastAsia="ru-RU"/>
              </w:rPr>
            </w:pPr>
            <w:r w:rsidRPr="00A72A43">
              <w:rPr>
                <w:rFonts w:ascii="Times New Roman" w:hAnsi="Times New Roman"/>
                <w:b/>
                <w:bCs/>
                <w:sz w:val="20"/>
                <w:szCs w:val="20"/>
                <w:lang w:eastAsia="ru-RU"/>
              </w:rPr>
              <w:t>6 463,82</w:t>
            </w:r>
          </w:p>
        </w:tc>
      </w:tr>
      <w:tr w:rsidR="003C584F" w:rsidRPr="00A72A43" w:rsidTr="00A72A43">
        <w:trPr>
          <w:trHeight w:val="721"/>
        </w:trPr>
        <w:tc>
          <w:tcPr>
            <w:tcW w:w="5887" w:type="dxa"/>
            <w:tcBorders>
              <w:top w:val="nil"/>
              <w:left w:val="single" w:sz="8" w:space="0" w:color="auto"/>
              <w:bottom w:val="single" w:sz="8" w:space="0" w:color="auto"/>
              <w:right w:val="single" w:sz="8" w:space="0" w:color="auto"/>
            </w:tcBorders>
          </w:tcPr>
          <w:p w:rsidR="003C584F" w:rsidRPr="00A72A43" w:rsidRDefault="003C584F" w:rsidP="00A72A43">
            <w:pPr>
              <w:rPr>
                <w:rFonts w:ascii="Times New Roman" w:hAnsi="Times New Roman"/>
                <w:b/>
                <w:bCs/>
                <w:sz w:val="20"/>
                <w:szCs w:val="20"/>
                <w:lang w:eastAsia="ru-RU"/>
              </w:rPr>
            </w:pPr>
            <w:r w:rsidRPr="00A72A43">
              <w:rPr>
                <w:rFonts w:ascii="Times New Roman" w:hAnsi="Times New Roman"/>
                <w:b/>
                <w:bCs/>
                <w:sz w:val="20"/>
                <w:szCs w:val="20"/>
                <w:lang w:eastAsia="ru-RU"/>
              </w:rPr>
              <w:t>Загальний обсяг фінансування медичних закладів відповідно до заходів Програми</w:t>
            </w:r>
          </w:p>
        </w:tc>
        <w:tc>
          <w:tcPr>
            <w:tcW w:w="3484" w:type="dxa"/>
            <w:tcBorders>
              <w:top w:val="nil"/>
              <w:left w:val="nil"/>
              <w:bottom w:val="single" w:sz="8" w:space="0" w:color="auto"/>
              <w:right w:val="single" w:sz="8" w:space="0" w:color="auto"/>
            </w:tcBorders>
          </w:tcPr>
          <w:p w:rsidR="003C584F" w:rsidRPr="00A72A43" w:rsidRDefault="003C584F" w:rsidP="00A72A43">
            <w:pPr>
              <w:jc w:val="center"/>
              <w:rPr>
                <w:rFonts w:ascii="Times New Roman" w:hAnsi="Times New Roman"/>
                <w:b/>
                <w:bCs/>
                <w:sz w:val="20"/>
                <w:szCs w:val="20"/>
                <w:lang w:eastAsia="ru-RU"/>
              </w:rPr>
            </w:pPr>
            <w:r w:rsidRPr="00A72A43">
              <w:rPr>
                <w:rFonts w:ascii="Times New Roman" w:hAnsi="Times New Roman"/>
                <w:b/>
                <w:bCs/>
                <w:sz w:val="20"/>
                <w:szCs w:val="20"/>
                <w:lang w:eastAsia="ru-RU"/>
              </w:rPr>
              <w:t>29 059,00</w:t>
            </w:r>
          </w:p>
        </w:tc>
      </w:tr>
    </w:tbl>
    <w:p w:rsidR="003C584F" w:rsidRPr="008B445D" w:rsidRDefault="003C584F" w:rsidP="00C82763">
      <w:pPr>
        <w:spacing w:after="0" w:line="240" w:lineRule="auto"/>
        <w:ind w:firstLine="851"/>
        <w:contextualSpacing/>
        <w:jc w:val="both"/>
        <w:rPr>
          <w:rFonts w:ascii="Times New Roman" w:hAnsi="Times New Roman"/>
          <w:sz w:val="24"/>
          <w:szCs w:val="24"/>
          <w:lang w:eastAsia="uk-UA"/>
        </w:rPr>
      </w:pPr>
      <w:r w:rsidRPr="008B445D">
        <w:rPr>
          <w:rFonts w:ascii="Times New Roman" w:hAnsi="Times New Roman"/>
          <w:b/>
          <w:bCs/>
          <w:sz w:val="24"/>
          <w:szCs w:val="24"/>
          <w:lang w:eastAsia="uk-UA"/>
        </w:rPr>
        <w:lastRenderedPageBreak/>
        <w:t>КП «Криворізька центральна районна лікарня» Новопільської сільської ради</w:t>
      </w:r>
      <w:r w:rsidRPr="008B445D">
        <w:rPr>
          <w:rFonts w:ascii="Times New Roman" w:hAnsi="Times New Roman"/>
          <w:sz w:val="24"/>
          <w:szCs w:val="24"/>
          <w:lang w:eastAsia="uk-UA"/>
        </w:rPr>
        <w:t xml:space="preserve"> є закладом спільного користування для кількох територіальних громад і фінансується за умовами договорів про передачу коштів субвенцій у вигляді міжбюджетних трансфертів від </w:t>
      </w:r>
      <w:r w:rsidRPr="008B445D">
        <w:rPr>
          <w:rFonts w:ascii="Times New Roman" w:hAnsi="Times New Roman"/>
          <w:b/>
          <w:bCs/>
          <w:sz w:val="24"/>
          <w:szCs w:val="24"/>
          <w:lang w:eastAsia="uk-UA"/>
        </w:rPr>
        <w:t>Глеюватської та Лозуватської територіальних громад</w:t>
      </w:r>
      <w:r w:rsidRPr="008B445D">
        <w:rPr>
          <w:rFonts w:ascii="Times New Roman" w:hAnsi="Times New Roman"/>
          <w:sz w:val="24"/>
          <w:szCs w:val="24"/>
          <w:lang w:eastAsia="uk-UA"/>
        </w:rPr>
        <w:t xml:space="preserve">, а також на підставі договорів про співробітництво зі </w:t>
      </w:r>
      <w:r w:rsidRPr="008B445D">
        <w:rPr>
          <w:rFonts w:ascii="Times New Roman" w:hAnsi="Times New Roman"/>
          <w:b/>
          <w:bCs/>
          <w:sz w:val="24"/>
          <w:szCs w:val="24"/>
          <w:lang w:eastAsia="uk-UA"/>
        </w:rPr>
        <w:t>Широківською, Карпівською, Новолатівською та Гречаноподівською громадами</w:t>
      </w:r>
      <w:r w:rsidRPr="008B445D">
        <w:rPr>
          <w:rFonts w:ascii="Times New Roman" w:hAnsi="Times New Roman"/>
          <w:sz w:val="24"/>
          <w:szCs w:val="24"/>
          <w:lang w:eastAsia="uk-UA"/>
        </w:rPr>
        <w:t>, що забезпечує спільне фінансування утримання та розвитку лікарні.</w:t>
      </w:r>
    </w:p>
    <w:p w:rsidR="003C584F" w:rsidRPr="008B445D" w:rsidRDefault="003C584F" w:rsidP="00C82763">
      <w:pPr>
        <w:spacing w:after="0" w:line="240" w:lineRule="auto"/>
        <w:ind w:firstLine="851"/>
        <w:contextualSpacing/>
        <w:jc w:val="both"/>
        <w:rPr>
          <w:rFonts w:ascii="Times New Roman" w:hAnsi="Times New Roman"/>
          <w:sz w:val="24"/>
          <w:szCs w:val="24"/>
          <w:lang w:eastAsia="uk-UA"/>
        </w:rPr>
      </w:pPr>
      <w:r w:rsidRPr="008B445D">
        <w:rPr>
          <w:rFonts w:ascii="Times New Roman" w:hAnsi="Times New Roman"/>
          <w:sz w:val="24"/>
          <w:szCs w:val="24"/>
          <w:lang w:eastAsia="uk-UA"/>
        </w:rPr>
        <w:t xml:space="preserve">Заклад обслуговує населення </w:t>
      </w:r>
      <w:r w:rsidRPr="008B445D">
        <w:rPr>
          <w:rFonts w:ascii="Times New Roman" w:hAnsi="Times New Roman"/>
          <w:b/>
          <w:bCs/>
          <w:sz w:val="24"/>
          <w:szCs w:val="24"/>
          <w:lang w:eastAsia="uk-UA"/>
        </w:rPr>
        <w:t>семи територіальних громад</w:t>
      </w:r>
      <w:r w:rsidRPr="008B445D">
        <w:rPr>
          <w:rFonts w:ascii="Times New Roman" w:hAnsi="Times New Roman"/>
          <w:sz w:val="24"/>
          <w:szCs w:val="24"/>
          <w:lang w:eastAsia="uk-UA"/>
        </w:rPr>
        <w:t>, а саме:</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Новопільська територіальна громада</w:t>
      </w:r>
      <w:r w:rsidRPr="008B445D">
        <w:rPr>
          <w:rFonts w:ascii="Times New Roman" w:hAnsi="Times New Roman"/>
          <w:sz w:val="24"/>
          <w:szCs w:val="24"/>
          <w:lang w:eastAsia="uk-UA"/>
        </w:rPr>
        <w:t xml:space="preserve"> — </w:t>
      </w:r>
      <w:r w:rsidRPr="008B445D">
        <w:rPr>
          <w:rFonts w:ascii="Times New Roman" w:hAnsi="Times New Roman"/>
          <w:sz w:val="24"/>
          <w:szCs w:val="24"/>
          <w:lang w:val="uk-UA" w:eastAsia="uk-UA"/>
        </w:rPr>
        <w:t>14 216</w:t>
      </w:r>
      <w:r w:rsidRPr="008B445D">
        <w:rPr>
          <w:rFonts w:ascii="Times New Roman" w:hAnsi="Times New Roman"/>
          <w:sz w:val="24"/>
          <w:szCs w:val="24"/>
          <w:lang w:eastAsia="uk-UA"/>
        </w:rPr>
        <w:t xml:space="preserve"> </w:t>
      </w:r>
      <w:r w:rsidRPr="008B445D">
        <w:rPr>
          <w:rFonts w:ascii="Times New Roman" w:hAnsi="Times New Roman"/>
          <w:sz w:val="24"/>
          <w:szCs w:val="24"/>
          <w:lang w:val="uk-UA" w:eastAsia="uk-UA"/>
        </w:rPr>
        <w:t>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Глеюватська територіальна громада</w:t>
      </w:r>
      <w:r w:rsidRPr="008B445D">
        <w:rPr>
          <w:rFonts w:ascii="Times New Roman" w:hAnsi="Times New Roman"/>
          <w:b/>
          <w:bCs/>
          <w:sz w:val="24"/>
          <w:szCs w:val="24"/>
          <w:lang w:val="uk-UA" w:eastAsia="uk-UA"/>
        </w:rPr>
        <w:t xml:space="preserve"> </w:t>
      </w:r>
      <w:r w:rsidRPr="008B445D">
        <w:rPr>
          <w:rFonts w:ascii="Times New Roman" w:hAnsi="Times New Roman"/>
          <w:sz w:val="24"/>
          <w:szCs w:val="24"/>
          <w:lang w:eastAsia="uk-UA"/>
        </w:rPr>
        <w:t xml:space="preserve">— </w:t>
      </w:r>
      <w:r w:rsidRPr="008B445D">
        <w:rPr>
          <w:rFonts w:ascii="Times New Roman" w:hAnsi="Times New Roman"/>
          <w:sz w:val="24"/>
          <w:szCs w:val="24"/>
          <w:lang w:val="uk-UA" w:eastAsia="uk-UA"/>
        </w:rPr>
        <w:t xml:space="preserve">5 518 </w:t>
      </w:r>
      <w:r w:rsidRPr="008B445D">
        <w:rPr>
          <w:rFonts w:ascii="Times New Roman" w:hAnsi="Times New Roman"/>
          <w:sz w:val="24"/>
          <w:szCs w:val="24"/>
          <w:lang w:eastAsia="uk-UA"/>
        </w:rPr>
        <w:t>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Лозуватська територіальна громада</w:t>
      </w:r>
      <w:r w:rsidRPr="008B445D">
        <w:rPr>
          <w:rFonts w:ascii="Times New Roman" w:hAnsi="Times New Roman"/>
          <w:sz w:val="24"/>
          <w:szCs w:val="24"/>
          <w:lang w:eastAsia="uk-UA"/>
        </w:rPr>
        <w:t xml:space="preserve"> — </w:t>
      </w:r>
      <w:r w:rsidRPr="008B445D">
        <w:rPr>
          <w:rFonts w:ascii="Times New Roman" w:hAnsi="Times New Roman"/>
          <w:sz w:val="24"/>
          <w:szCs w:val="24"/>
          <w:lang w:val="uk-UA" w:eastAsia="uk-UA"/>
        </w:rPr>
        <w:t>15 431</w:t>
      </w:r>
      <w:r w:rsidRPr="008B445D">
        <w:rPr>
          <w:rFonts w:ascii="Times New Roman" w:hAnsi="Times New Roman"/>
          <w:sz w:val="24"/>
          <w:szCs w:val="24"/>
          <w:lang w:eastAsia="uk-UA"/>
        </w:rPr>
        <w:t xml:space="preserve"> 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Широківська територіальна громада</w:t>
      </w:r>
      <w:r w:rsidRPr="008B445D">
        <w:rPr>
          <w:rFonts w:ascii="Times New Roman" w:hAnsi="Times New Roman"/>
          <w:sz w:val="24"/>
          <w:szCs w:val="24"/>
          <w:lang w:eastAsia="uk-UA"/>
        </w:rPr>
        <w:t xml:space="preserve"> — </w:t>
      </w:r>
      <w:r w:rsidRPr="008B445D">
        <w:rPr>
          <w:rFonts w:ascii="Times New Roman" w:hAnsi="Times New Roman"/>
          <w:sz w:val="24"/>
          <w:szCs w:val="24"/>
          <w:lang w:val="uk-UA" w:eastAsia="uk-UA"/>
        </w:rPr>
        <w:t>14 196</w:t>
      </w:r>
      <w:r w:rsidRPr="008B445D">
        <w:rPr>
          <w:rFonts w:ascii="Times New Roman" w:hAnsi="Times New Roman"/>
          <w:sz w:val="24"/>
          <w:szCs w:val="24"/>
          <w:lang w:eastAsia="uk-UA"/>
        </w:rPr>
        <w:t xml:space="preserve"> 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Карпівська територіальна громада</w:t>
      </w:r>
      <w:r w:rsidRPr="008B445D">
        <w:rPr>
          <w:rFonts w:ascii="Times New Roman" w:hAnsi="Times New Roman"/>
          <w:b/>
          <w:bCs/>
          <w:sz w:val="24"/>
          <w:szCs w:val="24"/>
          <w:lang w:val="uk-UA" w:eastAsia="uk-UA"/>
        </w:rPr>
        <w:t xml:space="preserve"> </w:t>
      </w:r>
      <w:r w:rsidRPr="008B445D">
        <w:rPr>
          <w:rFonts w:ascii="Times New Roman" w:hAnsi="Times New Roman"/>
          <w:sz w:val="24"/>
          <w:szCs w:val="24"/>
          <w:lang w:eastAsia="uk-UA"/>
        </w:rPr>
        <w:t>— 5 </w:t>
      </w:r>
      <w:r w:rsidRPr="008B445D">
        <w:rPr>
          <w:rFonts w:ascii="Times New Roman" w:hAnsi="Times New Roman"/>
          <w:sz w:val="24"/>
          <w:szCs w:val="24"/>
          <w:lang w:val="uk-UA" w:eastAsia="uk-UA"/>
        </w:rPr>
        <w:t xml:space="preserve">700 </w:t>
      </w:r>
      <w:r w:rsidRPr="008B445D">
        <w:rPr>
          <w:rFonts w:ascii="Times New Roman" w:hAnsi="Times New Roman"/>
          <w:sz w:val="24"/>
          <w:szCs w:val="24"/>
          <w:lang w:eastAsia="uk-UA"/>
        </w:rPr>
        <w:t>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Новолатівська територіальна громада</w:t>
      </w:r>
      <w:r w:rsidRPr="008B445D">
        <w:rPr>
          <w:rFonts w:ascii="Times New Roman" w:hAnsi="Times New Roman"/>
          <w:sz w:val="24"/>
          <w:szCs w:val="24"/>
          <w:lang w:eastAsia="uk-UA"/>
        </w:rPr>
        <w:t xml:space="preserve"> — 2 </w:t>
      </w:r>
      <w:r w:rsidRPr="008B445D">
        <w:rPr>
          <w:rFonts w:ascii="Times New Roman" w:hAnsi="Times New Roman"/>
          <w:sz w:val="24"/>
          <w:szCs w:val="24"/>
          <w:lang w:val="uk-UA" w:eastAsia="uk-UA"/>
        </w:rPr>
        <w:t>300</w:t>
      </w:r>
      <w:r w:rsidRPr="008B445D">
        <w:rPr>
          <w:rFonts w:ascii="Times New Roman" w:hAnsi="Times New Roman"/>
          <w:sz w:val="24"/>
          <w:szCs w:val="24"/>
          <w:lang w:eastAsia="uk-UA"/>
        </w:rPr>
        <w:t xml:space="preserve"> осіб</w:t>
      </w:r>
    </w:p>
    <w:p w:rsidR="003C584F" w:rsidRPr="008B445D" w:rsidRDefault="003C584F" w:rsidP="00C82763">
      <w:pPr>
        <w:numPr>
          <w:ilvl w:val="0"/>
          <w:numId w:val="35"/>
        </w:numPr>
        <w:spacing w:after="0" w:line="240" w:lineRule="auto"/>
        <w:contextualSpacing/>
        <w:jc w:val="both"/>
        <w:rPr>
          <w:rFonts w:ascii="Times New Roman" w:hAnsi="Times New Roman"/>
          <w:sz w:val="24"/>
          <w:szCs w:val="24"/>
          <w:lang w:eastAsia="uk-UA"/>
        </w:rPr>
      </w:pPr>
      <w:r w:rsidRPr="008B445D">
        <w:rPr>
          <w:rFonts w:ascii="Times New Roman" w:hAnsi="Times New Roman"/>
          <w:b/>
          <w:bCs/>
          <w:sz w:val="24"/>
          <w:szCs w:val="24"/>
          <w:lang w:eastAsia="uk-UA"/>
        </w:rPr>
        <w:t>Гречаноподівська територіальна громада</w:t>
      </w:r>
      <w:r w:rsidRPr="008B445D">
        <w:rPr>
          <w:rFonts w:ascii="Times New Roman" w:hAnsi="Times New Roman"/>
          <w:sz w:val="24"/>
          <w:szCs w:val="24"/>
          <w:lang w:eastAsia="uk-UA"/>
        </w:rPr>
        <w:t xml:space="preserve"> — 4 </w:t>
      </w:r>
      <w:r w:rsidRPr="008B445D">
        <w:rPr>
          <w:rFonts w:ascii="Times New Roman" w:hAnsi="Times New Roman"/>
          <w:sz w:val="24"/>
          <w:szCs w:val="24"/>
          <w:lang w:val="uk-UA" w:eastAsia="uk-UA"/>
        </w:rPr>
        <w:t>101</w:t>
      </w:r>
      <w:r w:rsidRPr="008B445D">
        <w:rPr>
          <w:rFonts w:ascii="Times New Roman" w:hAnsi="Times New Roman"/>
          <w:sz w:val="24"/>
          <w:szCs w:val="24"/>
          <w:lang w:eastAsia="uk-UA"/>
        </w:rPr>
        <w:t xml:space="preserve"> осіб</w:t>
      </w:r>
    </w:p>
    <w:p w:rsidR="003C584F" w:rsidRPr="008B445D" w:rsidRDefault="003C584F" w:rsidP="00FB4A0B">
      <w:pPr>
        <w:spacing w:after="0" w:line="240" w:lineRule="auto"/>
        <w:ind w:firstLine="360"/>
        <w:contextualSpacing/>
        <w:jc w:val="both"/>
        <w:rPr>
          <w:rFonts w:ascii="Times New Roman" w:hAnsi="Times New Roman"/>
          <w:sz w:val="24"/>
          <w:szCs w:val="24"/>
          <w:lang w:val="uk-UA" w:eastAsia="uk-UA"/>
        </w:rPr>
      </w:pPr>
      <w:r w:rsidRPr="008B445D">
        <w:rPr>
          <w:rFonts w:ascii="Times New Roman" w:hAnsi="Times New Roman"/>
          <w:sz w:val="24"/>
          <w:szCs w:val="24"/>
          <w:lang w:eastAsia="uk-UA"/>
        </w:rPr>
        <w:t xml:space="preserve">Таким чином, лікарня забезпечує доступ до спеціалізованої медичної допомоги для понад </w:t>
      </w:r>
      <w:r w:rsidRPr="008B445D">
        <w:rPr>
          <w:rFonts w:ascii="Times New Roman" w:hAnsi="Times New Roman"/>
          <w:b/>
          <w:bCs/>
          <w:sz w:val="24"/>
          <w:szCs w:val="24"/>
          <w:lang w:eastAsia="uk-UA"/>
        </w:rPr>
        <w:t>61 тисячі мешканців</w:t>
      </w:r>
      <w:r w:rsidRPr="008B445D">
        <w:rPr>
          <w:rFonts w:ascii="Times New Roman" w:hAnsi="Times New Roman"/>
          <w:sz w:val="24"/>
          <w:szCs w:val="24"/>
          <w:lang w:eastAsia="uk-UA"/>
        </w:rPr>
        <w:t xml:space="preserve"> Криворізького району.</w:t>
      </w:r>
    </w:p>
    <w:p w:rsidR="006A4F0E" w:rsidRPr="008B445D" w:rsidRDefault="006A4F0E" w:rsidP="00C82763">
      <w:pPr>
        <w:spacing w:after="0" w:line="240" w:lineRule="auto"/>
        <w:ind w:firstLine="851"/>
        <w:contextualSpacing/>
        <w:jc w:val="both"/>
        <w:rPr>
          <w:rFonts w:ascii="Times New Roman" w:hAnsi="Times New Roman"/>
          <w:sz w:val="24"/>
          <w:szCs w:val="24"/>
          <w:lang w:val="uk-UA" w:eastAsia="uk-UA"/>
        </w:rPr>
      </w:pPr>
    </w:p>
    <w:p w:rsidR="003C584F" w:rsidRPr="00A61989" w:rsidRDefault="003C584F" w:rsidP="00C82763">
      <w:pPr>
        <w:spacing w:after="0" w:line="240" w:lineRule="auto"/>
        <w:ind w:firstLine="851"/>
        <w:contextualSpacing/>
        <w:jc w:val="both"/>
        <w:rPr>
          <w:rFonts w:ascii="Times New Roman" w:hAnsi="Times New Roman"/>
          <w:sz w:val="24"/>
          <w:szCs w:val="24"/>
          <w:lang w:val="uk-UA"/>
        </w:rPr>
      </w:pPr>
      <w:r w:rsidRPr="00A61989">
        <w:rPr>
          <w:rFonts w:ascii="Times New Roman" w:hAnsi="Times New Roman"/>
          <w:sz w:val="24"/>
          <w:szCs w:val="24"/>
          <w:lang w:val="uk-UA"/>
        </w:rPr>
        <w:t>Станом на 31.12.2025 в лікарні налічується 384 стаціонарних ліж</w:t>
      </w:r>
      <w:r w:rsidR="00A61989">
        <w:rPr>
          <w:rFonts w:ascii="Times New Roman" w:hAnsi="Times New Roman"/>
          <w:sz w:val="24"/>
          <w:szCs w:val="24"/>
          <w:lang w:val="uk-UA"/>
        </w:rPr>
        <w:t>ка</w:t>
      </w:r>
      <w:r w:rsidRPr="00A61989">
        <w:rPr>
          <w:rFonts w:ascii="Times New Roman" w:hAnsi="Times New Roman"/>
          <w:sz w:val="24"/>
          <w:szCs w:val="24"/>
          <w:lang w:val="uk-UA"/>
        </w:rPr>
        <w:t>, які включають неврологічний, терапевтичний, хірургічний, травматологічний, урологічний, педіатричний, гінекологічний, патологія вагітності, паліативний профіль,</w:t>
      </w:r>
      <w:r w:rsidRPr="00A61989">
        <w:rPr>
          <w:rFonts w:ascii="Times New Roman" w:hAnsi="Times New Roman"/>
          <w:sz w:val="24"/>
          <w:szCs w:val="24"/>
          <w:lang w:val="uk-UA" w:eastAsia="uk-UA"/>
        </w:rPr>
        <w:t xml:space="preserve"> що дало змогу забезпечити доступність лікування за основними профілями та своєчасне надання спеціалізованої медичної допомоги населенню громади та суміжних територій.</w:t>
      </w:r>
      <w:r w:rsidRPr="00A61989">
        <w:rPr>
          <w:rFonts w:ascii="Times New Roman" w:hAnsi="Times New Roman"/>
          <w:sz w:val="24"/>
          <w:szCs w:val="24"/>
          <w:lang w:val="uk-UA"/>
        </w:rPr>
        <w:t xml:space="preserve"> </w:t>
      </w:r>
    </w:p>
    <w:p w:rsidR="003C584F" w:rsidRPr="00A61989" w:rsidRDefault="003C584F" w:rsidP="00C82763">
      <w:pPr>
        <w:spacing w:after="0" w:line="240" w:lineRule="auto"/>
        <w:ind w:firstLine="993"/>
        <w:contextualSpacing/>
        <w:jc w:val="both"/>
        <w:rPr>
          <w:rFonts w:ascii="Times New Roman" w:hAnsi="Times New Roman"/>
          <w:sz w:val="24"/>
          <w:szCs w:val="24"/>
          <w:lang w:val="uk-UA" w:eastAsia="uk-UA"/>
        </w:rPr>
      </w:pPr>
    </w:p>
    <w:p w:rsidR="003C584F" w:rsidRPr="008B445D" w:rsidRDefault="003C584F" w:rsidP="00C82763">
      <w:pPr>
        <w:widowControl w:val="0"/>
        <w:autoSpaceDE w:val="0"/>
        <w:autoSpaceDN w:val="0"/>
        <w:adjustRightInd w:val="0"/>
        <w:spacing w:after="0"/>
        <w:jc w:val="both"/>
        <w:rPr>
          <w:rFonts w:ascii="Times New Roman" w:hAnsi="Times New Roman"/>
          <w:b/>
          <w:sz w:val="24"/>
          <w:szCs w:val="24"/>
          <w:lang w:val="uk-UA"/>
        </w:rPr>
      </w:pPr>
      <w:r w:rsidRPr="008B445D">
        <w:rPr>
          <w:rFonts w:ascii="Times New Roman" w:hAnsi="Times New Roman"/>
          <w:b/>
          <w:sz w:val="24"/>
          <w:szCs w:val="24"/>
          <w:lang w:val="uk-UA"/>
        </w:rPr>
        <w:t>Кількість штатних одиниць станом на 31.12.2025</w:t>
      </w:r>
      <w:r w:rsidR="00A61989">
        <w:rPr>
          <w:rFonts w:ascii="Times New Roman" w:hAnsi="Times New Roman"/>
          <w:b/>
          <w:sz w:val="24"/>
          <w:szCs w:val="24"/>
          <w:lang w:val="uk-UA"/>
        </w:rPr>
        <w:t xml:space="preserve"> </w:t>
      </w:r>
      <w:r w:rsidRPr="008B445D">
        <w:rPr>
          <w:rFonts w:ascii="Times New Roman" w:hAnsi="Times New Roman"/>
          <w:b/>
          <w:sz w:val="24"/>
          <w:szCs w:val="24"/>
          <w:lang w:val="uk-UA"/>
        </w:rPr>
        <w:t>– 626,75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Лікарі – 127,5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Сестри медичні – 234,5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Молодші медичні сестри – 136,25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Інші працівники – 128,5 шт.од.(в тому числі фармацевти – 3 шт.од)</w:t>
      </w:r>
    </w:p>
    <w:p w:rsidR="003C584F" w:rsidRPr="008B445D" w:rsidRDefault="003C584F" w:rsidP="00C82763">
      <w:pPr>
        <w:widowControl w:val="0"/>
        <w:autoSpaceDE w:val="0"/>
        <w:autoSpaceDN w:val="0"/>
        <w:adjustRightInd w:val="0"/>
        <w:spacing w:after="0" w:line="240" w:lineRule="auto"/>
        <w:ind w:left="720"/>
        <w:jc w:val="both"/>
        <w:rPr>
          <w:rFonts w:ascii="Times New Roman" w:hAnsi="Times New Roman"/>
          <w:sz w:val="24"/>
          <w:szCs w:val="24"/>
          <w:lang w:val="uk-UA"/>
        </w:rPr>
      </w:pPr>
    </w:p>
    <w:p w:rsidR="003C584F" w:rsidRPr="008B445D" w:rsidRDefault="003C584F" w:rsidP="00C82763">
      <w:pPr>
        <w:widowControl w:val="0"/>
        <w:autoSpaceDE w:val="0"/>
        <w:autoSpaceDN w:val="0"/>
        <w:adjustRightInd w:val="0"/>
        <w:spacing w:after="0"/>
        <w:jc w:val="both"/>
        <w:rPr>
          <w:rFonts w:ascii="Times New Roman" w:hAnsi="Times New Roman"/>
          <w:sz w:val="24"/>
          <w:szCs w:val="24"/>
          <w:lang w:val="uk-UA"/>
        </w:rPr>
      </w:pPr>
      <w:r w:rsidRPr="008B445D">
        <w:rPr>
          <w:rFonts w:ascii="Times New Roman" w:hAnsi="Times New Roman"/>
          <w:sz w:val="24"/>
          <w:szCs w:val="24"/>
          <w:lang w:val="uk-UA"/>
        </w:rPr>
        <w:t>Фактично зайняті ставки – 523,75 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Лікарі – 91,25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Сестри медичні – 200,5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Молодші медичні сестри –125,25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Інші працівники –104,0 шт.од.</w:t>
      </w:r>
    </w:p>
    <w:p w:rsidR="003C584F" w:rsidRPr="008B445D" w:rsidRDefault="003C584F" w:rsidP="00C82763">
      <w:pPr>
        <w:widowControl w:val="0"/>
        <w:numPr>
          <w:ilvl w:val="0"/>
          <w:numId w:val="4"/>
        </w:numPr>
        <w:autoSpaceDE w:val="0"/>
        <w:autoSpaceDN w:val="0"/>
        <w:adjustRightInd w:val="0"/>
        <w:spacing w:after="0" w:line="240" w:lineRule="auto"/>
        <w:ind w:left="644"/>
        <w:jc w:val="both"/>
        <w:rPr>
          <w:rFonts w:ascii="Times New Roman" w:hAnsi="Times New Roman"/>
          <w:sz w:val="24"/>
          <w:szCs w:val="24"/>
          <w:lang w:val="uk-UA"/>
        </w:rPr>
      </w:pPr>
      <w:r w:rsidRPr="008B445D">
        <w:rPr>
          <w:rFonts w:ascii="Times New Roman" w:hAnsi="Times New Roman"/>
          <w:sz w:val="24"/>
          <w:szCs w:val="24"/>
          <w:lang w:val="uk-UA"/>
        </w:rPr>
        <w:t>Фармацевти – 2,75 шт.од.</w:t>
      </w:r>
    </w:p>
    <w:p w:rsidR="003C584F" w:rsidRPr="008B445D" w:rsidRDefault="003C584F" w:rsidP="00C82763">
      <w:pPr>
        <w:widowControl w:val="0"/>
        <w:autoSpaceDE w:val="0"/>
        <w:autoSpaceDN w:val="0"/>
        <w:adjustRightInd w:val="0"/>
        <w:spacing w:after="0" w:line="240" w:lineRule="auto"/>
        <w:jc w:val="both"/>
        <w:rPr>
          <w:rFonts w:ascii="Times New Roman" w:hAnsi="Times New Roman"/>
          <w:sz w:val="24"/>
          <w:szCs w:val="24"/>
        </w:rPr>
      </w:pPr>
    </w:p>
    <w:p w:rsidR="003C584F" w:rsidRPr="008B445D" w:rsidRDefault="003C584F" w:rsidP="00C82763">
      <w:pPr>
        <w:pStyle w:val="ab"/>
        <w:spacing w:after="0" w:line="240" w:lineRule="auto"/>
        <w:ind w:left="0" w:firstLine="851"/>
        <w:jc w:val="both"/>
        <w:rPr>
          <w:rFonts w:ascii="Times New Roman" w:hAnsi="Times New Roman"/>
          <w:b/>
          <w:sz w:val="24"/>
          <w:szCs w:val="24"/>
          <w:lang w:val="uk-UA"/>
        </w:rPr>
      </w:pPr>
      <w:r w:rsidRPr="008B445D">
        <w:rPr>
          <w:rFonts w:ascii="Times New Roman" w:hAnsi="Times New Roman"/>
          <w:sz w:val="24"/>
          <w:szCs w:val="24"/>
        </w:rPr>
        <w:t xml:space="preserve">Видатки на фінансову підтримку </w:t>
      </w:r>
      <w:r w:rsidRPr="008B445D">
        <w:rPr>
          <w:rFonts w:ascii="Times New Roman" w:hAnsi="Times New Roman"/>
          <w:b/>
          <w:sz w:val="24"/>
          <w:szCs w:val="24"/>
        </w:rPr>
        <w:t xml:space="preserve">КП «Криворізька </w:t>
      </w:r>
      <w:r w:rsidR="00C04242">
        <w:rPr>
          <w:rFonts w:ascii="Times New Roman" w:hAnsi="Times New Roman"/>
          <w:b/>
          <w:sz w:val="24"/>
          <w:szCs w:val="24"/>
          <w:lang w:val="uk-UA"/>
        </w:rPr>
        <w:t>ЦРЛ</w:t>
      </w:r>
      <w:r w:rsidRPr="008B445D">
        <w:rPr>
          <w:rFonts w:ascii="Times New Roman" w:hAnsi="Times New Roman"/>
          <w:b/>
          <w:sz w:val="24"/>
          <w:szCs w:val="24"/>
        </w:rPr>
        <w:t xml:space="preserve">» </w:t>
      </w:r>
      <w:r w:rsidRPr="008B445D">
        <w:rPr>
          <w:rFonts w:ascii="Times New Roman" w:hAnsi="Times New Roman"/>
          <w:sz w:val="24"/>
          <w:szCs w:val="24"/>
        </w:rPr>
        <w:t xml:space="preserve">Новопільської сільської ради у 2025 році склали </w:t>
      </w:r>
      <w:r w:rsidRPr="008B445D">
        <w:rPr>
          <w:rFonts w:ascii="Times New Roman" w:hAnsi="Times New Roman"/>
          <w:b/>
          <w:sz w:val="24"/>
          <w:szCs w:val="24"/>
        </w:rPr>
        <w:t>21 909,42</w:t>
      </w:r>
      <w:r w:rsidRPr="008B445D">
        <w:rPr>
          <w:rFonts w:ascii="Times New Roman" w:hAnsi="Times New Roman"/>
          <w:sz w:val="24"/>
          <w:szCs w:val="24"/>
        </w:rPr>
        <w:t xml:space="preserve"> </w:t>
      </w:r>
      <w:r w:rsidR="003C525A">
        <w:rPr>
          <w:rFonts w:ascii="Times New Roman" w:hAnsi="Times New Roman"/>
          <w:b/>
          <w:sz w:val="24"/>
          <w:szCs w:val="24"/>
        </w:rPr>
        <w:t>тис.грн</w:t>
      </w:r>
      <w:r w:rsidRPr="008B445D">
        <w:rPr>
          <w:rFonts w:ascii="Times New Roman" w:hAnsi="Times New Roman"/>
          <w:b/>
          <w:sz w:val="24"/>
          <w:szCs w:val="24"/>
        </w:rPr>
        <w:t>.</w:t>
      </w:r>
    </w:p>
    <w:p w:rsidR="006A4F0E" w:rsidRPr="008B445D" w:rsidRDefault="006A4F0E" w:rsidP="00C82763">
      <w:pPr>
        <w:pStyle w:val="ab"/>
        <w:spacing w:after="0" w:line="240" w:lineRule="auto"/>
        <w:ind w:left="0" w:firstLine="851"/>
        <w:jc w:val="both"/>
        <w:rPr>
          <w:rFonts w:ascii="Times New Roman" w:hAnsi="Times New Roman"/>
          <w:b/>
          <w:sz w:val="24"/>
          <w:szCs w:val="24"/>
          <w:lang w:val="uk-UA"/>
        </w:rPr>
      </w:pPr>
    </w:p>
    <w:p w:rsidR="003C584F" w:rsidRPr="008B445D" w:rsidRDefault="003C584F" w:rsidP="00C82763">
      <w:pPr>
        <w:pStyle w:val="ab"/>
        <w:numPr>
          <w:ilvl w:val="0"/>
          <w:numId w:val="4"/>
        </w:numPr>
        <w:spacing w:after="0" w:line="240" w:lineRule="auto"/>
        <w:ind w:left="0" w:firstLine="349"/>
        <w:jc w:val="both"/>
        <w:rPr>
          <w:rFonts w:ascii="Times New Roman" w:hAnsi="Times New Roman"/>
          <w:sz w:val="24"/>
          <w:szCs w:val="24"/>
        </w:rPr>
      </w:pPr>
      <w:r w:rsidRPr="008B445D">
        <w:rPr>
          <w:rFonts w:ascii="Times New Roman" w:hAnsi="Times New Roman"/>
          <w:i/>
          <w:sz w:val="24"/>
          <w:szCs w:val="24"/>
          <w:u w:val="single"/>
        </w:rPr>
        <w:t>Касові видатки по загальному фонду</w:t>
      </w:r>
      <w:r w:rsidRPr="008B445D">
        <w:rPr>
          <w:rFonts w:ascii="Times New Roman" w:hAnsi="Times New Roman"/>
          <w:b/>
          <w:sz w:val="24"/>
          <w:szCs w:val="24"/>
        </w:rPr>
        <w:t xml:space="preserve"> </w:t>
      </w:r>
      <w:r w:rsidRPr="008B445D">
        <w:rPr>
          <w:rFonts w:ascii="Times New Roman" w:hAnsi="Times New Roman"/>
          <w:sz w:val="24"/>
          <w:szCs w:val="24"/>
        </w:rPr>
        <w:t xml:space="preserve">склали </w:t>
      </w:r>
      <w:r w:rsidRPr="008B445D">
        <w:rPr>
          <w:rFonts w:ascii="Times New Roman" w:hAnsi="Times New Roman"/>
          <w:b/>
          <w:sz w:val="24"/>
          <w:szCs w:val="24"/>
        </w:rPr>
        <w:t xml:space="preserve">21 200,25 тис.грн, </w:t>
      </w:r>
      <w:r w:rsidRPr="008B445D">
        <w:rPr>
          <w:rFonts w:ascii="Times New Roman" w:hAnsi="Times New Roman"/>
          <w:sz w:val="24"/>
          <w:szCs w:val="24"/>
        </w:rPr>
        <w:t xml:space="preserve">або </w:t>
      </w:r>
      <w:r w:rsidRPr="008B445D">
        <w:rPr>
          <w:rFonts w:ascii="Times New Roman" w:hAnsi="Times New Roman"/>
          <w:b/>
          <w:sz w:val="24"/>
          <w:szCs w:val="24"/>
        </w:rPr>
        <w:t>99,37%</w:t>
      </w:r>
      <w:r w:rsidRPr="008B445D">
        <w:rPr>
          <w:rFonts w:ascii="Times New Roman" w:hAnsi="Times New Roman"/>
          <w:sz w:val="24"/>
          <w:szCs w:val="24"/>
        </w:rPr>
        <w:t xml:space="preserve"> від уточненого плану за рік (21 334,59 тис.грн.), у т.ч.:</w:t>
      </w:r>
    </w:p>
    <w:p w:rsidR="003C584F" w:rsidRPr="008B445D" w:rsidRDefault="003C584F" w:rsidP="00C82763">
      <w:pPr>
        <w:spacing w:after="0" w:line="240" w:lineRule="auto"/>
        <w:jc w:val="both"/>
        <w:rPr>
          <w:rFonts w:ascii="Times New Roman" w:hAnsi="Times New Roman"/>
          <w:sz w:val="24"/>
          <w:szCs w:val="24"/>
        </w:rPr>
      </w:pPr>
      <w:r w:rsidRPr="008B445D">
        <w:rPr>
          <w:rFonts w:ascii="Times New Roman" w:hAnsi="Times New Roman"/>
          <w:sz w:val="24"/>
          <w:szCs w:val="24"/>
        </w:rPr>
        <w:t xml:space="preserve">-  за рахунок коштів Новопільської громади – </w:t>
      </w:r>
      <w:r w:rsidRPr="008B445D">
        <w:rPr>
          <w:rFonts w:ascii="Times New Roman" w:hAnsi="Times New Roman"/>
          <w:b/>
          <w:sz w:val="24"/>
          <w:szCs w:val="24"/>
        </w:rPr>
        <w:t xml:space="preserve">4 713,05 </w:t>
      </w:r>
      <w:r w:rsidR="008B445D">
        <w:rPr>
          <w:rFonts w:ascii="Times New Roman" w:hAnsi="Times New Roman"/>
          <w:b/>
          <w:sz w:val="24"/>
          <w:szCs w:val="24"/>
        </w:rPr>
        <w:t>тис.грн</w:t>
      </w:r>
      <w:r w:rsidRPr="008B445D">
        <w:rPr>
          <w:rFonts w:ascii="Times New Roman" w:hAnsi="Times New Roman"/>
          <w:sz w:val="24"/>
          <w:szCs w:val="24"/>
        </w:rPr>
        <w:t>;</w:t>
      </w:r>
    </w:p>
    <w:p w:rsidR="003C584F" w:rsidRPr="008B445D" w:rsidRDefault="003C584F" w:rsidP="00C82763">
      <w:pPr>
        <w:spacing w:after="0" w:line="240" w:lineRule="auto"/>
        <w:jc w:val="both"/>
        <w:rPr>
          <w:rFonts w:ascii="Times New Roman" w:hAnsi="Times New Roman"/>
          <w:b/>
          <w:sz w:val="24"/>
          <w:szCs w:val="24"/>
        </w:rPr>
      </w:pPr>
      <w:r w:rsidRPr="008B445D">
        <w:rPr>
          <w:rFonts w:ascii="Times New Roman" w:hAnsi="Times New Roman"/>
          <w:sz w:val="24"/>
          <w:szCs w:val="24"/>
        </w:rPr>
        <w:t xml:space="preserve">-  за рахунок субвенції Лозуватської сільської ТГ- </w:t>
      </w:r>
      <w:r w:rsidRPr="008B445D">
        <w:rPr>
          <w:rFonts w:ascii="Times New Roman" w:hAnsi="Times New Roman"/>
          <w:b/>
          <w:sz w:val="24"/>
          <w:szCs w:val="24"/>
        </w:rPr>
        <w:t>1 300,00</w:t>
      </w:r>
      <w:r w:rsidRPr="008B445D">
        <w:rPr>
          <w:rFonts w:ascii="Times New Roman" w:hAnsi="Times New Roman"/>
          <w:sz w:val="24"/>
          <w:szCs w:val="24"/>
        </w:rPr>
        <w:t xml:space="preserve">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spacing w:after="0" w:line="240" w:lineRule="auto"/>
        <w:jc w:val="both"/>
        <w:rPr>
          <w:rFonts w:ascii="Times New Roman" w:hAnsi="Times New Roman"/>
          <w:b/>
          <w:sz w:val="24"/>
          <w:szCs w:val="24"/>
        </w:rPr>
      </w:pPr>
      <w:r w:rsidRPr="008B445D">
        <w:rPr>
          <w:rFonts w:ascii="Times New Roman" w:hAnsi="Times New Roman"/>
          <w:sz w:val="24"/>
          <w:szCs w:val="24"/>
        </w:rPr>
        <w:t xml:space="preserve">-  за рахунок субвенції Глеюватської сільської ТГ – </w:t>
      </w:r>
      <w:r w:rsidRPr="008B445D">
        <w:rPr>
          <w:rFonts w:ascii="Times New Roman" w:hAnsi="Times New Roman"/>
          <w:b/>
          <w:sz w:val="24"/>
          <w:szCs w:val="24"/>
        </w:rPr>
        <w:t>2 937,07</w:t>
      </w:r>
      <w:r w:rsidRPr="008B445D">
        <w:rPr>
          <w:rFonts w:ascii="Times New Roman" w:hAnsi="Times New Roman"/>
          <w:sz w:val="24"/>
          <w:szCs w:val="24"/>
        </w:rPr>
        <w:t xml:space="preserve">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spacing w:after="0" w:line="240" w:lineRule="auto"/>
        <w:jc w:val="both"/>
        <w:rPr>
          <w:rFonts w:ascii="Times New Roman" w:hAnsi="Times New Roman"/>
          <w:b/>
          <w:sz w:val="24"/>
          <w:szCs w:val="24"/>
        </w:rPr>
      </w:pPr>
      <w:r w:rsidRPr="008B445D">
        <w:rPr>
          <w:rFonts w:ascii="Times New Roman" w:hAnsi="Times New Roman"/>
          <w:sz w:val="24"/>
          <w:szCs w:val="24"/>
        </w:rPr>
        <w:t xml:space="preserve">-  за рахунок субвенції Гречаноподівської сільської ТГ – </w:t>
      </w:r>
      <w:r w:rsidRPr="008B445D">
        <w:rPr>
          <w:rFonts w:ascii="Times New Roman" w:hAnsi="Times New Roman"/>
          <w:b/>
          <w:sz w:val="24"/>
          <w:szCs w:val="24"/>
        </w:rPr>
        <w:t xml:space="preserve">3 259,93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spacing w:after="0" w:line="240" w:lineRule="auto"/>
        <w:jc w:val="both"/>
        <w:rPr>
          <w:rFonts w:ascii="Times New Roman" w:hAnsi="Times New Roman"/>
          <w:sz w:val="24"/>
          <w:szCs w:val="24"/>
        </w:rPr>
      </w:pPr>
      <w:r w:rsidRPr="008B445D">
        <w:rPr>
          <w:rFonts w:ascii="Times New Roman" w:hAnsi="Times New Roman"/>
          <w:sz w:val="24"/>
          <w:szCs w:val="24"/>
        </w:rPr>
        <w:t xml:space="preserve">-  за рахунок субвенції Карпівської сільської ТГ – </w:t>
      </w:r>
      <w:r w:rsidRPr="008B445D">
        <w:rPr>
          <w:rFonts w:ascii="Times New Roman" w:hAnsi="Times New Roman"/>
          <w:b/>
          <w:sz w:val="24"/>
          <w:szCs w:val="24"/>
        </w:rPr>
        <w:t>3 017,94</w:t>
      </w:r>
      <w:r w:rsidRPr="008B445D">
        <w:rPr>
          <w:rFonts w:ascii="Times New Roman" w:hAnsi="Times New Roman"/>
          <w:sz w:val="24"/>
          <w:szCs w:val="24"/>
        </w:rPr>
        <w:t xml:space="preserve">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spacing w:after="0" w:line="240" w:lineRule="auto"/>
        <w:jc w:val="both"/>
        <w:rPr>
          <w:rFonts w:ascii="Times New Roman" w:hAnsi="Times New Roman"/>
          <w:sz w:val="24"/>
          <w:szCs w:val="24"/>
        </w:rPr>
      </w:pPr>
      <w:r w:rsidRPr="008B445D">
        <w:rPr>
          <w:rFonts w:ascii="Times New Roman" w:hAnsi="Times New Roman"/>
          <w:sz w:val="24"/>
          <w:szCs w:val="24"/>
        </w:rPr>
        <w:t xml:space="preserve">-  за рахунок субвенції Широківської селищної ТГ – </w:t>
      </w:r>
      <w:r w:rsidRPr="008B445D">
        <w:rPr>
          <w:rFonts w:ascii="Times New Roman" w:hAnsi="Times New Roman"/>
          <w:b/>
          <w:sz w:val="24"/>
          <w:szCs w:val="24"/>
        </w:rPr>
        <w:t xml:space="preserve">4 152,94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spacing w:after="0" w:line="240" w:lineRule="auto"/>
        <w:jc w:val="both"/>
        <w:rPr>
          <w:rFonts w:ascii="Times New Roman" w:hAnsi="Times New Roman"/>
          <w:sz w:val="24"/>
          <w:szCs w:val="24"/>
        </w:rPr>
      </w:pPr>
      <w:r w:rsidRPr="008B445D">
        <w:rPr>
          <w:rFonts w:ascii="Times New Roman" w:hAnsi="Times New Roman"/>
          <w:sz w:val="24"/>
          <w:szCs w:val="24"/>
        </w:rPr>
        <w:t>- за рахунок субвенції Новолатівської селищної ТГ –</w:t>
      </w:r>
      <w:r w:rsidR="00A61989">
        <w:rPr>
          <w:rFonts w:ascii="Times New Roman" w:hAnsi="Times New Roman"/>
          <w:sz w:val="24"/>
          <w:szCs w:val="24"/>
          <w:lang w:val="uk-UA"/>
        </w:rPr>
        <w:t xml:space="preserve"> </w:t>
      </w:r>
      <w:r w:rsidRPr="008B445D">
        <w:rPr>
          <w:rFonts w:ascii="Times New Roman" w:hAnsi="Times New Roman"/>
          <w:b/>
          <w:sz w:val="24"/>
          <w:szCs w:val="24"/>
        </w:rPr>
        <w:t>1 819,33</w:t>
      </w:r>
      <w:r w:rsidRPr="008B445D">
        <w:rPr>
          <w:rFonts w:ascii="Times New Roman" w:hAnsi="Times New Roman"/>
          <w:sz w:val="24"/>
          <w:szCs w:val="24"/>
        </w:rPr>
        <w:t xml:space="preserve"> </w:t>
      </w:r>
      <w:r w:rsidR="008B445D">
        <w:rPr>
          <w:rFonts w:ascii="Times New Roman" w:hAnsi="Times New Roman"/>
          <w:b/>
          <w:sz w:val="24"/>
          <w:szCs w:val="24"/>
        </w:rPr>
        <w:t>тис.грн</w:t>
      </w:r>
      <w:r w:rsidRPr="008B445D">
        <w:rPr>
          <w:rFonts w:ascii="Times New Roman" w:hAnsi="Times New Roman"/>
          <w:b/>
          <w:sz w:val="24"/>
          <w:szCs w:val="24"/>
        </w:rPr>
        <w:t>.</w:t>
      </w:r>
      <w:r w:rsidRPr="008B445D">
        <w:rPr>
          <w:rFonts w:ascii="Times New Roman" w:hAnsi="Times New Roman"/>
          <w:sz w:val="24"/>
          <w:szCs w:val="24"/>
        </w:rPr>
        <w:t xml:space="preserve"> та проведені на виконання заходів, а саме: </w:t>
      </w:r>
    </w:p>
    <w:p w:rsidR="003C584F" w:rsidRPr="008B445D" w:rsidRDefault="003C584F" w:rsidP="00A61989">
      <w:pPr>
        <w:pStyle w:val="ab"/>
        <w:numPr>
          <w:ilvl w:val="0"/>
          <w:numId w:val="1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забезпечення пільговим зубопротезуванням певних категорій громадян, які відповідно до чинного законодавства мають право на пільгове зубопротезування – </w:t>
      </w:r>
      <w:r w:rsidR="00A61989">
        <w:rPr>
          <w:rFonts w:ascii="Times New Roman" w:hAnsi="Times New Roman"/>
          <w:sz w:val="24"/>
          <w:szCs w:val="24"/>
          <w:lang w:val="uk-UA"/>
        </w:rPr>
        <w:t xml:space="preserve">                                  </w:t>
      </w:r>
      <w:r w:rsidRPr="008B445D">
        <w:rPr>
          <w:rFonts w:ascii="Times New Roman" w:hAnsi="Times New Roman"/>
          <w:sz w:val="24"/>
          <w:szCs w:val="24"/>
        </w:rPr>
        <w:t xml:space="preserve">67,47 </w:t>
      </w:r>
      <w:r w:rsidR="008B445D">
        <w:rPr>
          <w:rFonts w:ascii="Times New Roman" w:hAnsi="Times New Roman"/>
          <w:sz w:val="24"/>
          <w:szCs w:val="24"/>
        </w:rPr>
        <w:t>тис.грн</w:t>
      </w:r>
      <w:r w:rsidRPr="008B445D">
        <w:rPr>
          <w:rFonts w:ascii="Times New Roman" w:hAnsi="Times New Roman"/>
          <w:sz w:val="24"/>
          <w:szCs w:val="24"/>
        </w:rPr>
        <w:t>;</w:t>
      </w:r>
    </w:p>
    <w:p w:rsidR="003C584F" w:rsidRPr="008B445D" w:rsidRDefault="003C584F" w:rsidP="00C82763">
      <w:pPr>
        <w:pStyle w:val="ab"/>
        <w:numPr>
          <w:ilvl w:val="0"/>
          <w:numId w:val="1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lastRenderedPageBreak/>
        <w:t xml:space="preserve">придбання продуктів харчування - 272,0 </w:t>
      </w:r>
      <w:r w:rsidR="008B445D">
        <w:rPr>
          <w:rFonts w:ascii="Times New Roman" w:hAnsi="Times New Roman"/>
          <w:sz w:val="24"/>
          <w:szCs w:val="24"/>
        </w:rPr>
        <w:t>тис.грн</w:t>
      </w:r>
      <w:r w:rsidRPr="008B445D">
        <w:rPr>
          <w:rFonts w:ascii="Times New Roman" w:hAnsi="Times New Roman"/>
          <w:sz w:val="24"/>
          <w:szCs w:val="24"/>
        </w:rPr>
        <w:t>;</w:t>
      </w:r>
    </w:p>
    <w:p w:rsidR="003C584F" w:rsidRPr="008B445D" w:rsidRDefault="003C584F" w:rsidP="00C82763">
      <w:pPr>
        <w:pStyle w:val="ab"/>
        <w:numPr>
          <w:ilvl w:val="0"/>
          <w:numId w:val="1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оплату комунальних послуг та енергоносіїв – 12 340,44 </w:t>
      </w:r>
      <w:r w:rsidR="008B445D">
        <w:rPr>
          <w:rFonts w:ascii="Times New Roman" w:hAnsi="Times New Roman"/>
          <w:sz w:val="24"/>
          <w:szCs w:val="24"/>
        </w:rPr>
        <w:t>тис.грн</w:t>
      </w:r>
      <w:r w:rsidRPr="008B445D">
        <w:rPr>
          <w:rFonts w:ascii="Times New Roman" w:hAnsi="Times New Roman"/>
          <w:sz w:val="24"/>
          <w:szCs w:val="24"/>
        </w:rPr>
        <w:t xml:space="preserve">; </w:t>
      </w:r>
    </w:p>
    <w:p w:rsidR="003C584F" w:rsidRPr="008B445D" w:rsidRDefault="003C584F" w:rsidP="00C82763">
      <w:pPr>
        <w:pStyle w:val="ab"/>
        <w:numPr>
          <w:ilvl w:val="0"/>
          <w:numId w:val="1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придбання предметів, матеріалів та обладнання – 1 188,7 </w:t>
      </w:r>
      <w:r w:rsidR="008B445D">
        <w:rPr>
          <w:rFonts w:ascii="Times New Roman" w:hAnsi="Times New Roman"/>
          <w:sz w:val="24"/>
          <w:szCs w:val="24"/>
        </w:rPr>
        <w:t>тис.грн</w:t>
      </w:r>
      <w:r w:rsidRPr="008B445D">
        <w:rPr>
          <w:rFonts w:ascii="Times New Roman" w:hAnsi="Times New Roman"/>
          <w:sz w:val="24"/>
          <w:szCs w:val="24"/>
        </w:rPr>
        <w:t xml:space="preserve">, а саме: </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rPr>
        <w:t xml:space="preserve">паливо – мастильні матеріали </w:t>
      </w:r>
      <w:r w:rsidRPr="008B445D">
        <w:rPr>
          <w:rFonts w:ascii="Times New Roman" w:hAnsi="Times New Roman"/>
          <w:sz w:val="24"/>
          <w:szCs w:val="24"/>
          <w:lang w:val="uk-UA"/>
        </w:rPr>
        <w:t>- 309,52</w:t>
      </w:r>
      <w:r w:rsidRPr="008B445D">
        <w:rPr>
          <w:rFonts w:ascii="Times New Roman" w:hAnsi="Times New Roman"/>
          <w:sz w:val="24"/>
          <w:szCs w:val="24"/>
        </w:rPr>
        <w:t xml:space="preserve"> </w:t>
      </w:r>
      <w:r w:rsidR="008B445D">
        <w:rPr>
          <w:rFonts w:ascii="Times New Roman" w:hAnsi="Times New Roman"/>
          <w:sz w:val="24"/>
          <w:szCs w:val="24"/>
        </w:rPr>
        <w:t>тис.грн</w:t>
      </w:r>
      <w:r w:rsidRPr="008B445D">
        <w:rPr>
          <w:rFonts w:ascii="Times New Roman" w:hAnsi="Times New Roman"/>
          <w:sz w:val="24"/>
          <w:szCs w:val="24"/>
        </w:rPr>
        <w:t xml:space="preserve">; </w:t>
      </w:r>
      <w:r w:rsidRPr="008B445D">
        <w:rPr>
          <w:rFonts w:ascii="Times New Roman" w:hAnsi="Times New Roman"/>
          <w:sz w:val="24"/>
          <w:szCs w:val="24"/>
          <w:lang w:val="uk-UA"/>
        </w:rPr>
        <w:t xml:space="preserve">тара для пального 20 л 5 шт – </w:t>
      </w:r>
      <w:r w:rsidR="00A61989">
        <w:rPr>
          <w:rFonts w:ascii="Times New Roman" w:hAnsi="Times New Roman"/>
          <w:sz w:val="24"/>
          <w:szCs w:val="24"/>
          <w:lang w:val="uk-UA"/>
        </w:rPr>
        <w:t xml:space="preserve">                     </w:t>
      </w:r>
      <w:r w:rsidRPr="008B445D">
        <w:rPr>
          <w:rFonts w:ascii="Times New Roman" w:hAnsi="Times New Roman"/>
          <w:sz w:val="24"/>
          <w:szCs w:val="24"/>
          <w:lang w:val="uk-UA"/>
        </w:rPr>
        <w:t xml:space="preserve">4,59 </w:t>
      </w:r>
      <w:r w:rsidR="008B445D">
        <w:rPr>
          <w:rFonts w:ascii="Times New Roman" w:hAnsi="Times New Roman"/>
          <w:sz w:val="24"/>
          <w:szCs w:val="24"/>
          <w:lang w:val="uk-UA"/>
        </w:rPr>
        <w:t>тис.грн</w:t>
      </w:r>
      <w:r w:rsidRPr="008B445D">
        <w:rPr>
          <w:rFonts w:ascii="Times New Roman" w:hAnsi="Times New Roman"/>
          <w:sz w:val="24"/>
          <w:szCs w:val="24"/>
          <w:lang w:val="uk-UA"/>
        </w:rPr>
        <w:t>, олива моторна – 7,0 тис.грн,</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rPr>
        <w:t>запасні частини до автомобілів</w:t>
      </w:r>
      <w:r w:rsidRPr="008B445D">
        <w:rPr>
          <w:rFonts w:ascii="Times New Roman" w:hAnsi="Times New Roman"/>
          <w:sz w:val="24"/>
          <w:szCs w:val="24"/>
          <w:lang w:val="uk-UA"/>
        </w:rPr>
        <w:t xml:space="preserve"> </w:t>
      </w:r>
      <w:r w:rsidRPr="008B445D">
        <w:rPr>
          <w:rFonts w:ascii="Times New Roman" w:hAnsi="Times New Roman"/>
          <w:sz w:val="24"/>
          <w:szCs w:val="24"/>
        </w:rPr>
        <w:t xml:space="preserve">– 15,96 </w:t>
      </w:r>
      <w:r w:rsidR="008B445D">
        <w:rPr>
          <w:rFonts w:ascii="Times New Roman" w:hAnsi="Times New Roman"/>
          <w:sz w:val="24"/>
          <w:szCs w:val="24"/>
        </w:rPr>
        <w:t>тис.грн</w:t>
      </w:r>
      <w:r w:rsidRPr="008B445D">
        <w:rPr>
          <w:rFonts w:ascii="Times New Roman" w:hAnsi="Times New Roman"/>
          <w:sz w:val="24"/>
          <w:szCs w:val="24"/>
        </w:rPr>
        <w:t xml:space="preserve">, </w:t>
      </w:r>
      <w:r w:rsidRPr="008B445D">
        <w:rPr>
          <w:rFonts w:ascii="Times New Roman" w:hAnsi="Times New Roman"/>
          <w:sz w:val="24"/>
          <w:szCs w:val="24"/>
          <w:lang w:val="uk-UA"/>
        </w:rPr>
        <w:t>антифриз–3,56 тис.грн;</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lang w:val="uk-UA"/>
        </w:rPr>
        <w:t xml:space="preserve">сантехніка: </w:t>
      </w:r>
      <w:r w:rsidRPr="008B445D">
        <w:rPr>
          <w:rFonts w:ascii="Times New Roman" w:hAnsi="Times New Roman"/>
          <w:sz w:val="24"/>
          <w:szCs w:val="24"/>
        </w:rPr>
        <w:t>труби</w:t>
      </w:r>
      <w:r w:rsidRPr="008B445D">
        <w:rPr>
          <w:rFonts w:ascii="Times New Roman" w:hAnsi="Times New Roman"/>
          <w:sz w:val="24"/>
          <w:szCs w:val="24"/>
          <w:lang w:val="uk-UA"/>
        </w:rPr>
        <w:t>,</w:t>
      </w:r>
      <w:r w:rsidR="00A61989">
        <w:rPr>
          <w:rFonts w:ascii="Times New Roman" w:hAnsi="Times New Roman"/>
          <w:sz w:val="24"/>
          <w:szCs w:val="24"/>
          <w:lang w:val="uk-UA"/>
        </w:rPr>
        <w:t xml:space="preserve"> </w:t>
      </w:r>
      <w:r w:rsidRPr="008B445D">
        <w:rPr>
          <w:rFonts w:ascii="Times New Roman" w:hAnsi="Times New Roman"/>
          <w:sz w:val="24"/>
          <w:szCs w:val="24"/>
          <w:lang w:val="uk-UA"/>
        </w:rPr>
        <w:t>трійники,</w:t>
      </w:r>
      <w:r w:rsidR="00A61989">
        <w:rPr>
          <w:rFonts w:ascii="Times New Roman" w:hAnsi="Times New Roman"/>
          <w:sz w:val="24"/>
          <w:szCs w:val="24"/>
          <w:lang w:val="uk-UA"/>
        </w:rPr>
        <w:t xml:space="preserve"> </w:t>
      </w:r>
      <w:r w:rsidRPr="008B445D">
        <w:rPr>
          <w:rFonts w:ascii="Times New Roman" w:hAnsi="Times New Roman"/>
          <w:sz w:val="24"/>
          <w:szCs w:val="24"/>
          <w:lang w:val="uk-UA"/>
        </w:rPr>
        <w:t>перехідники</w:t>
      </w:r>
      <w:r w:rsidRPr="008B445D">
        <w:rPr>
          <w:rFonts w:ascii="Times New Roman" w:hAnsi="Times New Roman"/>
          <w:sz w:val="24"/>
          <w:szCs w:val="24"/>
        </w:rPr>
        <w:t xml:space="preserve"> – </w:t>
      </w:r>
      <w:r w:rsidRPr="008B445D">
        <w:rPr>
          <w:rFonts w:ascii="Times New Roman" w:hAnsi="Times New Roman"/>
          <w:sz w:val="24"/>
          <w:szCs w:val="24"/>
          <w:lang w:val="uk-UA"/>
        </w:rPr>
        <w:t>146,12</w:t>
      </w:r>
      <w:r w:rsidRPr="008B445D">
        <w:rPr>
          <w:rFonts w:ascii="Times New Roman" w:hAnsi="Times New Roman"/>
          <w:sz w:val="24"/>
          <w:szCs w:val="24"/>
        </w:rPr>
        <w:t xml:space="preserve"> </w:t>
      </w:r>
      <w:r w:rsidR="008B445D">
        <w:rPr>
          <w:rFonts w:ascii="Times New Roman" w:hAnsi="Times New Roman"/>
          <w:sz w:val="24"/>
          <w:szCs w:val="24"/>
        </w:rPr>
        <w:t>тис.грн</w:t>
      </w:r>
      <w:r w:rsidRPr="008B445D">
        <w:rPr>
          <w:rFonts w:ascii="Times New Roman" w:hAnsi="Times New Roman"/>
          <w:sz w:val="24"/>
          <w:szCs w:val="24"/>
        </w:rPr>
        <w:t xml:space="preserve">, крани – 32,23 </w:t>
      </w:r>
      <w:r w:rsidR="008B445D">
        <w:rPr>
          <w:rFonts w:ascii="Times New Roman" w:hAnsi="Times New Roman"/>
          <w:sz w:val="24"/>
          <w:szCs w:val="24"/>
        </w:rPr>
        <w:t>тис.грн</w:t>
      </w:r>
      <w:r w:rsidRPr="008B445D">
        <w:rPr>
          <w:rFonts w:ascii="Times New Roman" w:hAnsi="Times New Roman"/>
          <w:sz w:val="24"/>
          <w:szCs w:val="24"/>
        </w:rPr>
        <w:t xml:space="preserve">, кабелі - 12,95 </w:t>
      </w:r>
      <w:r w:rsidR="008B445D">
        <w:rPr>
          <w:rFonts w:ascii="Times New Roman" w:hAnsi="Times New Roman"/>
          <w:sz w:val="24"/>
          <w:szCs w:val="24"/>
        </w:rPr>
        <w:t>тис.грн</w:t>
      </w:r>
      <w:r w:rsidRPr="008B445D">
        <w:rPr>
          <w:rFonts w:ascii="Times New Roman" w:hAnsi="Times New Roman"/>
          <w:sz w:val="24"/>
          <w:szCs w:val="24"/>
        </w:rPr>
        <w:t>,; фарба (гумова, алкідна, водоемульсійна)</w:t>
      </w:r>
      <w:r w:rsidR="00A61989">
        <w:rPr>
          <w:rFonts w:ascii="Times New Roman" w:hAnsi="Times New Roman"/>
          <w:sz w:val="24"/>
          <w:szCs w:val="24"/>
          <w:lang w:val="uk-UA"/>
        </w:rPr>
        <w:t xml:space="preserve"> </w:t>
      </w:r>
      <w:r w:rsidRPr="008B445D">
        <w:rPr>
          <w:rFonts w:ascii="Times New Roman" w:hAnsi="Times New Roman"/>
          <w:sz w:val="24"/>
          <w:szCs w:val="24"/>
        </w:rPr>
        <w:t xml:space="preserve">- 48,74 тис.грн; </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lang w:val="uk-UA"/>
        </w:rPr>
        <w:t xml:space="preserve">придбання лінолеума 80 м.кв. – 36,8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шифер 20 шт – 8,62 </w:t>
      </w:r>
      <w:r w:rsidR="008B445D">
        <w:rPr>
          <w:rFonts w:ascii="Times New Roman" w:hAnsi="Times New Roman"/>
          <w:sz w:val="24"/>
          <w:szCs w:val="24"/>
          <w:lang w:val="uk-UA"/>
        </w:rPr>
        <w:t>тис.грн</w:t>
      </w:r>
      <w:r w:rsidRPr="008B445D">
        <w:rPr>
          <w:rFonts w:ascii="Times New Roman" w:hAnsi="Times New Roman"/>
          <w:sz w:val="24"/>
          <w:szCs w:val="24"/>
          <w:lang w:val="uk-UA"/>
        </w:rPr>
        <w:t>,</w:t>
      </w:r>
      <w:r w:rsidR="00A61989">
        <w:rPr>
          <w:rFonts w:ascii="Times New Roman" w:hAnsi="Times New Roman"/>
          <w:sz w:val="24"/>
          <w:szCs w:val="24"/>
          <w:lang w:val="uk-UA"/>
        </w:rPr>
        <w:t xml:space="preserve"> </w:t>
      </w:r>
      <w:r w:rsidRPr="008B445D">
        <w:rPr>
          <w:rFonts w:ascii="Times New Roman" w:hAnsi="Times New Roman"/>
          <w:sz w:val="24"/>
          <w:szCs w:val="24"/>
          <w:lang w:val="uk-UA"/>
        </w:rPr>
        <w:t>стелажі оцинковані металеві 3 шт – 7,5 тис.грн;</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lang w:val="uk-UA"/>
        </w:rPr>
        <w:t xml:space="preserve">тачка будівельна – 2,4 </w:t>
      </w:r>
      <w:r w:rsidR="008B445D">
        <w:rPr>
          <w:rFonts w:ascii="Times New Roman" w:hAnsi="Times New Roman"/>
          <w:sz w:val="24"/>
          <w:szCs w:val="24"/>
          <w:lang w:val="uk-UA"/>
        </w:rPr>
        <w:t>тис.грн</w:t>
      </w:r>
      <w:r w:rsidR="00A61989">
        <w:rPr>
          <w:rFonts w:ascii="Times New Roman" w:hAnsi="Times New Roman"/>
          <w:sz w:val="24"/>
          <w:szCs w:val="24"/>
          <w:lang w:val="uk-UA"/>
        </w:rPr>
        <w:t>;</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rPr>
        <w:t xml:space="preserve">електротовари: бойлер – 16,40 </w:t>
      </w:r>
      <w:r w:rsidR="008B445D">
        <w:rPr>
          <w:rFonts w:ascii="Times New Roman" w:hAnsi="Times New Roman"/>
          <w:sz w:val="24"/>
          <w:szCs w:val="24"/>
        </w:rPr>
        <w:t>тис.грн</w:t>
      </w:r>
      <w:r w:rsidRPr="008B445D">
        <w:rPr>
          <w:rFonts w:ascii="Times New Roman" w:hAnsi="Times New Roman"/>
          <w:sz w:val="24"/>
          <w:szCs w:val="24"/>
        </w:rPr>
        <w:t xml:space="preserve">, кухонна техніка, м’ясорубка - 23,60 </w:t>
      </w:r>
      <w:r w:rsidR="008B445D">
        <w:rPr>
          <w:rFonts w:ascii="Times New Roman" w:hAnsi="Times New Roman"/>
          <w:sz w:val="24"/>
          <w:szCs w:val="24"/>
        </w:rPr>
        <w:t>тис.грн</w:t>
      </w:r>
      <w:r w:rsidRPr="008B445D">
        <w:rPr>
          <w:rFonts w:ascii="Times New Roman" w:hAnsi="Times New Roman"/>
          <w:sz w:val="24"/>
          <w:szCs w:val="24"/>
          <w:lang w:val="uk-UA"/>
        </w:rPr>
        <w:t xml:space="preserve">, болгарка </w:t>
      </w:r>
      <w:r w:rsidRPr="008B445D">
        <w:rPr>
          <w:rFonts w:ascii="Times New Roman" w:hAnsi="Times New Roman"/>
          <w:sz w:val="24"/>
          <w:szCs w:val="24"/>
          <w:lang w:val="en-US"/>
        </w:rPr>
        <w:t>Metabo</w:t>
      </w:r>
      <w:r w:rsidRPr="008B445D">
        <w:rPr>
          <w:rFonts w:ascii="Times New Roman" w:hAnsi="Times New Roman"/>
          <w:sz w:val="24"/>
          <w:szCs w:val="24"/>
        </w:rPr>
        <w:t xml:space="preserve"> – </w:t>
      </w:r>
      <w:r w:rsidRPr="008B445D">
        <w:rPr>
          <w:rFonts w:ascii="Times New Roman" w:hAnsi="Times New Roman"/>
          <w:sz w:val="24"/>
          <w:szCs w:val="24"/>
          <w:lang w:val="uk-UA"/>
        </w:rPr>
        <w:t>6,08</w:t>
      </w:r>
      <w:r w:rsidRPr="008B445D">
        <w:rPr>
          <w:rFonts w:ascii="Times New Roman" w:hAnsi="Times New Roman"/>
          <w:sz w:val="24"/>
          <w:szCs w:val="24"/>
        </w:rPr>
        <w:t xml:space="preserve"> тис.грн,</w:t>
      </w:r>
      <w:r w:rsidRPr="008B445D">
        <w:rPr>
          <w:rFonts w:ascii="Times New Roman" w:hAnsi="Times New Roman"/>
          <w:sz w:val="24"/>
          <w:szCs w:val="24"/>
          <w:lang w:val="uk-UA"/>
        </w:rPr>
        <w:t xml:space="preserve"> </w:t>
      </w:r>
      <w:r w:rsidRPr="008B445D">
        <w:rPr>
          <w:rFonts w:ascii="Times New Roman" w:hAnsi="Times New Roman"/>
          <w:sz w:val="24"/>
          <w:szCs w:val="24"/>
        </w:rPr>
        <w:t xml:space="preserve">перфоратор </w:t>
      </w:r>
      <w:r w:rsidRPr="008B445D">
        <w:rPr>
          <w:rFonts w:ascii="Times New Roman" w:hAnsi="Times New Roman"/>
          <w:sz w:val="24"/>
          <w:szCs w:val="24"/>
          <w:lang w:val="en-US"/>
        </w:rPr>
        <w:t>Bosch</w:t>
      </w:r>
      <w:r w:rsidR="00A61989">
        <w:rPr>
          <w:rFonts w:ascii="Times New Roman" w:hAnsi="Times New Roman"/>
          <w:sz w:val="24"/>
          <w:szCs w:val="24"/>
          <w:lang w:val="uk-UA"/>
        </w:rPr>
        <w:t xml:space="preserve"> </w:t>
      </w:r>
      <w:r w:rsidRPr="008B445D">
        <w:rPr>
          <w:rFonts w:ascii="Times New Roman" w:hAnsi="Times New Roman"/>
          <w:sz w:val="24"/>
          <w:szCs w:val="24"/>
        </w:rPr>
        <w:t xml:space="preserve">- </w:t>
      </w:r>
      <w:r w:rsidRPr="008B445D">
        <w:rPr>
          <w:rFonts w:ascii="Times New Roman" w:hAnsi="Times New Roman"/>
          <w:sz w:val="24"/>
          <w:szCs w:val="24"/>
          <w:lang w:val="uk-UA"/>
        </w:rPr>
        <w:t>13,05</w:t>
      </w:r>
      <w:r w:rsidRPr="008B445D">
        <w:rPr>
          <w:rFonts w:ascii="Times New Roman" w:hAnsi="Times New Roman"/>
          <w:sz w:val="24"/>
          <w:szCs w:val="24"/>
        </w:rPr>
        <w:t xml:space="preserve"> тис.грн,</w:t>
      </w:r>
      <w:r w:rsidRPr="008B445D">
        <w:rPr>
          <w:rFonts w:ascii="Times New Roman" w:hAnsi="Times New Roman"/>
          <w:sz w:val="24"/>
          <w:szCs w:val="24"/>
          <w:lang w:val="uk-UA"/>
        </w:rPr>
        <w:t xml:space="preserve"> водонагрівач електричний – 5,27 </w:t>
      </w:r>
      <w:r w:rsidR="008B445D">
        <w:rPr>
          <w:rFonts w:ascii="Times New Roman" w:hAnsi="Times New Roman"/>
          <w:sz w:val="24"/>
          <w:szCs w:val="24"/>
          <w:lang w:val="uk-UA"/>
        </w:rPr>
        <w:t>тис.грн</w:t>
      </w:r>
      <w:r w:rsidRPr="008B445D">
        <w:rPr>
          <w:rFonts w:ascii="Times New Roman" w:hAnsi="Times New Roman"/>
          <w:sz w:val="24"/>
          <w:szCs w:val="24"/>
          <w:lang w:val="uk-UA"/>
        </w:rPr>
        <w:t>, холодильники 6 шт – 58,33 тис.грн, змішувач води 2 шт – 17,08 тис.грн, плита електрична «Термія» - 1,18 тис.грн;</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lang w:val="uk-UA"/>
        </w:rPr>
        <w:t xml:space="preserve">папір офісний – 1,4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C82763">
      <w:pPr>
        <w:pStyle w:val="ab"/>
        <w:numPr>
          <w:ilvl w:val="0"/>
          <w:numId w:val="16"/>
        </w:numPr>
        <w:spacing w:after="0" w:line="240" w:lineRule="auto"/>
        <w:ind w:left="0" w:firstLine="0"/>
        <w:jc w:val="both"/>
        <w:rPr>
          <w:rFonts w:ascii="Times New Roman" w:hAnsi="Times New Roman"/>
          <w:sz w:val="24"/>
          <w:szCs w:val="24"/>
        </w:rPr>
      </w:pPr>
      <w:r w:rsidRPr="008B445D">
        <w:rPr>
          <w:rFonts w:ascii="Times New Roman" w:hAnsi="Times New Roman"/>
          <w:sz w:val="24"/>
          <w:szCs w:val="24"/>
          <w:lang w:val="uk-UA"/>
        </w:rPr>
        <w:t xml:space="preserve">будівельні матеріали для проведення поточного ремонту операційної господарським способом (профіль, легковимірювальна суміш, стартова шпаклівка, фінішна шпаклівка, суміш Кнауф, фарба фасадна акрилова, гіпсокартон, кабель ВВГ) – 410,32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C82763">
      <w:pPr>
        <w:pStyle w:val="ab"/>
        <w:numPr>
          <w:ilvl w:val="0"/>
          <w:numId w:val="12"/>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придбання медикаментів для лікування стаціонарних хворих – </w:t>
      </w:r>
      <w:r w:rsidR="00A61989">
        <w:rPr>
          <w:rFonts w:ascii="Times New Roman" w:hAnsi="Times New Roman"/>
          <w:sz w:val="24"/>
          <w:szCs w:val="24"/>
          <w:lang w:val="uk-UA"/>
        </w:rPr>
        <w:t xml:space="preserve">                            </w:t>
      </w:r>
      <w:r w:rsidRPr="008B445D">
        <w:rPr>
          <w:rFonts w:ascii="Times New Roman" w:hAnsi="Times New Roman"/>
          <w:sz w:val="24"/>
          <w:szCs w:val="24"/>
        </w:rPr>
        <w:t xml:space="preserve">210,46 </w:t>
      </w:r>
      <w:r w:rsidR="008B445D">
        <w:rPr>
          <w:rFonts w:ascii="Times New Roman" w:hAnsi="Times New Roman"/>
          <w:sz w:val="24"/>
          <w:szCs w:val="24"/>
        </w:rPr>
        <w:t>тис.грн</w:t>
      </w:r>
      <w:r w:rsidRPr="008B445D">
        <w:rPr>
          <w:rFonts w:ascii="Times New Roman" w:hAnsi="Times New Roman"/>
          <w:sz w:val="24"/>
          <w:szCs w:val="24"/>
        </w:rPr>
        <w:t>;</w:t>
      </w:r>
    </w:p>
    <w:p w:rsidR="003C584F" w:rsidRPr="008B445D" w:rsidRDefault="003C584F" w:rsidP="00C82763">
      <w:pPr>
        <w:pStyle w:val="ab"/>
        <w:numPr>
          <w:ilvl w:val="0"/>
          <w:numId w:val="12"/>
        </w:numPr>
        <w:spacing w:after="0" w:line="240" w:lineRule="auto"/>
        <w:ind w:left="0" w:firstLine="851"/>
        <w:jc w:val="both"/>
        <w:rPr>
          <w:rFonts w:ascii="Times New Roman" w:hAnsi="Times New Roman"/>
          <w:b/>
          <w:sz w:val="24"/>
          <w:szCs w:val="24"/>
        </w:rPr>
      </w:pPr>
      <w:r w:rsidRPr="008B445D">
        <w:rPr>
          <w:rFonts w:ascii="Times New Roman" w:hAnsi="Times New Roman"/>
          <w:sz w:val="24"/>
          <w:szCs w:val="24"/>
        </w:rPr>
        <w:t>видатки на заробітну плату з нарахуваннями (стимулюючі виплати медичному персоналу Широківської філії) - 7 121,21 тис.гр</w:t>
      </w:r>
      <w:r w:rsidR="00A61989">
        <w:rPr>
          <w:rFonts w:ascii="Times New Roman" w:hAnsi="Times New Roman"/>
          <w:sz w:val="24"/>
          <w:szCs w:val="24"/>
          <w:lang w:val="uk-UA"/>
        </w:rPr>
        <w:t>н</w:t>
      </w:r>
      <w:r w:rsidRPr="008B445D">
        <w:rPr>
          <w:rFonts w:ascii="Times New Roman" w:hAnsi="Times New Roman"/>
          <w:sz w:val="24"/>
          <w:szCs w:val="24"/>
        </w:rPr>
        <w:t>.</w:t>
      </w:r>
    </w:p>
    <w:p w:rsidR="006A4F0E" w:rsidRPr="008B445D" w:rsidRDefault="006A4F0E" w:rsidP="006A4F0E">
      <w:pPr>
        <w:pStyle w:val="ab"/>
        <w:spacing w:after="0" w:line="240" w:lineRule="auto"/>
        <w:ind w:left="851"/>
        <w:jc w:val="both"/>
        <w:rPr>
          <w:rFonts w:ascii="Times New Roman" w:hAnsi="Times New Roman"/>
          <w:b/>
          <w:sz w:val="24"/>
          <w:szCs w:val="24"/>
        </w:rPr>
      </w:pPr>
    </w:p>
    <w:p w:rsidR="003C584F" w:rsidRPr="00C04242" w:rsidRDefault="003C584F" w:rsidP="00C82763">
      <w:pPr>
        <w:spacing w:after="0" w:line="240" w:lineRule="auto"/>
        <w:ind w:firstLine="851"/>
        <w:contextualSpacing/>
        <w:jc w:val="both"/>
        <w:rPr>
          <w:rFonts w:ascii="Times New Roman" w:hAnsi="Times New Roman"/>
          <w:sz w:val="24"/>
          <w:szCs w:val="24"/>
        </w:rPr>
      </w:pPr>
      <w:r w:rsidRPr="008B445D">
        <w:rPr>
          <w:rFonts w:ascii="Times New Roman" w:hAnsi="Times New Roman"/>
          <w:sz w:val="24"/>
          <w:szCs w:val="24"/>
        </w:rPr>
        <w:t xml:space="preserve">По </w:t>
      </w:r>
      <w:r w:rsidRPr="008B445D">
        <w:rPr>
          <w:rFonts w:ascii="Times New Roman" w:hAnsi="Times New Roman"/>
          <w:sz w:val="24"/>
          <w:szCs w:val="24"/>
          <w:u w:val="single"/>
        </w:rPr>
        <w:t>спеціальному фонду</w:t>
      </w:r>
      <w:r w:rsidRPr="008B445D">
        <w:rPr>
          <w:rFonts w:ascii="Times New Roman" w:hAnsi="Times New Roman"/>
          <w:sz w:val="24"/>
          <w:szCs w:val="24"/>
        </w:rPr>
        <w:t xml:space="preserve"> на фінансову підтримку </w:t>
      </w:r>
      <w:r w:rsidRPr="008B445D">
        <w:rPr>
          <w:rFonts w:ascii="Times New Roman" w:hAnsi="Times New Roman"/>
          <w:b/>
          <w:sz w:val="24"/>
          <w:szCs w:val="24"/>
        </w:rPr>
        <w:t xml:space="preserve">КП «Криворізька </w:t>
      </w:r>
      <w:r w:rsidR="00C04242">
        <w:rPr>
          <w:rFonts w:ascii="Times New Roman" w:hAnsi="Times New Roman"/>
          <w:b/>
          <w:sz w:val="24"/>
          <w:szCs w:val="24"/>
          <w:lang w:val="uk-UA"/>
        </w:rPr>
        <w:t>ЦРЛ</w:t>
      </w:r>
      <w:r w:rsidRPr="008B445D">
        <w:rPr>
          <w:rFonts w:ascii="Times New Roman" w:hAnsi="Times New Roman"/>
          <w:b/>
          <w:sz w:val="24"/>
          <w:szCs w:val="24"/>
        </w:rPr>
        <w:t xml:space="preserve">» </w:t>
      </w:r>
      <w:r w:rsidRPr="00C04242">
        <w:rPr>
          <w:rFonts w:ascii="Times New Roman" w:hAnsi="Times New Roman"/>
          <w:sz w:val="24"/>
          <w:szCs w:val="24"/>
        </w:rPr>
        <w:t>Новопільської сільської ради</w:t>
      </w:r>
      <w:r w:rsidRPr="008B445D">
        <w:rPr>
          <w:rFonts w:ascii="Times New Roman" w:hAnsi="Times New Roman"/>
          <w:b/>
          <w:sz w:val="24"/>
          <w:szCs w:val="24"/>
        </w:rPr>
        <w:t xml:space="preserve"> </w:t>
      </w:r>
      <w:r w:rsidRPr="008B445D">
        <w:rPr>
          <w:rFonts w:ascii="Times New Roman" w:hAnsi="Times New Roman"/>
          <w:sz w:val="24"/>
          <w:szCs w:val="24"/>
        </w:rPr>
        <w:t>у 2025 році направлено</w:t>
      </w:r>
      <w:r w:rsidRPr="008B445D">
        <w:rPr>
          <w:rFonts w:ascii="Times New Roman" w:hAnsi="Times New Roman"/>
          <w:b/>
          <w:sz w:val="24"/>
          <w:szCs w:val="24"/>
        </w:rPr>
        <w:t xml:space="preserve"> 709,17 </w:t>
      </w:r>
      <w:r w:rsidR="008B445D">
        <w:rPr>
          <w:rFonts w:ascii="Times New Roman" w:hAnsi="Times New Roman"/>
          <w:b/>
          <w:sz w:val="24"/>
          <w:szCs w:val="24"/>
        </w:rPr>
        <w:t>тис.грн</w:t>
      </w:r>
      <w:r w:rsidRPr="008B445D">
        <w:rPr>
          <w:rFonts w:ascii="Times New Roman" w:hAnsi="Times New Roman"/>
          <w:b/>
          <w:sz w:val="24"/>
          <w:szCs w:val="24"/>
        </w:rPr>
        <w:t xml:space="preserve">. </w:t>
      </w:r>
      <w:r w:rsidRPr="00C04242">
        <w:rPr>
          <w:rFonts w:ascii="Times New Roman" w:hAnsi="Times New Roman"/>
          <w:sz w:val="24"/>
          <w:szCs w:val="24"/>
        </w:rPr>
        <w:t>за:</w:t>
      </w:r>
    </w:p>
    <w:p w:rsidR="003C584F" w:rsidRPr="008B445D" w:rsidRDefault="003C584F" w:rsidP="00C82763">
      <w:pPr>
        <w:spacing w:after="0" w:line="240" w:lineRule="auto"/>
        <w:ind w:firstLine="851"/>
        <w:contextualSpacing/>
        <w:jc w:val="both"/>
        <w:rPr>
          <w:rFonts w:ascii="Times New Roman" w:hAnsi="Times New Roman"/>
          <w:sz w:val="24"/>
          <w:szCs w:val="24"/>
        </w:rPr>
      </w:pPr>
      <w:r w:rsidRPr="008B445D">
        <w:rPr>
          <w:rFonts w:ascii="Times New Roman" w:hAnsi="Times New Roman"/>
          <w:sz w:val="24"/>
          <w:szCs w:val="24"/>
        </w:rPr>
        <w:t>-   рахунок коштів Новопільської ТГ – 220,0 тис.грн;</w:t>
      </w:r>
    </w:p>
    <w:p w:rsidR="003C584F" w:rsidRPr="008B445D" w:rsidRDefault="003C584F" w:rsidP="00C82763">
      <w:pPr>
        <w:spacing w:after="0" w:line="240" w:lineRule="auto"/>
        <w:ind w:firstLine="851"/>
        <w:contextualSpacing/>
        <w:jc w:val="both"/>
        <w:rPr>
          <w:rFonts w:ascii="Times New Roman" w:hAnsi="Times New Roman"/>
          <w:sz w:val="24"/>
          <w:szCs w:val="24"/>
        </w:rPr>
      </w:pPr>
      <w:r w:rsidRPr="008B445D">
        <w:rPr>
          <w:rFonts w:ascii="Times New Roman" w:hAnsi="Times New Roman"/>
          <w:sz w:val="24"/>
          <w:szCs w:val="24"/>
        </w:rPr>
        <w:t>-   рахунок субвенції Гречаноподівської ТГ – 156,8 тис.грн;</w:t>
      </w:r>
    </w:p>
    <w:p w:rsidR="003C584F" w:rsidRPr="008B445D" w:rsidRDefault="003C584F" w:rsidP="00C82763">
      <w:pPr>
        <w:spacing w:after="0" w:line="240" w:lineRule="auto"/>
        <w:ind w:firstLine="851"/>
        <w:contextualSpacing/>
        <w:jc w:val="both"/>
        <w:rPr>
          <w:rFonts w:ascii="Times New Roman" w:hAnsi="Times New Roman"/>
          <w:sz w:val="24"/>
          <w:szCs w:val="24"/>
        </w:rPr>
      </w:pPr>
      <w:r w:rsidRPr="008B445D">
        <w:rPr>
          <w:rFonts w:ascii="Times New Roman" w:hAnsi="Times New Roman"/>
          <w:sz w:val="24"/>
          <w:szCs w:val="24"/>
        </w:rPr>
        <w:t>-   рахунок субвенції Карпівської ТГ – 203,70 тис.грн;</w:t>
      </w:r>
    </w:p>
    <w:p w:rsidR="003C584F" w:rsidRPr="008B445D" w:rsidRDefault="003C584F" w:rsidP="00C82763">
      <w:pPr>
        <w:spacing w:after="0" w:line="240" w:lineRule="auto"/>
        <w:ind w:firstLine="851"/>
        <w:contextualSpacing/>
        <w:jc w:val="both"/>
        <w:rPr>
          <w:rFonts w:ascii="Times New Roman" w:hAnsi="Times New Roman"/>
          <w:sz w:val="24"/>
          <w:szCs w:val="24"/>
        </w:rPr>
      </w:pPr>
      <w:r w:rsidRPr="008B445D">
        <w:rPr>
          <w:rFonts w:ascii="Times New Roman" w:hAnsi="Times New Roman"/>
          <w:sz w:val="24"/>
          <w:szCs w:val="24"/>
        </w:rPr>
        <w:t>-   рахунок субвенції Новолатівської ТГ</w:t>
      </w:r>
      <w:r w:rsidR="00C04242">
        <w:rPr>
          <w:rFonts w:ascii="Times New Roman" w:hAnsi="Times New Roman"/>
          <w:sz w:val="24"/>
          <w:szCs w:val="24"/>
          <w:lang w:val="uk-UA"/>
        </w:rPr>
        <w:t xml:space="preserve"> -</w:t>
      </w:r>
      <w:r w:rsidRPr="008B445D">
        <w:rPr>
          <w:rFonts w:ascii="Times New Roman" w:hAnsi="Times New Roman"/>
          <w:sz w:val="24"/>
          <w:szCs w:val="24"/>
        </w:rPr>
        <w:t xml:space="preserve"> 90,55 тис.грн;</w:t>
      </w:r>
    </w:p>
    <w:p w:rsidR="003C584F" w:rsidRPr="008B445D" w:rsidRDefault="003C584F" w:rsidP="00C82763">
      <w:pPr>
        <w:spacing w:after="0" w:line="240" w:lineRule="auto"/>
        <w:ind w:firstLine="851"/>
        <w:contextualSpacing/>
        <w:jc w:val="both"/>
        <w:rPr>
          <w:rFonts w:ascii="Times New Roman" w:hAnsi="Times New Roman"/>
          <w:sz w:val="24"/>
          <w:szCs w:val="24"/>
          <w:lang w:val="uk-UA"/>
        </w:rPr>
      </w:pPr>
      <w:r w:rsidRPr="008B445D">
        <w:rPr>
          <w:rFonts w:ascii="Times New Roman" w:hAnsi="Times New Roman"/>
          <w:sz w:val="24"/>
          <w:szCs w:val="24"/>
        </w:rPr>
        <w:t>-   рахунок субвенції Широківської ТГ – 38,1 тис.грн.</w:t>
      </w:r>
    </w:p>
    <w:p w:rsidR="006A4F0E" w:rsidRPr="008B445D" w:rsidRDefault="006A4F0E" w:rsidP="00C82763">
      <w:pPr>
        <w:spacing w:after="0" w:line="240" w:lineRule="auto"/>
        <w:ind w:firstLine="851"/>
        <w:contextualSpacing/>
        <w:jc w:val="both"/>
        <w:rPr>
          <w:rFonts w:ascii="Times New Roman" w:hAnsi="Times New Roman"/>
          <w:sz w:val="24"/>
          <w:szCs w:val="24"/>
          <w:lang w:val="uk-UA"/>
        </w:rPr>
      </w:pPr>
    </w:p>
    <w:p w:rsidR="003C584F" w:rsidRPr="008B445D" w:rsidRDefault="003C584F" w:rsidP="00C82763">
      <w:pPr>
        <w:pStyle w:val="ab"/>
        <w:spacing w:after="0" w:line="240" w:lineRule="auto"/>
        <w:ind w:left="578"/>
        <w:jc w:val="both"/>
        <w:rPr>
          <w:rFonts w:ascii="Times New Roman" w:hAnsi="Times New Roman"/>
          <w:sz w:val="24"/>
          <w:szCs w:val="24"/>
          <w:u w:val="single"/>
          <w:lang w:val="uk-UA"/>
        </w:rPr>
      </w:pPr>
      <w:r w:rsidRPr="008B445D">
        <w:rPr>
          <w:rFonts w:ascii="Times New Roman" w:hAnsi="Times New Roman"/>
          <w:sz w:val="24"/>
          <w:szCs w:val="24"/>
          <w:u w:val="single"/>
        </w:rPr>
        <w:t>Касові видатки по спеціальному фонду були здійснені на:</w:t>
      </w:r>
    </w:p>
    <w:p w:rsidR="003C584F" w:rsidRPr="008B445D" w:rsidRDefault="003C584F" w:rsidP="00C82763">
      <w:pPr>
        <w:pStyle w:val="ae"/>
        <w:numPr>
          <w:ilvl w:val="0"/>
          <w:numId w:val="36"/>
        </w:numPr>
        <w:ind w:left="0" w:firstLine="851"/>
        <w:contextualSpacing/>
        <w:jc w:val="both"/>
        <w:rPr>
          <w:szCs w:val="24"/>
        </w:rPr>
      </w:pPr>
      <w:r w:rsidRPr="008B445D">
        <w:rPr>
          <w:szCs w:val="24"/>
        </w:rPr>
        <w:t>придбання медичного обладнання довгострокового використання для модернізації клініко-діагностичної лабораторії, рентгенівського та хірургічного відділень, а саме:</w:t>
      </w:r>
    </w:p>
    <w:p w:rsidR="003C584F" w:rsidRPr="008B445D" w:rsidRDefault="003C584F" w:rsidP="00C82763">
      <w:pPr>
        <w:pStyle w:val="ae"/>
        <w:ind w:firstLine="708"/>
        <w:contextualSpacing/>
        <w:jc w:val="both"/>
        <w:rPr>
          <w:szCs w:val="24"/>
        </w:rPr>
      </w:pPr>
      <w:r w:rsidRPr="008B445D">
        <w:rPr>
          <w:szCs w:val="24"/>
        </w:rPr>
        <w:t xml:space="preserve">лазер хірургічний діодний «LIKA- </w:t>
      </w:r>
      <w:r w:rsidRPr="008B445D">
        <w:rPr>
          <w:szCs w:val="24"/>
          <w:lang w:val="en-US"/>
        </w:rPr>
        <w:t>surgeon</w:t>
      </w:r>
      <w:r w:rsidRPr="008B445D">
        <w:rPr>
          <w:szCs w:val="24"/>
        </w:rPr>
        <w:t xml:space="preserve"> +» – 376,4 </w:t>
      </w:r>
      <w:r w:rsidR="008B445D">
        <w:rPr>
          <w:szCs w:val="24"/>
        </w:rPr>
        <w:t>тис.грн</w:t>
      </w:r>
      <w:r w:rsidRPr="008B445D">
        <w:rPr>
          <w:szCs w:val="24"/>
        </w:rPr>
        <w:t>;</w:t>
      </w:r>
    </w:p>
    <w:p w:rsidR="003C584F" w:rsidRPr="008B445D" w:rsidRDefault="003C584F" w:rsidP="00C82763">
      <w:pPr>
        <w:pStyle w:val="ae"/>
        <w:ind w:firstLine="708"/>
        <w:contextualSpacing/>
        <w:jc w:val="both"/>
        <w:rPr>
          <w:szCs w:val="24"/>
        </w:rPr>
      </w:pPr>
      <w:r w:rsidRPr="008B445D">
        <w:rPr>
          <w:szCs w:val="24"/>
        </w:rPr>
        <w:t xml:space="preserve">газоаналізатор (алкотестер) Алкофор 307 – 8,25 </w:t>
      </w:r>
      <w:r w:rsidR="008B445D">
        <w:rPr>
          <w:szCs w:val="24"/>
        </w:rPr>
        <w:t>тис.грн</w:t>
      </w:r>
      <w:r w:rsidRPr="008B445D">
        <w:rPr>
          <w:szCs w:val="24"/>
        </w:rPr>
        <w:t>;</w:t>
      </w:r>
    </w:p>
    <w:p w:rsidR="003C584F" w:rsidRPr="008B445D" w:rsidRDefault="003C584F" w:rsidP="0091347D">
      <w:pPr>
        <w:pStyle w:val="ae"/>
        <w:ind w:firstLine="708"/>
        <w:contextualSpacing/>
        <w:jc w:val="both"/>
        <w:rPr>
          <w:szCs w:val="24"/>
        </w:rPr>
      </w:pPr>
      <w:r w:rsidRPr="008B445D">
        <w:rPr>
          <w:szCs w:val="24"/>
        </w:rPr>
        <w:t>мікроскоп «MICROrrюd Evofution ES-4120» – 29,5 тис.гр</w:t>
      </w:r>
      <w:r w:rsidR="00C04242">
        <w:rPr>
          <w:szCs w:val="24"/>
          <w:lang w:val="uk-UA"/>
        </w:rPr>
        <w:t>н;</w:t>
      </w:r>
    </w:p>
    <w:p w:rsidR="003C584F" w:rsidRPr="008B445D" w:rsidRDefault="003C584F" w:rsidP="0091347D">
      <w:pPr>
        <w:pStyle w:val="ab"/>
        <w:numPr>
          <w:ilvl w:val="0"/>
          <w:numId w:val="36"/>
        </w:numPr>
        <w:ind w:left="0" w:firstLine="880"/>
        <w:jc w:val="both"/>
        <w:rPr>
          <w:rFonts w:ascii="Times New Roman" w:hAnsi="Times New Roman"/>
          <w:sz w:val="24"/>
          <w:szCs w:val="24"/>
          <w:lang w:eastAsia="zh-CN"/>
        </w:rPr>
      </w:pPr>
      <w:r w:rsidRPr="008B445D">
        <w:rPr>
          <w:rFonts w:ascii="Times New Roman" w:hAnsi="Times New Roman"/>
          <w:sz w:val="24"/>
          <w:szCs w:val="24"/>
          <w:lang w:eastAsia="zh-CN"/>
        </w:rPr>
        <w:t>придбання кондиціонерів (з встановленням) для створення комфортних умов лікування пацієнтів в операційному бло</w:t>
      </w:r>
      <w:r w:rsidR="00C04242">
        <w:rPr>
          <w:rFonts w:ascii="Times New Roman" w:hAnsi="Times New Roman"/>
          <w:sz w:val="24"/>
          <w:szCs w:val="24"/>
          <w:lang w:val="uk-UA" w:eastAsia="zh-CN"/>
        </w:rPr>
        <w:t>ці</w:t>
      </w:r>
      <w:r w:rsidRPr="008B445D">
        <w:rPr>
          <w:rFonts w:ascii="Times New Roman" w:hAnsi="Times New Roman"/>
          <w:sz w:val="24"/>
          <w:szCs w:val="24"/>
          <w:lang w:eastAsia="zh-CN"/>
        </w:rPr>
        <w:t xml:space="preserve"> та стаціонарних відділеннях</w:t>
      </w:r>
      <w:r w:rsidRPr="008B445D">
        <w:rPr>
          <w:rFonts w:ascii="Times New Roman" w:hAnsi="Times New Roman"/>
          <w:sz w:val="24"/>
          <w:szCs w:val="24"/>
          <w:lang w:val="uk-UA" w:eastAsia="zh-CN"/>
        </w:rPr>
        <w:t xml:space="preserve"> Широківської філії</w:t>
      </w:r>
      <w:r w:rsidRPr="008B445D">
        <w:rPr>
          <w:rFonts w:ascii="Times New Roman" w:hAnsi="Times New Roman"/>
          <w:sz w:val="24"/>
          <w:szCs w:val="24"/>
          <w:lang w:eastAsia="zh-CN"/>
        </w:rPr>
        <w:t xml:space="preserve"> – 75,0 тис.гр</w:t>
      </w:r>
      <w:r w:rsidR="00C04242">
        <w:rPr>
          <w:rFonts w:ascii="Times New Roman" w:hAnsi="Times New Roman"/>
          <w:sz w:val="24"/>
          <w:szCs w:val="24"/>
          <w:lang w:val="uk-UA" w:eastAsia="zh-CN"/>
        </w:rPr>
        <w:t>н</w:t>
      </w:r>
      <w:r w:rsidRPr="008B445D">
        <w:rPr>
          <w:rFonts w:ascii="Times New Roman" w:hAnsi="Times New Roman"/>
          <w:sz w:val="24"/>
          <w:szCs w:val="24"/>
          <w:lang w:eastAsia="zh-CN"/>
        </w:rPr>
        <w:t>;</w:t>
      </w:r>
    </w:p>
    <w:p w:rsidR="003C584F" w:rsidRPr="0091347D" w:rsidRDefault="003C584F" w:rsidP="0091347D">
      <w:pPr>
        <w:pStyle w:val="ab"/>
        <w:numPr>
          <w:ilvl w:val="0"/>
          <w:numId w:val="36"/>
        </w:numPr>
        <w:spacing w:after="120"/>
        <w:ind w:left="0" w:firstLine="880"/>
        <w:jc w:val="both"/>
        <w:rPr>
          <w:rFonts w:ascii="Times New Roman" w:hAnsi="Times New Roman"/>
          <w:sz w:val="24"/>
          <w:szCs w:val="24"/>
          <w:lang w:eastAsia="zh-CN"/>
        </w:rPr>
      </w:pPr>
      <w:r w:rsidRPr="0091347D">
        <w:rPr>
          <w:rFonts w:ascii="Times New Roman" w:hAnsi="Times New Roman"/>
          <w:sz w:val="24"/>
          <w:szCs w:val="24"/>
          <w:lang w:eastAsia="zh-CN"/>
        </w:rPr>
        <w:t>придбання кулінарного обладнання, а саме:</w:t>
      </w:r>
      <w:r w:rsidR="0091347D" w:rsidRPr="0091347D">
        <w:rPr>
          <w:rFonts w:ascii="Times New Roman" w:hAnsi="Times New Roman"/>
          <w:sz w:val="24"/>
          <w:szCs w:val="24"/>
          <w:lang w:val="uk-UA" w:eastAsia="zh-CN"/>
        </w:rPr>
        <w:t xml:space="preserve"> </w:t>
      </w:r>
      <w:r w:rsidRPr="0091347D">
        <w:rPr>
          <w:rFonts w:ascii="Times New Roman" w:hAnsi="Times New Roman"/>
          <w:sz w:val="24"/>
          <w:szCs w:val="24"/>
          <w:lang w:val="uk-UA" w:eastAsia="zh-CN"/>
        </w:rPr>
        <w:t xml:space="preserve">планетарний міксер на 40 л, </w:t>
      </w:r>
      <w:r w:rsidR="0091347D">
        <w:rPr>
          <w:rFonts w:ascii="Times New Roman" w:hAnsi="Times New Roman"/>
          <w:sz w:val="24"/>
          <w:szCs w:val="24"/>
          <w:lang w:val="uk-UA" w:eastAsia="zh-CN"/>
        </w:rPr>
        <w:t>к</w:t>
      </w:r>
      <w:r w:rsidRPr="0091347D">
        <w:rPr>
          <w:rFonts w:ascii="Times New Roman" w:hAnsi="Times New Roman"/>
          <w:sz w:val="24"/>
          <w:szCs w:val="24"/>
          <w:lang w:val="uk-UA" w:eastAsia="zh-CN"/>
        </w:rPr>
        <w:t xml:space="preserve">отел стравоварний – 220,0 </w:t>
      </w:r>
      <w:r w:rsidR="008B445D" w:rsidRPr="0091347D">
        <w:rPr>
          <w:rFonts w:ascii="Times New Roman" w:hAnsi="Times New Roman"/>
          <w:sz w:val="24"/>
          <w:szCs w:val="24"/>
          <w:lang w:val="uk-UA" w:eastAsia="zh-CN"/>
        </w:rPr>
        <w:t>тис.грн</w:t>
      </w:r>
      <w:r w:rsidRPr="0091347D">
        <w:rPr>
          <w:rFonts w:ascii="Times New Roman" w:hAnsi="Times New Roman"/>
          <w:sz w:val="24"/>
          <w:szCs w:val="24"/>
          <w:lang w:val="uk-UA" w:eastAsia="zh-CN"/>
        </w:rPr>
        <w:t>.</w:t>
      </w:r>
    </w:p>
    <w:p w:rsidR="003C584F" w:rsidRPr="008B445D" w:rsidRDefault="003C584F" w:rsidP="00C82763">
      <w:pPr>
        <w:pStyle w:val="ae"/>
        <w:ind w:firstLine="709"/>
        <w:contextualSpacing/>
        <w:jc w:val="both"/>
        <w:rPr>
          <w:szCs w:val="24"/>
          <w:lang w:val="uk-UA"/>
        </w:rPr>
      </w:pPr>
      <w:r w:rsidRPr="008B445D">
        <w:rPr>
          <w:szCs w:val="24"/>
        </w:rPr>
        <w:t xml:space="preserve">Касові видатки КП «Криворізька </w:t>
      </w:r>
      <w:r w:rsidR="00C04242">
        <w:rPr>
          <w:szCs w:val="24"/>
          <w:lang w:val="uk-UA"/>
        </w:rPr>
        <w:t>ЦРЛ</w:t>
      </w:r>
      <w:r w:rsidRPr="008B445D">
        <w:rPr>
          <w:szCs w:val="24"/>
        </w:rPr>
        <w:t>» Новопільської сільської ради були здійснені:</w:t>
      </w:r>
    </w:p>
    <w:p w:rsidR="003C584F" w:rsidRPr="008B445D" w:rsidRDefault="003C584F" w:rsidP="006E5823">
      <w:pPr>
        <w:pStyle w:val="ab"/>
        <w:ind w:left="-142"/>
        <w:jc w:val="both"/>
        <w:rPr>
          <w:rFonts w:ascii="Times New Roman" w:hAnsi="Times New Roman"/>
          <w:sz w:val="24"/>
          <w:szCs w:val="24"/>
          <w:lang w:val="uk-UA"/>
        </w:rPr>
      </w:pPr>
      <w:r w:rsidRPr="002B37A3">
        <w:rPr>
          <w:rFonts w:ascii="Times New Roman" w:hAnsi="Times New Roman"/>
          <w:sz w:val="24"/>
          <w:szCs w:val="24"/>
          <w:lang w:val="uk-UA"/>
        </w:rPr>
        <w:t xml:space="preserve">           </w:t>
      </w:r>
      <w:r w:rsidRPr="002B37A3">
        <w:rPr>
          <w:rFonts w:ascii="Times New Roman" w:hAnsi="Times New Roman"/>
          <w:sz w:val="24"/>
          <w:szCs w:val="24"/>
          <w:u w:val="single"/>
          <w:lang w:val="uk-UA"/>
        </w:rPr>
        <w:t>- за рахунок коштів субвенції Глеюватської ТГ, Лозуватської ТГ</w:t>
      </w:r>
      <w:r w:rsidRPr="008B445D">
        <w:rPr>
          <w:rFonts w:ascii="Times New Roman" w:hAnsi="Times New Roman"/>
          <w:sz w:val="24"/>
          <w:szCs w:val="24"/>
          <w:u w:val="single"/>
          <w:lang w:val="uk-UA"/>
        </w:rPr>
        <w:t xml:space="preserve"> </w:t>
      </w:r>
      <w:r w:rsidRPr="002B37A3">
        <w:rPr>
          <w:rFonts w:ascii="Times New Roman" w:hAnsi="Times New Roman"/>
          <w:sz w:val="24"/>
          <w:szCs w:val="24"/>
          <w:u w:val="single"/>
          <w:lang w:val="uk-UA"/>
        </w:rPr>
        <w:t xml:space="preserve">та коштів місцевого бюджету Новопільської ТГ на утримання КП «Криворізька </w:t>
      </w:r>
      <w:r w:rsidR="002B37A3">
        <w:rPr>
          <w:rFonts w:ascii="Times New Roman" w:hAnsi="Times New Roman"/>
          <w:sz w:val="24"/>
          <w:szCs w:val="24"/>
          <w:u w:val="single"/>
          <w:lang w:val="uk-UA"/>
        </w:rPr>
        <w:t>ЦРЛ</w:t>
      </w:r>
      <w:r w:rsidRPr="002B37A3">
        <w:rPr>
          <w:rFonts w:ascii="Times New Roman" w:hAnsi="Times New Roman"/>
          <w:sz w:val="24"/>
          <w:szCs w:val="24"/>
          <w:u w:val="single"/>
          <w:lang w:val="uk-UA"/>
        </w:rPr>
        <w:t xml:space="preserve">» Новопільської сільської ради </w:t>
      </w:r>
      <w:r w:rsidRPr="002B37A3">
        <w:rPr>
          <w:rFonts w:ascii="Times New Roman" w:hAnsi="Times New Roman"/>
          <w:sz w:val="24"/>
          <w:szCs w:val="24"/>
          <w:lang w:val="uk-UA"/>
        </w:rPr>
        <w:t xml:space="preserve">у сумі </w:t>
      </w:r>
      <w:r w:rsidRPr="002B37A3">
        <w:rPr>
          <w:rFonts w:ascii="Times New Roman" w:hAnsi="Times New Roman"/>
          <w:b/>
          <w:sz w:val="24"/>
          <w:szCs w:val="24"/>
          <w:lang w:val="uk-UA"/>
        </w:rPr>
        <w:t>9</w:t>
      </w:r>
      <w:r w:rsidRPr="008B445D">
        <w:rPr>
          <w:rFonts w:ascii="Times New Roman" w:hAnsi="Times New Roman"/>
          <w:b/>
          <w:sz w:val="24"/>
          <w:szCs w:val="24"/>
        </w:rPr>
        <w:t> </w:t>
      </w:r>
      <w:r w:rsidRPr="002B37A3">
        <w:rPr>
          <w:rFonts w:ascii="Times New Roman" w:hAnsi="Times New Roman"/>
          <w:b/>
          <w:sz w:val="24"/>
          <w:szCs w:val="24"/>
          <w:lang w:val="uk-UA"/>
        </w:rPr>
        <w:t xml:space="preserve">170,12 </w:t>
      </w:r>
      <w:r w:rsidR="008B445D" w:rsidRPr="002B37A3">
        <w:rPr>
          <w:rFonts w:ascii="Times New Roman" w:hAnsi="Times New Roman"/>
          <w:b/>
          <w:sz w:val="24"/>
          <w:szCs w:val="24"/>
          <w:lang w:val="uk-UA"/>
        </w:rPr>
        <w:t>тис.грн</w:t>
      </w:r>
      <w:r w:rsidR="006E5823" w:rsidRPr="002B37A3">
        <w:rPr>
          <w:rFonts w:ascii="Times New Roman" w:hAnsi="Times New Roman"/>
          <w:sz w:val="24"/>
          <w:szCs w:val="24"/>
          <w:lang w:val="uk-UA"/>
        </w:rPr>
        <w:t>, у т</w:t>
      </w:r>
      <w:r w:rsidR="006E5823" w:rsidRPr="008B445D">
        <w:rPr>
          <w:rFonts w:ascii="Times New Roman" w:hAnsi="Times New Roman"/>
          <w:sz w:val="24"/>
          <w:szCs w:val="24"/>
          <w:lang w:val="uk-UA"/>
        </w:rPr>
        <w:t>ому числі:</w:t>
      </w:r>
    </w:p>
    <w:p w:rsidR="006E5823" w:rsidRPr="008B445D" w:rsidRDefault="006E5823" w:rsidP="006E5823">
      <w:pPr>
        <w:pStyle w:val="ab"/>
        <w:ind w:left="-142"/>
        <w:jc w:val="both"/>
        <w:rPr>
          <w:rFonts w:ascii="Times New Roman" w:hAnsi="Times New Roman"/>
          <w:sz w:val="24"/>
          <w:szCs w:val="24"/>
          <w:u w:val="single"/>
          <w:lang w:val="uk-UA"/>
        </w:rPr>
        <w:sectPr w:rsidR="006E5823" w:rsidRPr="008B445D" w:rsidSect="008B445D">
          <w:footerReference w:type="default" r:id="rId20"/>
          <w:pgSz w:w="11906" w:h="16838"/>
          <w:pgMar w:top="851" w:right="851" w:bottom="851" w:left="1701" w:header="709" w:footer="709" w:gutter="0"/>
          <w:cols w:space="708"/>
          <w:docGrid w:linePitch="360"/>
        </w:sectPr>
      </w:pPr>
    </w:p>
    <w:tbl>
      <w:tblPr>
        <w:tblW w:w="15419" w:type="dxa"/>
        <w:tblInd w:w="-318" w:type="dxa"/>
        <w:tblLayout w:type="fixed"/>
        <w:tblLook w:val="00A0"/>
      </w:tblPr>
      <w:tblGrid>
        <w:gridCol w:w="4219"/>
        <w:gridCol w:w="1316"/>
        <w:gridCol w:w="1277"/>
        <w:gridCol w:w="1316"/>
        <w:gridCol w:w="1424"/>
        <w:gridCol w:w="1466"/>
        <w:gridCol w:w="1507"/>
        <w:gridCol w:w="1548"/>
        <w:gridCol w:w="1346"/>
      </w:tblGrid>
      <w:tr w:rsidR="003C584F" w:rsidRPr="0091347D" w:rsidTr="0091347D">
        <w:trPr>
          <w:trHeight w:val="450"/>
        </w:trPr>
        <w:tc>
          <w:tcPr>
            <w:tcW w:w="4219" w:type="dxa"/>
            <w:vMerge w:val="restart"/>
            <w:tcBorders>
              <w:top w:val="single" w:sz="4" w:space="0" w:color="auto"/>
              <w:left w:val="single" w:sz="4" w:space="0" w:color="auto"/>
              <w:right w:val="single" w:sz="4" w:space="0" w:color="auto"/>
            </w:tcBorders>
            <w:shd w:val="clear" w:color="auto" w:fill="FF99FF"/>
            <w:noWrap/>
          </w:tcPr>
          <w:p w:rsidR="003C584F" w:rsidRPr="0091347D" w:rsidRDefault="003C584F" w:rsidP="0091347D">
            <w:pPr>
              <w:spacing w:after="0" w:line="240" w:lineRule="auto"/>
              <w:jc w:val="center"/>
              <w:rPr>
                <w:rFonts w:ascii="Times New Roman" w:hAnsi="Times New Roman"/>
                <w:sz w:val="20"/>
                <w:szCs w:val="20"/>
                <w:lang w:val="uk-UA" w:eastAsia="ru-RU"/>
              </w:rPr>
            </w:pPr>
          </w:p>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Перелік заходів програми</w:t>
            </w:r>
          </w:p>
        </w:tc>
        <w:tc>
          <w:tcPr>
            <w:tcW w:w="2593" w:type="dxa"/>
            <w:gridSpan w:val="2"/>
            <w:tcBorders>
              <w:top w:val="single" w:sz="4" w:space="0" w:color="auto"/>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Кількість отриманих медичних послуг мешканцями громади –</w:t>
            </w:r>
          </w:p>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b/>
                <w:bCs/>
                <w:sz w:val="20"/>
                <w:szCs w:val="20"/>
                <w:lang w:eastAsia="ru-RU"/>
              </w:rPr>
              <w:t>28 077</w:t>
            </w:r>
          </w:p>
        </w:tc>
        <w:tc>
          <w:tcPr>
            <w:tcW w:w="4206" w:type="dxa"/>
            <w:gridSpan w:val="3"/>
            <w:tcBorders>
              <w:top w:val="single" w:sz="4" w:space="0" w:color="auto"/>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Кількість отриманих медичних послуг мешканцями громади –</w:t>
            </w:r>
            <w:r w:rsidRPr="0091347D">
              <w:rPr>
                <w:rFonts w:ascii="Times New Roman" w:hAnsi="Times New Roman"/>
                <w:b/>
                <w:bCs/>
                <w:sz w:val="20"/>
                <w:szCs w:val="20"/>
                <w:lang w:eastAsia="ru-RU"/>
              </w:rPr>
              <w:t xml:space="preserve"> 9 077</w:t>
            </w:r>
          </w:p>
        </w:tc>
        <w:tc>
          <w:tcPr>
            <w:tcW w:w="4401" w:type="dxa"/>
            <w:gridSpan w:val="3"/>
            <w:tcBorders>
              <w:top w:val="single" w:sz="4" w:space="0" w:color="auto"/>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 xml:space="preserve">Кількість отриманих медичних послуг мешканцями громади – </w:t>
            </w:r>
            <w:r w:rsidRPr="0091347D">
              <w:rPr>
                <w:rFonts w:ascii="Times New Roman" w:hAnsi="Times New Roman"/>
                <w:b/>
                <w:bCs/>
                <w:sz w:val="20"/>
                <w:szCs w:val="20"/>
                <w:lang w:eastAsia="ru-RU"/>
              </w:rPr>
              <w:t>3 789</w:t>
            </w:r>
          </w:p>
        </w:tc>
      </w:tr>
      <w:tr w:rsidR="003C584F" w:rsidRPr="0091347D" w:rsidTr="0091347D">
        <w:trPr>
          <w:trHeight w:val="101"/>
        </w:trPr>
        <w:tc>
          <w:tcPr>
            <w:tcW w:w="4219" w:type="dxa"/>
            <w:vMerge/>
            <w:tcBorders>
              <w:left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p>
        </w:tc>
        <w:tc>
          <w:tcPr>
            <w:tcW w:w="2593" w:type="dxa"/>
            <w:gridSpan w:val="2"/>
            <w:tcBorders>
              <w:top w:val="single" w:sz="4" w:space="0" w:color="auto"/>
              <w:left w:val="nil"/>
              <w:bottom w:val="single" w:sz="4" w:space="0" w:color="auto"/>
              <w:right w:val="single" w:sz="4" w:space="0" w:color="000000"/>
            </w:tcBorders>
            <w:shd w:val="clear" w:color="auto" w:fill="FF99FF"/>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Новопільська сільська рада</w:t>
            </w:r>
          </w:p>
        </w:tc>
        <w:tc>
          <w:tcPr>
            <w:tcW w:w="4206" w:type="dxa"/>
            <w:gridSpan w:val="3"/>
            <w:tcBorders>
              <w:top w:val="single" w:sz="4" w:space="0" w:color="auto"/>
              <w:left w:val="nil"/>
              <w:bottom w:val="single" w:sz="4" w:space="0" w:color="auto"/>
              <w:right w:val="single" w:sz="4" w:space="0" w:color="000000"/>
            </w:tcBorders>
            <w:shd w:val="clear" w:color="auto" w:fill="FF99FF"/>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Лозуватська сільська рада</w:t>
            </w:r>
          </w:p>
        </w:tc>
        <w:tc>
          <w:tcPr>
            <w:tcW w:w="4401" w:type="dxa"/>
            <w:gridSpan w:val="3"/>
            <w:tcBorders>
              <w:top w:val="single" w:sz="4" w:space="0" w:color="auto"/>
              <w:left w:val="nil"/>
              <w:bottom w:val="single" w:sz="4" w:space="0" w:color="auto"/>
              <w:right w:val="single" w:sz="4" w:space="0" w:color="000000"/>
            </w:tcBorders>
            <w:shd w:val="clear" w:color="auto" w:fill="FF99FF"/>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Глеюватська сільська рада</w:t>
            </w:r>
          </w:p>
        </w:tc>
      </w:tr>
      <w:tr w:rsidR="003C584F" w:rsidRPr="0091347D" w:rsidTr="0091347D">
        <w:trPr>
          <w:trHeight w:val="62"/>
        </w:trPr>
        <w:tc>
          <w:tcPr>
            <w:tcW w:w="4219" w:type="dxa"/>
            <w:vMerge/>
            <w:tcBorders>
              <w:left w:val="single" w:sz="4" w:space="0" w:color="auto"/>
              <w:bottom w:val="nil"/>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p>
        </w:tc>
        <w:tc>
          <w:tcPr>
            <w:tcW w:w="1316"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уточ план на 2025 рік</w:t>
            </w:r>
          </w:p>
        </w:tc>
        <w:tc>
          <w:tcPr>
            <w:tcW w:w="1276"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касові видатки на 31.12.2025</w:t>
            </w:r>
          </w:p>
        </w:tc>
        <w:tc>
          <w:tcPr>
            <w:tcW w:w="1316"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уточ план на 2025 рік</w:t>
            </w:r>
          </w:p>
        </w:tc>
        <w:tc>
          <w:tcPr>
            <w:tcW w:w="1424"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надішло від громади з початку року</w:t>
            </w:r>
          </w:p>
        </w:tc>
        <w:tc>
          <w:tcPr>
            <w:tcW w:w="1465"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касові видатки на 31.12.2025</w:t>
            </w:r>
          </w:p>
        </w:tc>
        <w:tc>
          <w:tcPr>
            <w:tcW w:w="1507"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уточ план на 2025 рік</w:t>
            </w:r>
          </w:p>
        </w:tc>
        <w:tc>
          <w:tcPr>
            <w:tcW w:w="1548"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надішло від громади з початку року</w:t>
            </w:r>
          </w:p>
        </w:tc>
        <w:tc>
          <w:tcPr>
            <w:tcW w:w="1345" w:type="dxa"/>
            <w:tcBorders>
              <w:top w:val="nil"/>
              <w:left w:val="nil"/>
              <w:bottom w:val="single" w:sz="4" w:space="0" w:color="auto"/>
              <w:right w:val="single" w:sz="4" w:space="0" w:color="auto"/>
            </w:tcBorders>
            <w:shd w:val="clear" w:color="auto" w:fill="FF99FF"/>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касові видатки на 31.12.2025</w:t>
            </w:r>
          </w:p>
        </w:tc>
      </w:tr>
      <w:tr w:rsidR="003C584F" w:rsidRPr="0091347D" w:rsidTr="002B37A3">
        <w:trPr>
          <w:trHeight w:val="177"/>
        </w:trPr>
        <w:tc>
          <w:tcPr>
            <w:tcW w:w="4219" w:type="dxa"/>
            <w:tcBorders>
              <w:top w:val="single" w:sz="4" w:space="0" w:color="auto"/>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Предмети, матеріали, обладнання та інвентар</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90,00</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70,30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r>
      <w:tr w:rsidR="003C584F" w:rsidRPr="0091347D" w:rsidTr="002B37A3">
        <w:trPr>
          <w:trHeight w:val="272"/>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Закупівля лікарських засобів та перев`язувальних матеріалів; виробів медичного призначення; технічних засобів; дезінфікуючих засобів, тощо</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30,00</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ind w:left="176" w:hanging="176"/>
              <w:jc w:val="center"/>
              <w:rPr>
                <w:rFonts w:ascii="Times New Roman" w:hAnsi="Times New Roman"/>
                <w:b/>
                <w:bCs/>
                <w:sz w:val="20"/>
                <w:szCs w:val="20"/>
                <w:lang w:eastAsia="ru-RU"/>
              </w:rPr>
            </w:pPr>
            <w:r w:rsidRPr="0091347D">
              <w:rPr>
                <w:rFonts w:ascii="Times New Roman" w:hAnsi="Times New Roman"/>
                <w:b/>
                <w:bCs/>
                <w:sz w:val="20"/>
                <w:szCs w:val="20"/>
                <w:lang w:eastAsia="ru-RU"/>
              </w:rPr>
              <w:t>28,95</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r>
      <w:tr w:rsidR="003C584F" w:rsidRPr="0091347D" w:rsidTr="002B37A3">
        <w:trPr>
          <w:trHeight w:val="272"/>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Забезпечення проведення харчування на відповідному рівні в умовах стаціонару. Придбання продуктів харчування</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30,00</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30,00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44,00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44,00</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44,00</w:t>
            </w: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Оплата комунальних послуг та енергоносіів, всього</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4 350,00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4 333,80</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1 280,00</w:t>
            </w:r>
          </w:p>
        </w:tc>
        <w:tc>
          <w:tcPr>
            <w:tcW w:w="1424"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1 280,00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1 280,00</w:t>
            </w:r>
          </w:p>
        </w:tc>
        <w:tc>
          <w:tcPr>
            <w:tcW w:w="1507"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2 625,60</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2 625,60</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2 625,60</w:t>
            </w:r>
          </w:p>
        </w:tc>
      </w:tr>
      <w:tr w:rsidR="003C584F" w:rsidRPr="0091347D" w:rsidTr="002B37A3">
        <w:trPr>
          <w:trHeight w:val="161"/>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sz w:val="20"/>
                <w:szCs w:val="20"/>
                <w:lang w:eastAsia="ru-RU"/>
              </w:rPr>
            </w:pPr>
            <w:r w:rsidRPr="0091347D">
              <w:rPr>
                <w:rFonts w:ascii="Times New Roman" w:hAnsi="Times New Roman"/>
                <w:sz w:val="20"/>
                <w:szCs w:val="20"/>
                <w:lang w:eastAsia="ru-RU"/>
              </w:rPr>
              <w:t>у тому числі:</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424"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sz w:val="20"/>
                <w:szCs w:val="20"/>
                <w:lang w:eastAsia="ru-RU"/>
              </w:rPr>
            </w:pPr>
            <w:r w:rsidRPr="0091347D">
              <w:rPr>
                <w:rFonts w:ascii="Times New Roman" w:hAnsi="Times New Roman"/>
                <w:sz w:val="20"/>
                <w:szCs w:val="20"/>
                <w:lang w:eastAsia="ru-RU"/>
              </w:rPr>
              <w:t>оплата теплопостачання</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2 723,40</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2 723,40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600,00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600,00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600,00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1 381,00</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1 381,00</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1 381,00</w:t>
            </w: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sz w:val="20"/>
                <w:szCs w:val="20"/>
                <w:lang w:eastAsia="ru-RU"/>
              </w:rPr>
            </w:pPr>
            <w:r w:rsidRPr="0091347D">
              <w:rPr>
                <w:rFonts w:ascii="Times New Roman" w:hAnsi="Times New Roman"/>
                <w:sz w:val="20"/>
                <w:szCs w:val="20"/>
                <w:lang w:eastAsia="ru-RU"/>
              </w:rPr>
              <w:t>оплата водопостачання та водовідведення</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156,37</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156,37</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22,50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22,50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22,50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123,55</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123,55</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123,55</w:t>
            </w: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sz w:val="20"/>
                <w:szCs w:val="20"/>
                <w:lang w:eastAsia="ru-RU"/>
              </w:rPr>
            </w:pPr>
            <w:r w:rsidRPr="0091347D">
              <w:rPr>
                <w:rFonts w:ascii="Times New Roman" w:hAnsi="Times New Roman"/>
                <w:sz w:val="20"/>
                <w:szCs w:val="20"/>
                <w:lang w:eastAsia="ru-RU"/>
              </w:rPr>
              <w:t>оплата електроенергії</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1 406,03</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1 406,03</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657,51</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657,51</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657,51</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1 071,05</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1 071,05</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1 071,05</w:t>
            </w: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sz w:val="20"/>
                <w:szCs w:val="20"/>
                <w:lang w:eastAsia="ru-RU"/>
              </w:rPr>
            </w:pPr>
            <w:r w:rsidRPr="0091347D">
              <w:rPr>
                <w:rFonts w:ascii="Times New Roman" w:hAnsi="Times New Roman"/>
                <w:sz w:val="20"/>
                <w:szCs w:val="20"/>
                <w:lang w:eastAsia="ru-RU"/>
              </w:rPr>
              <w:t>оплата інших енергоносіїв та інших послуг</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64,20</w:t>
            </w:r>
          </w:p>
        </w:tc>
        <w:tc>
          <w:tcPr>
            <w:tcW w:w="127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48,01</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50,00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50,00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50,00</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sz w:val="20"/>
                <w:szCs w:val="20"/>
                <w:lang w:eastAsia="ru-RU"/>
              </w:rPr>
            </w:pPr>
            <w:r w:rsidRPr="0091347D">
              <w:rPr>
                <w:rFonts w:ascii="Times New Roman" w:hAnsi="Times New Roman"/>
                <w:sz w:val="20"/>
                <w:szCs w:val="20"/>
                <w:lang w:eastAsia="ru-RU"/>
              </w:rPr>
              <w:t>50,00</w:t>
            </w:r>
          </w:p>
        </w:tc>
      </w:tr>
      <w:tr w:rsidR="003C584F" w:rsidRPr="0091347D" w:rsidTr="002B37A3">
        <w:trPr>
          <w:trHeight w:val="272"/>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Забезпечення пільговим зубопротезуванням певних категорій громадян, які відповідно до чинного законодавства мають право на пільгове зубопротезування</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50,00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45,00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17.47</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17,47</w:t>
            </w:r>
          </w:p>
        </w:tc>
      </w:tr>
      <w:tr w:rsidR="003C584F" w:rsidRPr="0091347D" w:rsidTr="002B37A3">
        <w:trPr>
          <w:trHeight w:val="426"/>
        </w:trPr>
        <w:tc>
          <w:tcPr>
            <w:tcW w:w="4219" w:type="dxa"/>
            <w:tcBorders>
              <w:top w:val="nil"/>
              <w:left w:val="single" w:sz="4" w:space="0" w:color="auto"/>
              <w:bottom w:val="single" w:sz="4" w:space="0" w:color="auto"/>
              <w:right w:val="single" w:sz="4" w:space="0" w:color="auto"/>
            </w:tcBorders>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Придбання матеріалів, будівельних матеріалів та інструментів для проведення поточного ремонту приміщень та тепломережі лікарні господарським способом</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150,00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150,00</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150,00</w:t>
            </w:r>
          </w:p>
        </w:tc>
      </w:tr>
      <w:tr w:rsidR="003C584F" w:rsidRPr="0091347D" w:rsidTr="002B37A3">
        <w:trPr>
          <w:trHeight w:val="353"/>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Придбання матеріалів, будівельних матеріалів та інструментів для проведення поточного ремонту операційної господарським способом</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200,00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200,00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r>
      <w:tr w:rsidR="003C584F" w:rsidRPr="0091347D" w:rsidTr="002B37A3">
        <w:trPr>
          <w:trHeight w:val="177"/>
        </w:trPr>
        <w:tc>
          <w:tcPr>
            <w:tcW w:w="4219" w:type="dxa"/>
            <w:tcBorders>
              <w:top w:val="nil"/>
              <w:left w:val="single" w:sz="4" w:space="0" w:color="auto"/>
              <w:bottom w:val="single" w:sz="4" w:space="0" w:color="auto"/>
              <w:right w:val="single" w:sz="4" w:space="0" w:color="auto"/>
            </w:tcBorders>
            <w:shd w:val="clear" w:color="000000" w:fill="FFFFFF"/>
          </w:tcPr>
          <w:p w:rsidR="003C584F" w:rsidRPr="0091347D" w:rsidRDefault="003C584F" w:rsidP="002B37A3">
            <w:pPr>
              <w:spacing w:after="0" w:line="240" w:lineRule="auto"/>
              <w:rPr>
                <w:rFonts w:ascii="Times New Roman" w:hAnsi="Times New Roman"/>
                <w:bCs/>
                <w:sz w:val="20"/>
                <w:szCs w:val="20"/>
                <w:lang w:eastAsia="ru-RU"/>
              </w:rPr>
            </w:pPr>
            <w:r w:rsidRPr="0091347D">
              <w:rPr>
                <w:rFonts w:ascii="Times New Roman" w:hAnsi="Times New Roman"/>
                <w:bCs/>
                <w:sz w:val="20"/>
                <w:szCs w:val="20"/>
                <w:lang w:eastAsia="ru-RU"/>
              </w:rPr>
              <w:t>Придбання кулінарного обладнання</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220,00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220,00</w:t>
            </w:r>
          </w:p>
        </w:tc>
        <w:tc>
          <w:tcPr>
            <w:tcW w:w="1316"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48"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345" w:type="dxa"/>
            <w:tcBorders>
              <w:top w:val="nil"/>
              <w:left w:val="nil"/>
              <w:bottom w:val="single" w:sz="4" w:space="0" w:color="auto"/>
              <w:right w:val="single" w:sz="4" w:space="0" w:color="auto"/>
            </w:tcBorders>
            <w:shd w:val="clear" w:color="000000" w:fill="FFFFFF"/>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r>
      <w:tr w:rsidR="003C584F" w:rsidRPr="0091347D" w:rsidTr="0091347D">
        <w:trPr>
          <w:trHeight w:val="121"/>
        </w:trPr>
        <w:tc>
          <w:tcPr>
            <w:tcW w:w="4219" w:type="dxa"/>
            <w:tcBorders>
              <w:top w:val="nil"/>
              <w:left w:val="single" w:sz="4" w:space="0" w:color="auto"/>
              <w:bottom w:val="single" w:sz="4" w:space="0" w:color="auto"/>
              <w:right w:val="nil"/>
            </w:tcBorders>
          </w:tcPr>
          <w:p w:rsidR="003C584F" w:rsidRPr="002B37A3" w:rsidRDefault="003C584F" w:rsidP="0091347D">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ВСЬОГО</w:t>
            </w:r>
          </w:p>
        </w:tc>
        <w:tc>
          <w:tcPr>
            <w:tcW w:w="1316" w:type="dxa"/>
            <w:tcBorders>
              <w:top w:val="nil"/>
              <w:left w:val="single" w:sz="4" w:space="0" w:color="auto"/>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4 970,00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4 933,05</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424"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507"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2 964,60</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2 937,07</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2 937,07</w:t>
            </w:r>
          </w:p>
        </w:tc>
      </w:tr>
      <w:tr w:rsidR="003C584F" w:rsidRPr="0091347D" w:rsidTr="0091347D">
        <w:trPr>
          <w:trHeight w:val="169"/>
        </w:trPr>
        <w:tc>
          <w:tcPr>
            <w:tcW w:w="4219" w:type="dxa"/>
            <w:tcBorders>
              <w:top w:val="nil"/>
              <w:left w:val="single" w:sz="4" w:space="0" w:color="auto"/>
              <w:bottom w:val="single" w:sz="4" w:space="0" w:color="auto"/>
              <w:right w:val="single" w:sz="4" w:space="0" w:color="auto"/>
            </w:tcBorders>
          </w:tcPr>
          <w:p w:rsidR="003C584F" w:rsidRPr="0091347D" w:rsidRDefault="003C584F" w:rsidP="0091347D">
            <w:pPr>
              <w:spacing w:after="0" w:line="240" w:lineRule="auto"/>
              <w:jc w:val="center"/>
              <w:rPr>
                <w:rFonts w:ascii="Times New Roman" w:hAnsi="Times New Roman"/>
                <w:bCs/>
                <w:sz w:val="20"/>
                <w:szCs w:val="20"/>
                <w:lang w:eastAsia="ru-RU"/>
              </w:rPr>
            </w:pPr>
            <w:r w:rsidRPr="0091347D">
              <w:rPr>
                <w:rFonts w:ascii="Times New Roman" w:hAnsi="Times New Roman"/>
                <w:bCs/>
                <w:sz w:val="20"/>
                <w:szCs w:val="20"/>
                <w:lang w:eastAsia="ru-RU"/>
              </w:rPr>
              <w:t>загальний фонд</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4 750,00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4 713,05</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424"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1 300,00</w:t>
            </w:r>
          </w:p>
        </w:tc>
        <w:tc>
          <w:tcPr>
            <w:tcW w:w="1507"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2 964,60</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2 937,07</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2 937,07</w:t>
            </w:r>
          </w:p>
        </w:tc>
      </w:tr>
      <w:tr w:rsidR="003C584F" w:rsidRPr="0091347D" w:rsidTr="0091347D">
        <w:trPr>
          <w:trHeight w:val="28"/>
        </w:trPr>
        <w:tc>
          <w:tcPr>
            <w:tcW w:w="4219" w:type="dxa"/>
            <w:tcBorders>
              <w:top w:val="nil"/>
              <w:left w:val="single" w:sz="4" w:space="0" w:color="auto"/>
              <w:bottom w:val="single" w:sz="4" w:space="0" w:color="auto"/>
              <w:right w:val="single" w:sz="4" w:space="0" w:color="auto"/>
            </w:tcBorders>
          </w:tcPr>
          <w:p w:rsidR="003C584F" w:rsidRPr="0091347D" w:rsidRDefault="003C584F" w:rsidP="0091347D">
            <w:pPr>
              <w:spacing w:after="0" w:line="240" w:lineRule="auto"/>
              <w:jc w:val="center"/>
              <w:rPr>
                <w:rFonts w:ascii="Times New Roman" w:hAnsi="Times New Roman"/>
                <w:bCs/>
                <w:sz w:val="20"/>
                <w:szCs w:val="20"/>
                <w:lang w:eastAsia="ru-RU"/>
              </w:rPr>
            </w:pPr>
            <w:r w:rsidRPr="0091347D">
              <w:rPr>
                <w:rFonts w:ascii="Times New Roman" w:hAnsi="Times New Roman"/>
                <w:bCs/>
                <w:sz w:val="20"/>
                <w:szCs w:val="20"/>
                <w:lang w:eastAsia="ru-RU"/>
              </w:rPr>
              <w:t>спеціальний фонд</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220,00</w:t>
            </w:r>
          </w:p>
        </w:tc>
        <w:tc>
          <w:tcPr>
            <w:tcW w:w="127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220,00</w:t>
            </w:r>
          </w:p>
        </w:tc>
        <w:tc>
          <w:tcPr>
            <w:tcW w:w="1316"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24"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46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07"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548"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c>
          <w:tcPr>
            <w:tcW w:w="1345" w:type="dxa"/>
            <w:tcBorders>
              <w:top w:val="nil"/>
              <w:left w:val="nil"/>
              <w:bottom w:val="single" w:sz="4" w:space="0" w:color="auto"/>
              <w:right w:val="single" w:sz="4" w:space="0" w:color="auto"/>
            </w:tcBorders>
            <w:noWrap/>
          </w:tcPr>
          <w:p w:rsidR="003C584F" w:rsidRPr="0091347D" w:rsidRDefault="003C584F" w:rsidP="0091347D">
            <w:pPr>
              <w:spacing w:after="0" w:line="240" w:lineRule="auto"/>
              <w:jc w:val="center"/>
              <w:rPr>
                <w:rFonts w:ascii="Times New Roman" w:hAnsi="Times New Roman"/>
                <w:b/>
                <w:bCs/>
                <w:sz w:val="20"/>
                <w:szCs w:val="20"/>
                <w:lang w:eastAsia="ru-RU"/>
              </w:rPr>
            </w:pPr>
            <w:r w:rsidRPr="0091347D">
              <w:rPr>
                <w:rFonts w:ascii="Times New Roman" w:hAnsi="Times New Roman"/>
                <w:b/>
                <w:bCs/>
                <w:sz w:val="20"/>
                <w:szCs w:val="20"/>
                <w:lang w:eastAsia="ru-RU"/>
              </w:rPr>
              <w:t>0,00</w:t>
            </w:r>
          </w:p>
        </w:tc>
      </w:tr>
    </w:tbl>
    <w:p w:rsidR="003C584F" w:rsidRPr="008B445D" w:rsidRDefault="003C584F" w:rsidP="00C82763">
      <w:pPr>
        <w:spacing w:after="0" w:line="240" w:lineRule="auto"/>
        <w:jc w:val="both"/>
        <w:rPr>
          <w:rFonts w:ascii="Times New Roman" w:hAnsi="Times New Roman"/>
          <w:i/>
          <w:sz w:val="24"/>
          <w:szCs w:val="24"/>
        </w:rPr>
        <w:sectPr w:rsidR="003C584F" w:rsidRPr="008B445D" w:rsidSect="00016531">
          <w:headerReference w:type="even" r:id="rId21"/>
          <w:headerReference w:type="default" r:id="rId22"/>
          <w:footerReference w:type="even" r:id="rId23"/>
          <w:footerReference w:type="default" r:id="rId24"/>
          <w:headerReference w:type="first" r:id="rId25"/>
          <w:footerReference w:type="first" r:id="rId26"/>
          <w:pgSz w:w="16838" w:h="11906" w:orient="landscape"/>
          <w:pgMar w:top="1701" w:right="1134" w:bottom="851" w:left="1134" w:header="709" w:footer="709" w:gutter="0"/>
          <w:cols w:space="708"/>
          <w:docGrid w:linePitch="360"/>
        </w:sectPr>
      </w:pPr>
    </w:p>
    <w:p w:rsidR="003C584F" w:rsidRPr="008B445D" w:rsidRDefault="003C584F" w:rsidP="00C82763">
      <w:pPr>
        <w:pStyle w:val="ab"/>
        <w:ind w:left="-142"/>
        <w:jc w:val="both"/>
        <w:rPr>
          <w:rFonts w:ascii="Times New Roman" w:hAnsi="Times New Roman"/>
          <w:sz w:val="24"/>
          <w:szCs w:val="24"/>
        </w:rPr>
      </w:pPr>
      <w:r w:rsidRPr="008B445D">
        <w:rPr>
          <w:rFonts w:ascii="Times New Roman" w:hAnsi="Times New Roman"/>
          <w:sz w:val="24"/>
          <w:szCs w:val="24"/>
        </w:rPr>
        <w:lastRenderedPageBreak/>
        <w:t xml:space="preserve">           - </w:t>
      </w:r>
      <w:r w:rsidRPr="008B445D">
        <w:rPr>
          <w:rFonts w:ascii="Times New Roman" w:hAnsi="Times New Roman"/>
          <w:sz w:val="24"/>
          <w:szCs w:val="24"/>
          <w:u w:val="single"/>
        </w:rPr>
        <w:t xml:space="preserve">за рахунок коштів субвенції Широківської селищної ТГ, Новолатівської, Карпівської, Гречаноподівської сільської ТГ на утримання діяльності Широківської філії КП «Криворізька </w:t>
      </w:r>
      <w:r w:rsidR="002B37A3">
        <w:rPr>
          <w:rFonts w:ascii="Times New Roman" w:hAnsi="Times New Roman"/>
          <w:sz w:val="24"/>
          <w:szCs w:val="24"/>
          <w:u w:val="single"/>
          <w:lang w:val="uk-UA"/>
        </w:rPr>
        <w:t>ЦРЛ</w:t>
      </w:r>
      <w:r w:rsidRPr="008B445D">
        <w:rPr>
          <w:rFonts w:ascii="Times New Roman" w:hAnsi="Times New Roman"/>
          <w:sz w:val="24"/>
          <w:szCs w:val="24"/>
          <w:u w:val="single"/>
        </w:rPr>
        <w:t xml:space="preserve">» Новопільської сільської ради залучено кошти у вигляді міжбюджетних трансфертів у сумі </w:t>
      </w:r>
      <w:r w:rsidRPr="008B445D">
        <w:rPr>
          <w:rFonts w:ascii="Times New Roman" w:hAnsi="Times New Roman"/>
          <w:b/>
          <w:sz w:val="24"/>
          <w:szCs w:val="24"/>
          <w:u w:val="single"/>
        </w:rPr>
        <w:t xml:space="preserve">12 739,30 </w:t>
      </w:r>
      <w:r w:rsidR="008B445D">
        <w:rPr>
          <w:rFonts w:ascii="Times New Roman" w:hAnsi="Times New Roman"/>
          <w:b/>
          <w:sz w:val="24"/>
          <w:szCs w:val="24"/>
          <w:u w:val="single"/>
        </w:rPr>
        <w:t>тис.грн</w:t>
      </w:r>
      <w:r w:rsidRPr="008B445D">
        <w:rPr>
          <w:rFonts w:ascii="Times New Roman" w:hAnsi="Times New Roman"/>
          <w:sz w:val="24"/>
          <w:szCs w:val="24"/>
        </w:rPr>
        <w:t>, а саме:</w:t>
      </w:r>
    </w:p>
    <w:p w:rsidR="003C584F" w:rsidRPr="008B445D" w:rsidRDefault="003C584F" w:rsidP="00C82763">
      <w:pPr>
        <w:pStyle w:val="ab"/>
        <w:numPr>
          <w:ilvl w:val="1"/>
          <w:numId w:val="11"/>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Гречаноподівської сільської ТГ – 3 416,73 </w:t>
      </w:r>
      <w:r w:rsidR="008B445D">
        <w:rPr>
          <w:rFonts w:ascii="Times New Roman" w:hAnsi="Times New Roman"/>
          <w:sz w:val="24"/>
          <w:szCs w:val="24"/>
        </w:rPr>
        <w:t>тис.грн</w:t>
      </w:r>
      <w:r w:rsidRPr="008B445D">
        <w:rPr>
          <w:rFonts w:ascii="Times New Roman" w:hAnsi="Times New Roman"/>
          <w:sz w:val="24"/>
          <w:szCs w:val="24"/>
        </w:rPr>
        <w:t>;</w:t>
      </w:r>
    </w:p>
    <w:p w:rsidR="003C584F" w:rsidRPr="008B445D" w:rsidRDefault="003C584F" w:rsidP="00C82763">
      <w:pPr>
        <w:pStyle w:val="ab"/>
        <w:numPr>
          <w:ilvl w:val="1"/>
          <w:numId w:val="11"/>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Новолатівської сільської ТГ – 1 909,88 тис.грн;</w:t>
      </w:r>
    </w:p>
    <w:p w:rsidR="003C584F" w:rsidRPr="008B445D" w:rsidRDefault="003C584F" w:rsidP="00C82763">
      <w:pPr>
        <w:pStyle w:val="ab"/>
        <w:numPr>
          <w:ilvl w:val="1"/>
          <w:numId w:val="11"/>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Карпівської сільської ТГ – 3 221,65 </w:t>
      </w:r>
      <w:r w:rsidR="008B445D">
        <w:rPr>
          <w:rFonts w:ascii="Times New Roman" w:hAnsi="Times New Roman"/>
          <w:sz w:val="24"/>
          <w:szCs w:val="24"/>
        </w:rPr>
        <w:t>тис.грн</w:t>
      </w:r>
      <w:r w:rsidRPr="008B445D">
        <w:rPr>
          <w:rFonts w:ascii="Times New Roman" w:hAnsi="Times New Roman"/>
          <w:sz w:val="24"/>
          <w:szCs w:val="24"/>
        </w:rPr>
        <w:t>;</w:t>
      </w:r>
    </w:p>
    <w:p w:rsidR="003C584F" w:rsidRPr="008B445D" w:rsidRDefault="003C584F" w:rsidP="00C82763">
      <w:pPr>
        <w:pStyle w:val="ab"/>
        <w:numPr>
          <w:ilvl w:val="1"/>
          <w:numId w:val="11"/>
        </w:numPr>
        <w:spacing w:after="0" w:line="240" w:lineRule="auto"/>
        <w:ind w:left="0" w:firstLine="851"/>
        <w:jc w:val="both"/>
        <w:rPr>
          <w:rFonts w:ascii="Times New Roman" w:hAnsi="Times New Roman"/>
          <w:sz w:val="24"/>
          <w:szCs w:val="24"/>
        </w:rPr>
      </w:pPr>
      <w:r w:rsidRPr="008B445D">
        <w:rPr>
          <w:rFonts w:ascii="Times New Roman" w:hAnsi="Times New Roman"/>
          <w:sz w:val="24"/>
          <w:szCs w:val="24"/>
        </w:rPr>
        <w:t>Широківської селищної ТГ – 4 191,04 тис.гр</w:t>
      </w:r>
      <w:r w:rsidR="002B37A3">
        <w:rPr>
          <w:rFonts w:ascii="Times New Roman" w:hAnsi="Times New Roman"/>
          <w:sz w:val="24"/>
          <w:szCs w:val="24"/>
          <w:lang w:val="uk-UA"/>
        </w:rPr>
        <w:t>н</w:t>
      </w:r>
      <w:r w:rsidRPr="008B445D">
        <w:rPr>
          <w:rFonts w:ascii="Times New Roman" w:hAnsi="Times New Roman"/>
          <w:sz w:val="24"/>
          <w:szCs w:val="24"/>
        </w:rPr>
        <w:t>.</w:t>
      </w:r>
    </w:p>
    <w:p w:rsidR="003C584F" w:rsidRPr="008B445D" w:rsidRDefault="003C584F" w:rsidP="00C82763">
      <w:pPr>
        <w:pStyle w:val="ab"/>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Аналіз виконання видатків </w:t>
      </w:r>
      <w:r w:rsidRPr="008B445D">
        <w:rPr>
          <w:rFonts w:ascii="Times New Roman" w:hAnsi="Times New Roman"/>
          <w:b/>
          <w:sz w:val="24"/>
          <w:szCs w:val="24"/>
        </w:rPr>
        <w:t>за 2025 рік</w:t>
      </w:r>
      <w:r w:rsidRPr="008B445D">
        <w:rPr>
          <w:rFonts w:ascii="Times New Roman" w:hAnsi="Times New Roman"/>
          <w:sz w:val="24"/>
          <w:szCs w:val="24"/>
        </w:rPr>
        <w:t xml:space="preserve">, спрямованих на фінансування Широківської філії КП «Криворізька </w:t>
      </w:r>
      <w:r w:rsidR="002B37A3">
        <w:rPr>
          <w:rFonts w:ascii="Times New Roman" w:hAnsi="Times New Roman"/>
          <w:sz w:val="24"/>
          <w:szCs w:val="24"/>
          <w:lang w:val="uk-UA"/>
        </w:rPr>
        <w:t>ЦРЛ</w:t>
      </w:r>
      <w:r w:rsidRPr="008B445D">
        <w:rPr>
          <w:rFonts w:ascii="Times New Roman" w:hAnsi="Times New Roman"/>
          <w:sz w:val="24"/>
          <w:szCs w:val="24"/>
        </w:rPr>
        <w:t>» Новопільської сільської ради в розрізі територіальних громад, виглядає наступним чином:</w:t>
      </w:r>
    </w:p>
    <w:p w:rsidR="003C584F" w:rsidRPr="008B445D" w:rsidRDefault="002B37A3" w:rsidP="00C82763">
      <w:pPr>
        <w:spacing w:before="100" w:beforeAutospacing="1" w:after="100" w:afterAutospacing="1" w:line="240" w:lineRule="auto"/>
        <w:outlineLvl w:val="1"/>
        <w:rPr>
          <w:rFonts w:ascii="Times New Roman" w:hAnsi="Times New Roman"/>
          <w:b/>
          <w:bCs/>
          <w:sz w:val="24"/>
          <w:szCs w:val="24"/>
          <w:lang w:eastAsia="ru-RU"/>
        </w:rPr>
      </w:pPr>
      <w:r w:rsidRPr="008B445D">
        <w:rPr>
          <w:rFonts w:ascii="Times New Roman" w:hAnsi="Times New Roman"/>
          <w:noProof/>
          <w:sz w:val="24"/>
          <w:szCs w:val="24"/>
          <w:lang w:eastAsia="ru-RU"/>
        </w:rPr>
        <w:object w:dxaOrig="9334" w:dyaOrig="8061">
          <v:shape id="_x0000_i1030" type="#_x0000_t75" style="width:482.25pt;height:315pt" o:ole="">
            <v:imagedata r:id="rId27" o:title="" croptop="-2115f" cropbottom="-677f" cropleft="-481f" cropright="-1006f"/>
            <o:lock v:ext="edit" aspectratio="f"/>
          </v:shape>
          <o:OLEObject Type="Embed" ProgID="Excel.Sheet.8" ShapeID="_x0000_i1030" DrawAspect="Content" ObjectID="_1831191096" r:id="rId28"/>
        </w:object>
      </w:r>
    </w:p>
    <w:p w:rsidR="003C584F" w:rsidRPr="008B445D" w:rsidRDefault="003C584F" w:rsidP="00C82763">
      <w:pPr>
        <w:numPr>
          <w:ilvl w:val="0"/>
          <w:numId w:val="27"/>
        </w:numPr>
        <w:spacing w:before="100" w:beforeAutospacing="1" w:after="120" w:line="240" w:lineRule="auto"/>
        <w:ind w:left="0" w:firstLine="851"/>
        <w:jc w:val="both"/>
        <w:outlineLvl w:val="1"/>
        <w:rPr>
          <w:rFonts w:ascii="Times New Roman" w:hAnsi="Times New Roman"/>
          <w:b/>
          <w:bCs/>
          <w:sz w:val="24"/>
          <w:szCs w:val="24"/>
          <w:lang w:eastAsia="ru-RU"/>
        </w:rPr>
      </w:pPr>
      <w:r w:rsidRPr="008B445D">
        <w:rPr>
          <w:rFonts w:ascii="Times New Roman" w:hAnsi="Times New Roman"/>
          <w:b/>
          <w:bCs/>
          <w:sz w:val="24"/>
          <w:szCs w:val="24"/>
          <w:lang w:eastAsia="ru-RU"/>
        </w:rPr>
        <w:t>Широківська селищна територіальна громада:</w:t>
      </w:r>
    </w:p>
    <w:p w:rsidR="003C584F" w:rsidRPr="008B445D" w:rsidRDefault="003C584F" w:rsidP="00C82763">
      <w:pPr>
        <w:spacing w:before="100" w:beforeAutospacing="1" w:after="100" w:afterAutospacing="1" w:line="240" w:lineRule="auto"/>
        <w:ind w:firstLine="708"/>
        <w:contextualSpacing/>
        <w:jc w:val="both"/>
        <w:rPr>
          <w:rFonts w:ascii="Times New Roman" w:hAnsi="Times New Roman"/>
          <w:i/>
          <w:sz w:val="24"/>
          <w:szCs w:val="24"/>
          <w:lang w:eastAsia="ru-RU"/>
        </w:rPr>
      </w:pPr>
      <w:r w:rsidRPr="008B445D">
        <w:rPr>
          <w:rFonts w:ascii="Times New Roman" w:hAnsi="Times New Roman"/>
          <w:bCs/>
          <w:sz w:val="24"/>
          <w:szCs w:val="24"/>
          <w:lang w:eastAsia="ru-RU"/>
        </w:rPr>
        <w:t>Загальний бюджет (з урахуванням внесених змін</w:t>
      </w:r>
      <w:r w:rsidRPr="008B445D">
        <w:rPr>
          <w:rFonts w:ascii="Times New Roman" w:hAnsi="Times New Roman"/>
          <w:b/>
          <w:bCs/>
          <w:sz w:val="24"/>
          <w:szCs w:val="24"/>
          <w:lang w:eastAsia="ru-RU"/>
        </w:rPr>
        <w:t xml:space="preserve">) </w:t>
      </w:r>
      <w:r w:rsidRPr="008B445D">
        <w:rPr>
          <w:rFonts w:ascii="Times New Roman" w:hAnsi="Times New Roman"/>
          <w:b/>
          <w:bCs/>
          <w:sz w:val="24"/>
          <w:szCs w:val="24"/>
          <w:lang w:val="uk-UA" w:eastAsia="ru-RU"/>
        </w:rPr>
        <w:t>-</w:t>
      </w:r>
      <w:r w:rsidRPr="008B445D">
        <w:rPr>
          <w:rFonts w:ascii="Times New Roman" w:hAnsi="Times New Roman"/>
          <w:b/>
          <w:sz w:val="24"/>
          <w:szCs w:val="24"/>
          <w:lang w:eastAsia="ru-RU"/>
        </w:rPr>
        <w:t xml:space="preserve"> 4 198,89 </w:t>
      </w:r>
      <w:r w:rsidR="008B445D">
        <w:rPr>
          <w:rFonts w:ascii="Times New Roman" w:hAnsi="Times New Roman"/>
          <w:b/>
          <w:sz w:val="24"/>
          <w:szCs w:val="24"/>
          <w:lang w:eastAsia="ru-RU"/>
        </w:rPr>
        <w:t>тис.грн</w:t>
      </w:r>
      <w:r w:rsidRPr="008B445D">
        <w:rPr>
          <w:rFonts w:ascii="Times New Roman" w:hAnsi="Times New Roman"/>
          <w:sz w:val="24"/>
          <w:szCs w:val="24"/>
          <w:lang w:eastAsia="ru-RU"/>
        </w:rPr>
        <w:t>, у т</w:t>
      </w:r>
      <w:r w:rsidR="002B37A3">
        <w:rPr>
          <w:rFonts w:ascii="Times New Roman" w:hAnsi="Times New Roman"/>
          <w:sz w:val="24"/>
          <w:szCs w:val="24"/>
          <w:lang w:val="uk-UA" w:eastAsia="ru-RU"/>
        </w:rPr>
        <w:t>.ч.</w:t>
      </w:r>
      <w:r w:rsidRPr="008B445D">
        <w:rPr>
          <w:rFonts w:ascii="Times New Roman" w:hAnsi="Times New Roman"/>
          <w:sz w:val="24"/>
          <w:szCs w:val="24"/>
          <w:lang w:val="uk-UA" w:eastAsia="ru-RU"/>
        </w:rPr>
        <w:t>:</w:t>
      </w:r>
      <w:r w:rsidRPr="008B445D">
        <w:rPr>
          <w:rFonts w:ascii="Times New Roman" w:hAnsi="Times New Roman"/>
          <w:sz w:val="24"/>
          <w:szCs w:val="24"/>
          <w:lang w:eastAsia="ru-RU"/>
        </w:rPr>
        <w:t xml:space="preserve"> </w:t>
      </w:r>
      <w:r w:rsidRPr="008B445D">
        <w:rPr>
          <w:rFonts w:ascii="Times New Roman" w:hAnsi="Times New Roman"/>
          <w:i/>
          <w:sz w:val="24"/>
          <w:szCs w:val="24"/>
          <w:lang w:eastAsia="ru-RU"/>
        </w:rPr>
        <w:t>загальний фонд – 4 160,79 тис</w:t>
      </w:r>
      <w:r w:rsidRPr="008B445D">
        <w:rPr>
          <w:rFonts w:ascii="Times New Roman" w:hAnsi="Times New Roman"/>
          <w:i/>
          <w:sz w:val="24"/>
          <w:szCs w:val="24"/>
          <w:lang w:val="uk-UA" w:eastAsia="ru-RU"/>
        </w:rPr>
        <w:t>.</w:t>
      </w:r>
      <w:r w:rsidRPr="008B445D">
        <w:rPr>
          <w:rFonts w:ascii="Times New Roman" w:hAnsi="Times New Roman"/>
          <w:i/>
          <w:sz w:val="24"/>
          <w:szCs w:val="24"/>
          <w:lang w:eastAsia="ru-RU"/>
        </w:rPr>
        <w:t>грн</w:t>
      </w:r>
      <w:r w:rsidRPr="008B445D">
        <w:rPr>
          <w:rFonts w:ascii="Times New Roman" w:hAnsi="Times New Roman"/>
          <w:i/>
          <w:sz w:val="24"/>
          <w:szCs w:val="24"/>
          <w:lang w:val="uk-UA" w:eastAsia="ru-RU"/>
        </w:rPr>
        <w:t xml:space="preserve">, </w:t>
      </w:r>
      <w:r w:rsidRPr="008B445D">
        <w:rPr>
          <w:rFonts w:ascii="Times New Roman" w:hAnsi="Times New Roman"/>
          <w:i/>
          <w:sz w:val="24"/>
          <w:szCs w:val="24"/>
          <w:lang w:eastAsia="ru-RU"/>
        </w:rPr>
        <w:t>спеціальний фонд – 38,1 тис.грн</w:t>
      </w:r>
      <w:r w:rsidRPr="008B445D">
        <w:rPr>
          <w:rFonts w:ascii="Times New Roman" w:hAnsi="Times New Roman"/>
          <w:i/>
          <w:sz w:val="24"/>
          <w:szCs w:val="24"/>
          <w:lang w:val="uk-UA" w:eastAsia="ru-RU"/>
        </w:rPr>
        <w:t>.</w:t>
      </w:r>
      <w:r w:rsidRPr="008B445D">
        <w:rPr>
          <w:rFonts w:ascii="Times New Roman" w:hAnsi="Times New Roman"/>
          <w:bCs/>
          <w:sz w:val="24"/>
          <w:szCs w:val="24"/>
          <w:lang w:eastAsia="ru-RU"/>
        </w:rPr>
        <w:t xml:space="preserve"> Касові видатки склали </w:t>
      </w:r>
      <w:r w:rsidR="002B37A3">
        <w:rPr>
          <w:rFonts w:ascii="Times New Roman" w:hAnsi="Times New Roman"/>
          <w:bCs/>
          <w:sz w:val="24"/>
          <w:szCs w:val="24"/>
          <w:lang w:val="uk-UA" w:eastAsia="ru-RU"/>
        </w:rPr>
        <w:t xml:space="preserve">                        </w:t>
      </w:r>
      <w:r w:rsidRPr="008B445D">
        <w:rPr>
          <w:rFonts w:ascii="Times New Roman" w:hAnsi="Times New Roman"/>
          <w:b/>
          <w:sz w:val="24"/>
          <w:szCs w:val="24"/>
          <w:lang w:eastAsia="ru-RU"/>
        </w:rPr>
        <w:t>4 191,04</w:t>
      </w:r>
      <w:r w:rsidRPr="008B445D">
        <w:rPr>
          <w:rFonts w:ascii="Times New Roman" w:hAnsi="Times New Roman"/>
          <w:sz w:val="24"/>
          <w:szCs w:val="24"/>
          <w:lang w:eastAsia="ru-RU"/>
        </w:rPr>
        <w:t xml:space="preserve"> </w:t>
      </w:r>
      <w:r w:rsidRPr="008B445D">
        <w:rPr>
          <w:rFonts w:ascii="Times New Roman" w:hAnsi="Times New Roman"/>
          <w:b/>
          <w:sz w:val="24"/>
          <w:szCs w:val="24"/>
          <w:lang w:eastAsia="ru-RU"/>
        </w:rPr>
        <w:t>тис.грн</w:t>
      </w:r>
      <w:r w:rsidRPr="008B445D">
        <w:rPr>
          <w:rFonts w:ascii="Times New Roman" w:hAnsi="Times New Roman"/>
          <w:b/>
          <w:sz w:val="24"/>
          <w:szCs w:val="24"/>
          <w:lang w:val="uk-UA" w:eastAsia="ru-RU"/>
        </w:rPr>
        <w:t>.</w:t>
      </w:r>
    </w:p>
    <w:tbl>
      <w:tblPr>
        <w:tblW w:w="9511" w:type="dxa"/>
        <w:tblInd w:w="94" w:type="dxa"/>
        <w:tblLayout w:type="fixed"/>
        <w:tblLook w:val="00A0"/>
      </w:tblPr>
      <w:tblGrid>
        <w:gridCol w:w="3983"/>
        <w:gridCol w:w="992"/>
        <w:gridCol w:w="1418"/>
        <w:gridCol w:w="1305"/>
        <w:gridCol w:w="1813"/>
      </w:tblGrid>
      <w:tr w:rsidR="003C584F" w:rsidRPr="002B37A3" w:rsidTr="00410E34">
        <w:trPr>
          <w:trHeight w:val="1052"/>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Найменування видатків</w:t>
            </w:r>
          </w:p>
        </w:tc>
        <w:tc>
          <w:tcPr>
            <w:tcW w:w="992"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КЕКВ</w:t>
            </w:r>
          </w:p>
        </w:tc>
        <w:tc>
          <w:tcPr>
            <w:tcW w:w="1418"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Затвердженона рік (з урахуванням змін)</w:t>
            </w:r>
          </w:p>
        </w:tc>
        <w:tc>
          <w:tcPr>
            <w:tcW w:w="1305"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Касові видатки на звітну дату</w:t>
            </w:r>
          </w:p>
        </w:tc>
        <w:tc>
          <w:tcPr>
            <w:tcW w:w="181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Залишки невикористаних асигнувань до кінця року</w:t>
            </w:r>
          </w:p>
        </w:tc>
      </w:tr>
      <w:tr w:rsidR="003C584F" w:rsidRPr="002B37A3" w:rsidTr="002B37A3">
        <w:trPr>
          <w:trHeight w:val="382"/>
        </w:trPr>
        <w:tc>
          <w:tcPr>
            <w:tcW w:w="9511" w:type="dxa"/>
            <w:gridSpan w:val="5"/>
            <w:tcBorders>
              <w:top w:val="single" w:sz="8" w:space="0" w:color="auto"/>
              <w:left w:val="single" w:sz="8" w:space="0" w:color="auto"/>
              <w:bottom w:val="single" w:sz="8" w:space="0" w:color="auto"/>
              <w:right w:val="single" w:sz="8" w:space="0" w:color="auto"/>
            </w:tcBorders>
            <w:shd w:val="clear" w:color="000000" w:fill="FF66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Широківська селищна ТГ</w:t>
            </w:r>
            <w:r w:rsidRPr="002B37A3">
              <w:rPr>
                <w:rFonts w:ascii="Times New Roman" w:hAnsi="Times New Roman"/>
                <w:sz w:val="20"/>
                <w:szCs w:val="20"/>
              </w:rPr>
              <w:t xml:space="preserve"> </w:t>
            </w:r>
            <w:r w:rsidRPr="002B37A3">
              <w:rPr>
                <w:rFonts w:ascii="Times New Roman" w:hAnsi="Times New Roman"/>
                <w:b/>
                <w:bCs/>
                <w:sz w:val="20"/>
                <w:szCs w:val="20"/>
                <w:lang w:eastAsia="ru-RU"/>
              </w:rPr>
              <w:t>Кількість отриманих медичних послуг мешканцями громади – 21 461</w:t>
            </w:r>
          </w:p>
        </w:tc>
      </w:tr>
      <w:tr w:rsidR="003C584F" w:rsidRPr="002B37A3" w:rsidTr="002B37A3">
        <w:trPr>
          <w:trHeight w:val="390"/>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Стимулюючі виплати, доплати</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2111</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1492,05</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1492,05</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w:t>
            </w:r>
          </w:p>
        </w:tc>
      </w:tr>
      <w:tr w:rsidR="003C584F" w:rsidRPr="002B37A3" w:rsidTr="002B37A3">
        <w:trPr>
          <w:trHeight w:val="382"/>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Нарахування на оплату праці</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2120</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354,69</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354,69</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w:t>
            </w:r>
          </w:p>
        </w:tc>
      </w:tr>
      <w:tr w:rsidR="003C584F" w:rsidRPr="002B37A3" w:rsidTr="00410E34">
        <w:trPr>
          <w:trHeight w:val="560"/>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Предмети, матеріали, обладнання та інвентар</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2210</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264,72</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264,72</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w:t>
            </w:r>
          </w:p>
        </w:tc>
      </w:tr>
      <w:tr w:rsidR="003C584F" w:rsidRPr="002B37A3" w:rsidTr="002B37A3">
        <w:trPr>
          <w:trHeight w:val="503"/>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Медикаменти та перев`язувальні матеріали</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2220</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45,00</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45,,00</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w:t>
            </w:r>
          </w:p>
        </w:tc>
      </w:tr>
      <w:tr w:rsidR="003C584F" w:rsidRPr="002B37A3" w:rsidTr="002B37A3">
        <w:trPr>
          <w:trHeight w:val="294"/>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lastRenderedPageBreak/>
              <w:t>Продукти харчування</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2230</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93,84</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85,99</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7,85</w:t>
            </w:r>
          </w:p>
        </w:tc>
      </w:tr>
      <w:tr w:rsidR="003C584F" w:rsidRPr="002B37A3" w:rsidTr="002B37A3">
        <w:trPr>
          <w:trHeight w:val="358"/>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теплопостачання</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2271</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658,40</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658,40</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503"/>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водопостачання та водовідведення</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2272</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241,19</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241,19</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503"/>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електроенергії</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2273</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998,80</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998,80</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503"/>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інших енергоносіїв та інших комунальних послуг</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2275</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12,10</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12,10</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984"/>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Придбання кондиціонерів (з встановленням) для створення комфортних умов лікування пацієнтів в операційному блоку та стаціонарних відділеннях</w:t>
            </w:r>
          </w:p>
        </w:tc>
        <w:tc>
          <w:tcPr>
            <w:tcW w:w="992"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3110</w:t>
            </w:r>
          </w:p>
        </w:tc>
        <w:tc>
          <w:tcPr>
            <w:tcW w:w="1418"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38,10</w:t>
            </w:r>
          </w:p>
        </w:tc>
        <w:tc>
          <w:tcPr>
            <w:tcW w:w="1305"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38,10</w:t>
            </w:r>
          </w:p>
        </w:tc>
        <w:tc>
          <w:tcPr>
            <w:tcW w:w="1813"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05"/>
        </w:trPr>
        <w:tc>
          <w:tcPr>
            <w:tcW w:w="3983" w:type="dxa"/>
            <w:tcBorders>
              <w:top w:val="single" w:sz="8" w:space="0" w:color="auto"/>
              <w:left w:val="single" w:sz="8" w:space="0" w:color="auto"/>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Придбання медичного обладнання довгострокового використання для модернізації клініко-діагностичної лабораторії</w:t>
            </w:r>
          </w:p>
        </w:tc>
        <w:tc>
          <w:tcPr>
            <w:tcW w:w="992" w:type="dxa"/>
            <w:tcBorders>
              <w:top w:val="single" w:sz="8" w:space="0" w:color="auto"/>
              <w:left w:val="nil"/>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3110</w:t>
            </w:r>
          </w:p>
        </w:tc>
        <w:tc>
          <w:tcPr>
            <w:tcW w:w="1418"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c>
          <w:tcPr>
            <w:tcW w:w="1305"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c>
          <w:tcPr>
            <w:tcW w:w="1813"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05"/>
        </w:trPr>
        <w:tc>
          <w:tcPr>
            <w:tcW w:w="3983" w:type="dxa"/>
            <w:tcBorders>
              <w:top w:val="single" w:sz="8" w:space="0" w:color="auto"/>
              <w:left w:val="single" w:sz="8" w:space="0" w:color="auto"/>
              <w:bottom w:val="single" w:sz="8" w:space="0" w:color="auto"/>
              <w:right w:val="single" w:sz="8" w:space="0" w:color="auto"/>
            </w:tcBorders>
            <w:shd w:val="clear" w:color="000000" w:fill="FF99FF"/>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РАЗОМ</w:t>
            </w:r>
          </w:p>
        </w:tc>
        <w:tc>
          <w:tcPr>
            <w:tcW w:w="992" w:type="dxa"/>
            <w:tcBorders>
              <w:top w:val="single" w:sz="8" w:space="0" w:color="auto"/>
              <w:left w:val="nil"/>
              <w:bottom w:val="single" w:sz="8" w:space="0" w:color="auto"/>
              <w:right w:val="single" w:sz="8" w:space="0" w:color="auto"/>
            </w:tcBorders>
            <w:shd w:val="clear" w:color="000000" w:fill="FF99FF"/>
          </w:tcPr>
          <w:p w:rsidR="003C584F" w:rsidRPr="002B37A3" w:rsidRDefault="003C584F" w:rsidP="002B37A3">
            <w:pPr>
              <w:jc w:val="center"/>
              <w:rPr>
                <w:rFonts w:ascii="Times New Roman" w:hAnsi="Times New Roman"/>
                <w:b/>
                <w:sz w:val="20"/>
                <w:szCs w:val="20"/>
              </w:rPr>
            </w:pPr>
          </w:p>
        </w:tc>
        <w:tc>
          <w:tcPr>
            <w:tcW w:w="1418"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4 198,89</w:t>
            </w:r>
          </w:p>
        </w:tc>
        <w:tc>
          <w:tcPr>
            <w:tcW w:w="1305"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4 191,04</w:t>
            </w:r>
          </w:p>
        </w:tc>
        <w:tc>
          <w:tcPr>
            <w:tcW w:w="1813"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7,85</w:t>
            </w:r>
          </w:p>
        </w:tc>
      </w:tr>
    </w:tbl>
    <w:p w:rsidR="003C584F" w:rsidRPr="008B445D" w:rsidRDefault="003C584F" w:rsidP="00C82763">
      <w:pPr>
        <w:numPr>
          <w:ilvl w:val="0"/>
          <w:numId w:val="27"/>
        </w:numPr>
        <w:spacing w:before="100" w:beforeAutospacing="1" w:after="120" w:line="240" w:lineRule="auto"/>
        <w:ind w:left="0" w:firstLine="851"/>
        <w:outlineLvl w:val="1"/>
        <w:rPr>
          <w:rFonts w:ascii="Times New Roman" w:hAnsi="Times New Roman"/>
          <w:b/>
          <w:bCs/>
          <w:sz w:val="24"/>
          <w:szCs w:val="24"/>
          <w:lang w:eastAsia="ru-RU"/>
        </w:rPr>
      </w:pPr>
      <w:r w:rsidRPr="008B445D">
        <w:rPr>
          <w:rFonts w:ascii="Times New Roman" w:hAnsi="Times New Roman"/>
          <w:b/>
          <w:bCs/>
          <w:sz w:val="24"/>
          <w:szCs w:val="24"/>
          <w:lang w:eastAsia="ru-RU"/>
        </w:rPr>
        <w:t>Гречаноподівська сільська територіальна громада:</w:t>
      </w:r>
    </w:p>
    <w:p w:rsidR="003C584F" w:rsidRPr="008B445D" w:rsidRDefault="003C584F" w:rsidP="00C82763">
      <w:pPr>
        <w:spacing w:before="100" w:beforeAutospacing="1" w:after="100" w:afterAutospacing="1" w:line="240" w:lineRule="auto"/>
        <w:ind w:firstLine="708"/>
        <w:contextualSpacing/>
        <w:rPr>
          <w:rFonts w:ascii="Times New Roman" w:hAnsi="Times New Roman"/>
          <w:b/>
          <w:sz w:val="24"/>
          <w:szCs w:val="24"/>
          <w:lang w:val="uk-UA" w:eastAsia="ru-RU"/>
        </w:rPr>
      </w:pPr>
      <w:r w:rsidRPr="008B445D">
        <w:rPr>
          <w:rFonts w:ascii="Times New Roman" w:hAnsi="Times New Roman"/>
          <w:bCs/>
          <w:sz w:val="24"/>
          <w:szCs w:val="24"/>
          <w:lang w:eastAsia="ru-RU"/>
        </w:rPr>
        <w:t xml:space="preserve">Загальний бюджет </w:t>
      </w:r>
      <w:r w:rsidR="002B37A3">
        <w:rPr>
          <w:rFonts w:ascii="Times New Roman" w:hAnsi="Times New Roman"/>
          <w:bCs/>
          <w:sz w:val="24"/>
          <w:szCs w:val="24"/>
          <w:lang w:val="uk-UA" w:eastAsia="ru-RU"/>
        </w:rPr>
        <w:t>(</w:t>
      </w:r>
      <w:r w:rsidRPr="008B445D">
        <w:rPr>
          <w:rFonts w:ascii="Times New Roman" w:hAnsi="Times New Roman"/>
          <w:bCs/>
          <w:sz w:val="24"/>
          <w:szCs w:val="24"/>
          <w:lang w:eastAsia="ru-RU"/>
        </w:rPr>
        <w:t>з урахуванням внесених змін</w:t>
      </w:r>
      <w:r w:rsidRPr="002B37A3">
        <w:rPr>
          <w:rFonts w:ascii="Times New Roman" w:hAnsi="Times New Roman"/>
          <w:bCs/>
          <w:sz w:val="24"/>
          <w:szCs w:val="24"/>
          <w:lang w:eastAsia="ru-RU"/>
        </w:rPr>
        <w:t xml:space="preserve">) </w:t>
      </w:r>
      <w:r w:rsidRPr="008B445D">
        <w:rPr>
          <w:rFonts w:ascii="Times New Roman" w:hAnsi="Times New Roman"/>
          <w:b/>
          <w:sz w:val="24"/>
          <w:szCs w:val="24"/>
          <w:lang w:eastAsia="ru-RU"/>
        </w:rPr>
        <w:t xml:space="preserve">3 667,60 </w:t>
      </w:r>
      <w:r w:rsidR="008B445D">
        <w:rPr>
          <w:rFonts w:ascii="Times New Roman" w:hAnsi="Times New Roman"/>
          <w:b/>
          <w:sz w:val="24"/>
          <w:szCs w:val="24"/>
          <w:lang w:eastAsia="ru-RU"/>
        </w:rPr>
        <w:t>тис.грн</w:t>
      </w:r>
      <w:r w:rsidRPr="008B445D">
        <w:rPr>
          <w:rFonts w:ascii="Times New Roman" w:hAnsi="Times New Roman"/>
          <w:sz w:val="24"/>
          <w:szCs w:val="24"/>
          <w:lang w:eastAsia="ru-RU"/>
        </w:rPr>
        <w:t>, у тому числі</w:t>
      </w:r>
      <w:r w:rsidRPr="008B445D">
        <w:rPr>
          <w:rFonts w:ascii="Times New Roman" w:hAnsi="Times New Roman"/>
          <w:sz w:val="24"/>
          <w:szCs w:val="24"/>
          <w:lang w:val="uk-UA" w:eastAsia="ru-RU"/>
        </w:rPr>
        <w:t xml:space="preserve">: </w:t>
      </w:r>
      <w:r w:rsidRPr="008B445D">
        <w:rPr>
          <w:rFonts w:ascii="Times New Roman" w:hAnsi="Times New Roman"/>
          <w:i/>
          <w:sz w:val="24"/>
          <w:szCs w:val="24"/>
          <w:lang w:eastAsia="ru-RU"/>
        </w:rPr>
        <w:t xml:space="preserve">загальний фонд – 3 302,80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 xml:space="preserve">, </w:t>
      </w:r>
      <w:r w:rsidRPr="008B445D">
        <w:rPr>
          <w:rFonts w:ascii="Times New Roman" w:hAnsi="Times New Roman"/>
          <w:i/>
          <w:sz w:val="24"/>
          <w:szCs w:val="24"/>
          <w:lang w:eastAsia="ru-RU"/>
        </w:rPr>
        <w:t xml:space="preserve">спеціальний фонд – 364,80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w:t>
      </w:r>
      <w:r w:rsidRPr="008B445D">
        <w:rPr>
          <w:rFonts w:ascii="Times New Roman" w:hAnsi="Times New Roman"/>
          <w:sz w:val="24"/>
          <w:szCs w:val="24"/>
          <w:lang w:val="uk-UA" w:eastAsia="ru-RU"/>
        </w:rPr>
        <w:t xml:space="preserve"> </w:t>
      </w:r>
      <w:r w:rsidRPr="008B445D">
        <w:rPr>
          <w:rFonts w:ascii="Times New Roman" w:hAnsi="Times New Roman"/>
          <w:sz w:val="24"/>
          <w:szCs w:val="24"/>
          <w:lang w:eastAsia="ru-RU"/>
        </w:rPr>
        <w:t xml:space="preserve">Касові видатки склали </w:t>
      </w:r>
      <w:r w:rsidRPr="008B445D">
        <w:rPr>
          <w:rFonts w:ascii="Times New Roman" w:hAnsi="Times New Roman"/>
          <w:b/>
          <w:sz w:val="24"/>
          <w:szCs w:val="24"/>
          <w:lang w:eastAsia="ru-RU"/>
        </w:rPr>
        <w:t>3 416,73</w:t>
      </w:r>
      <w:r w:rsidRPr="008B445D">
        <w:rPr>
          <w:rFonts w:ascii="Times New Roman" w:hAnsi="Times New Roman"/>
          <w:sz w:val="24"/>
          <w:szCs w:val="24"/>
          <w:lang w:eastAsia="ru-RU"/>
        </w:rPr>
        <w:t xml:space="preserve"> </w:t>
      </w:r>
      <w:r w:rsidRPr="008B445D">
        <w:rPr>
          <w:rFonts w:ascii="Times New Roman" w:hAnsi="Times New Roman"/>
          <w:b/>
          <w:sz w:val="24"/>
          <w:szCs w:val="24"/>
          <w:lang w:eastAsia="ru-RU"/>
        </w:rPr>
        <w:t>тис.грн</w:t>
      </w:r>
      <w:r w:rsidRPr="008B445D">
        <w:rPr>
          <w:rFonts w:ascii="Times New Roman" w:hAnsi="Times New Roman"/>
          <w:b/>
          <w:sz w:val="24"/>
          <w:szCs w:val="24"/>
          <w:lang w:val="uk-UA" w:eastAsia="ru-RU"/>
        </w:rPr>
        <w:t>.</w:t>
      </w:r>
    </w:p>
    <w:p w:rsidR="003C584F" w:rsidRPr="008B445D" w:rsidRDefault="003C584F" w:rsidP="00C82763">
      <w:pPr>
        <w:spacing w:before="100" w:beforeAutospacing="1" w:after="100" w:afterAutospacing="1" w:line="240" w:lineRule="auto"/>
        <w:ind w:firstLine="708"/>
        <w:contextualSpacing/>
        <w:rPr>
          <w:rFonts w:ascii="Times New Roman" w:hAnsi="Times New Roman"/>
          <w:i/>
          <w:sz w:val="24"/>
          <w:szCs w:val="24"/>
          <w:lang w:eastAsia="ru-RU"/>
        </w:rPr>
      </w:pPr>
    </w:p>
    <w:tbl>
      <w:tblPr>
        <w:tblW w:w="9512" w:type="dxa"/>
        <w:tblInd w:w="94" w:type="dxa"/>
        <w:tblLayout w:type="fixed"/>
        <w:tblLook w:val="00A0"/>
      </w:tblPr>
      <w:tblGrid>
        <w:gridCol w:w="3983"/>
        <w:gridCol w:w="993"/>
        <w:gridCol w:w="1417"/>
        <w:gridCol w:w="1134"/>
        <w:gridCol w:w="1985"/>
      </w:tblGrid>
      <w:tr w:rsidR="003C584F" w:rsidRPr="002B37A3" w:rsidTr="00410E34">
        <w:trPr>
          <w:trHeight w:val="986"/>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Найменування видатків</w:t>
            </w:r>
          </w:p>
        </w:tc>
        <w:tc>
          <w:tcPr>
            <w:tcW w:w="993"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КЕКВ</w:t>
            </w:r>
          </w:p>
        </w:tc>
        <w:tc>
          <w:tcPr>
            <w:tcW w:w="1417"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Затверджено</w:t>
            </w:r>
            <w:r w:rsidR="002B37A3">
              <w:rPr>
                <w:rFonts w:ascii="Times New Roman" w:hAnsi="Times New Roman"/>
                <w:b/>
                <w:bCs/>
                <w:sz w:val="20"/>
                <w:szCs w:val="20"/>
                <w:lang w:val="uk-UA" w:eastAsia="ru-RU"/>
              </w:rPr>
              <w:t>н</w:t>
            </w:r>
            <w:r w:rsidRPr="002B37A3">
              <w:rPr>
                <w:rFonts w:ascii="Times New Roman" w:hAnsi="Times New Roman"/>
                <w:b/>
                <w:bCs/>
                <w:sz w:val="20"/>
                <w:szCs w:val="20"/>
                <w:lang w:eastAsia="ru-RU"/>
              </w:rPr>
              <w:t>а рік</w:t>
            </w:r>
            <w:r w:rsidR="002B37A3">
              <w:rPr>
                <w:rFonts w:ascii="Times New Roman" w:hAnsi="Times New Roman"/>
                <w:b/>
                <w:bCs/>
                <w:sz w:val="20"/>
                <w:szCs w:val="20"/>
                <w:lang w:val="uk-UA" w:eastAsia="ru-RU"/>
              </w:rPr>
              <w:t xml:space="preserve"> </w:t>
            </w:r>
            <w:r w:rsidRPr="002B37A3">
              <w:rPr>
                <w:rFonts w:ascii="Times New Roman" w:hAnsi="Times New Roman"/>
                <w:b/>
                <w:bCs/>
                <w:sz w:val="20"/>
                <w:szCs w:val="20"/>
                <w:lang w:eastAsia="ru-RU"/>
              </w:rPr>
              <w:t>(з урахуванням змін)</w:t>
            </w:r>
          </w:p>
        </w:tc>
        <w:tc>
          <w:tcPr>
            <w:tcW w:w="1134"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Касові видатки на звітну дату</w:t>
            </w:r>
          </w:p>
        </w:tc>
        <w:tc>
          <w:tcPr>
            <w:tcW w:w="1985"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Залишки невикористаних асигнувань до кінця року</w:t>
            </w:r>
          </w:p>
        </w:tc>
      </w:tr>
      <w:tr w:rsidR="003C584F" w:rsidRPr="002B37A3" w:rsidTr="002B37A3">
        <w:trPr>
          <w:trHeight w:val="493"/>
        </w:trPr>
        <w:tc>
          <w:tcPr>
            <w:tcW w:w="9512" w:type="dxa"/>
            <w:gridSpan w:val="5"/>
            <w:tcBorders>
              <w:top w:val="single" w:sz="8" w:space="0" w:color="auto"/>
              <w:left w:val="single" w:sz="8" w:space="0" w:color="auto"/>
              <w:bottom w:val="single" w:sz="8" w:space="0" w:color="auto"/>
              <w:right w:val="single" w:sz="8" w:space="0" w:color="auto"/>
            </w:tcBorders>
            <w:shd w:val="clear" w:color="auto" w:fill="FF66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Гречаноподівська сільська ТГ</w:t>
            </w:r>
            <w:r w:rsidRPr="002B37A3">
              <w:rPr>
                <w:rFonts w:ascii="Times New Roman" w:hAnsi="Times New Roman"/>
                <w:sz w:val="20"/>
                <w:szCs w:val="20"/>
              </w:rPr>
              <w:t xml:space="preserve"> </w:t>
            </w:r>
            <w:r w:rsidRPr="002B37A3">
              <w:rPr>
                <w:rFonts w:ascii="Times New Roman" w:hAnsi="Times New Roman"/>
                <w:b/>
                <w:bCs/>
                <w:sz w:val="20"/>
                <w:szCs w:val="20"/>
                <w:lang w:eastAsia="ru-RU"/>
              </w:rPr>
              <w:t>Кількість отриманих медичних послуг мешканцями громади – 3 295</w:t>
            </w:r>
          </w:p>
        </w:tc>
      </w:tr>
      <w:tr w:rsidR="003C584F" w:rsidRPr="002B37A3" w:rsidTr="002B37A3">
        <w:trPr>
          <w:trHeight w:val="385"/>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Стимулюючі виплати, доплати</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2111</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1858,61</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1858,54</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0,6289</w:t>
            </w:r>
          </w:p>
        </w:tc>
      </w:tr>
      <w:tr w:rsidR="003C584F" w:rsidRPr="002B37A3" w:rsidTr="002B37A3">
        <w:trPr>
          <w:trHeight w:val="377"/>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Нарахування на оплату праці</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2120</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408,89</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373,71</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0,3519</w:t>
            </w:r>
          </w:p>
        </w:tc>
      </w:tr>
      <w:tr w:rsidR="003C584F" w:rsidRPr="002B37A3" w:rsidTr="002B37A3">
        <w:trPr>
          <w:trHeight w:val="523"/>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Предмети, матеріали, обладнання та інвентар</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2210</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165,20</w:t>
            </w:r>
          </w:p>
        </w:tc>
        <w:tc>
          <w:tcPr>
            <w:tcW w:w="1134"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165,17</w:t>
            </w:r>
          </w:p>
        </w:tc>
        <w:tc>
          <w:tcPr>
            <w:tcW w:w="1985"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0,0267</w:t>
            </w:r>
          </w:p>
        </w:tc>
      </w:tr>
      <w:tr w:rsidR="003C584F" w:rsidRPr="002B37A3" w:rsidTr="002B37A3">
        <w:trPr>
          <w:trHeight w:val="496"/>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Медикаменти та перев`язувальні матеріали</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2220</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31,80</w:t>
            </w:r>
          </w:p>
        </w:tc>
        <w:tc>
          <w:tcPr>
            <w:tcW w:w="1134"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31,31</w:t>
            </w:r>
          </w:p>
        </w:tc>
        <w:tc>
          <w:tcPr>
            <w:tcW w:w="1985"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0,49150</w:t>
            </w:r>
          </w:p>
        </w:tc>
      </w:tr>
      <w:tr w:rsidR="003C584F" w:rsidRPr="002B37A3" w:rsidTr="002B37A3">
        <w:trPr>
          <w:trHeight w:val="289"/>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Продукти харчування</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2230</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33,50</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33,50</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353"/>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теплопостачання</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2271</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319,30</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319,295</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0,00428</w:t>
            </w:r>
          </w:p>
        </w:tc>
      </w:tr>
      <w:tr w:rsidR="003C584F" w:rsidRPr="002B37A3" w:rsidTr="002B37A3">
        <w:trPr>
          <w:trHeight w:val="496"/>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водопостачання та водовідведення</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2272</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120,70</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120,70</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96"/>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електроенергії</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2273</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351,90</w:t>
            </w:r>
          </w:p>
        </w:tc>
        <w:tc>
          <w:tcPr>
            <w:tcW w:w="1134"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351,90</w:t>
            </w:r>
          </w:p>
        </w:tc>
        <w:tc>
          <w:tcPr>
            <w:tcW w:w="1985"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96"/>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інших енергоносіїв та інших комунальних послуг</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2275</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5,80</w:t>
            </w:r>
          </w:p>
        </w:tc>
        <w:tc>
          <w:tcPr>
            <w:tcW w:w="1134"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5,80</w:t>
            </w:r>
          </w:p>
        </w:tc>
        <w:tc>
          <w:tcPr>
            <w:tcW w:w="1985"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96"/>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Забезпечення пільговим зубопротезуванням</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2730</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7,10</w:t>
            </w:r>
          </w:p>
        </w:tc>
        <w:tc>
          <w:tcPr>
            <w:tcW w:w="1134"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c>
          <w:tcPr>
            <w:tcW w:w="1985"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0,071</w:t>
            </w:r>
          </w:p>
        </w:tc>
      </w:tr>
      <w:tr w:rsidR="003C584F" w:rsidRPr="002B37A3" w:rsidTr="002B37A3">
        <w:trPr>
          <w:trHeight w:val="496"/>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 xml:space="preserve">Придбання кондиціонерів (з встановленням) для створення комфортних умов лікування пацієнтів в операційному </w:t>
            </w:r>
            <w:r w:rsidRPr="002B37A3">
              <w:rPr>
                <w:rFonts w:ascii="Times New Roman" w:hAnsi="Times New Roman"/>
                <w:sz w:val="20"/>
                <w:szCs w:val="20"/>
              </w:rPr>
              <w:lastRenderedPageBreak/>
              <w:t>блоку та стаціонарних відділеннях</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lastRenderedPageBreak/>
              <w:t>3110</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13,40</w:t>
            </w:r>
          </w:p>
        </w:tc>
        <w:tc>
          <w:tcPr>
            <w:tcW w:w="1134"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13,40</w:t>
            </w:r>
          </w:p>
        </w:tc>
        <w:tc>
          <w:tcPr>
            <w:tcW w:w="1985"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2B37A3">
        <w:trPr>
          <w:trHeight w:val="400"/>
        </w:trPr>
        <w:tc>
          <w:tcPr>
            <w:tcW w:w="3983" w:type="dxa"/>
            <w:tcBorders>
              <w:top w:val="single" w:sz="8" w:space="0" w:color="auto"/>
              <w:left w:val="single" w:sz="8" w:space="0" w:color="auto"/>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lastRenderedPageBreak/>
              <w:t>Придбання медичного обладнання довгострокового використання для модернізації клініко-діагностичної лабораторії</w:t>
            </w:r>
          </w:p>
        </w:tc>
        <w:tc>
          <w:tcPr>
            <w:tcW w:w="993" w:type="dxa"/>
            <w:tcBorders>
              <w:top w:val="single" w:sz="8" w:space="0" w:color="auto"/>
              <w:left w:val="nil"/>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3110</w:t>
            </w:r>
          </w:p>
        </w:tc>
        <w:tc>
          <w:tcPr>
            <w:tcW w:w="1417"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351,40</w:t>
            </w:r>
          </w:p>
        </w:tc>
        <w:tc>
          <w:tcPr>
            <w:tcW w:w="1134"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143,40</w:t>
            </w:r>
          </w:p>
        </w:tc>
        <w:tc>
          <w:tcPr>
            <w:tcW w:w="1985"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208,00</w:t>
            </w:r>
          </w:p>
        </w:tc>
      </w:tr>
      <w:tr w:rsidR="003C584F" w:rsidRPr="002B37A3" w:rsidTr="002B37A3">
        <w:trPr>
          <w:trHeight w:val="400"/>
        </w:trPr>
        <w:tc>
          <w:tcPr>
            <w:tcW w:w="3983" w:type="dxa"/>
            <w:tcBorders>
              <w:top w:val="single" w:sz="8" w:space="0" w:color="auto"/>
              <w:left w:val="single" w:sz="8" w:space="0" w:color="auto"/>
              <w:bottom w:val="single" w:sz="8" w:space="0" w:color="auto"/>
              <w:right w:val="single" w:sz="8" w:space="0" w:color="auto"/>
            </w:tcBorders>
            <w:shd w:val="clear" w:color="000000" w:fill="FF99FF"/>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РАЗОМ</w:t>
            </w:r>
          </w:p>
        </w:tc>
        <w:tc>
          <w:tcPr>
            <w:tcW w:w="993" w:type="dxa"/>
            <w:tcBorders>
              <w:top w:val="single" w:sz="8" w:space="0" w:color="auto"/>
              <w:left w:val="nil"/>
              <w:bottom w:val="single" w:sz="8" w:space="0" w:color="auto"/>
              <w:right w:val="single" w:sz="8" w:space="0" w:color="auto"/>
            </w:tcBorders>
            <w:shd w:val="clear" w:color="000000" w:fill="FF99FF"/>
          </w:tcPr>
          <w:p w:rsidR="003C584F" w:rsidRPr="002B37A3" w:rsidRDefault="003C584F" w:rsidP="002B37A3">
            <w:pPr>
              <w:jc w:val="center"/>
              <w:rPr>
                <w:rFonts w:ascii="Times New Roman" w:hAnsi="Times New Roman"/>
                <w:b/>
                <w:sz w:val="20"/>
                <w:szCs w:val="20"/>
              </w:rPr>
            </w:pPr>
          </w:p>
        </w:tc>
        <w:tc>
          <w:tcPr>
            <w:tcW w:w="1417"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3 667,60</w:t>
            </w:r>
          </w:p>
        </w:tc>
        <w:tc>
          <w:tcPr>
            <w:tcW w:w="1134"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3 416,73</w:t>
            </w:r>
          </w:p>
        </w:tc>
        <w:tc>
          <w:tcPr>
            <w:tcW w:w="1985" w:type="dxa"/>
            <w:tcBorders>
              <w:top w:val="single" w:sz="8" w:space="0" w:color="auto"/>
              <w:left w:val="nil"/>
              <w:bottom w:val="single" w:sz="8" w:space="0" w:color="auto"/>
              <w:right w:val="single" w:sz="8" w:space="0" w:color="auto"/>
            </w:tcBorders>
            <w:shd w:val="clear" w:color="000000" w:fill="FF99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250,87</w:t>
            </w:r>
          </w:p>
        </w:tc>
      </w:tr>
    </w:tbl>
    <w:p w:rsidR="003C584F" w:rsidRPr="008B445D" w:rsidRDefault="003C584F" w:rsidP="00C82763">
      <w:pPr>
        <w:numPr>
          <w:ilvl w:val="0"/>
          <w:numId w:val="27"/>
        </w:numPr>
        <w:spacing w:before="100" w:beforeAutospacing="1" w:after="120" w:line="240" w:lineRule="auto"/>
        <w:ind w:left="0" w:firstLine="880"/>
        <w:outlineLvl w:val="1"/>
        <w:rPr>
          <w:rFonts w:ascii="Times New Roman" w:hAnsi="Times New Roman"/>
          <w:b/>
          <w:bCs/>
          <w:sz w:val="24"/>
          <w:szCs w:val="24"/>
          <w:lang w:eastAsia="ru-RU"/>
        </w:rPr>
      </w:pPr>
      <w:r w:rsidRPr="008B445D">
        <w:rPr>
          <w:rFonts w:ascii="Times New Roman" w:hAnsi="Times New Roman"/>
          <w:b/>
          <w:bCs/>
          <w:sz w:val="24"/>
          <w:szCs w:val="24"/>
          <w:lang w:eastAsia="ru-RU"/>
        </w:rPr>
        <w:t>Карпівська сільська територіальна громада:</w:t>
      </w:r>
    </w:p>
    <w:p w:rsidR="003C584F" w:rsidRPr="008B445D" w:rsidRDefault="003C584F" w:rsidP="00C82763">
      <w:pPr>
        <w:spacing w:before="100" w:beforeAutospacing="1" w:after="100" w:afterAutospacing="1" w:line="240" w:lineRule="auto"/>
        <w:ind w:firstLine="708"/>
        <w:contextualSpacing/>
        <w:rPr>
          <w:rFonts w:ascii="Times New Roman" w:hAnsi="Times New Roman"/>
          <w:b/>
          <w:sz w:val="24"/>
          <w:szCs w:val="24"/>
          <w:lang w:val="uk-UA" w:eastAsia="ru-RU"/>
        </w:rPr>
      </w:pPr>
      <w:r w:rsidRPr="008B445D">
        <w:rPr>
          <w:rFonts w:ascii="Times New Roman" w:hAnsi="Times New Roman"/>
          <w:bCs/>
          <w:sz w:val="24"/>
          <w:szCs w:val="24"/>
          <w:lang w:eastAsia="ru-RU"/>
        </w:rPr>
        <w:t>Загальний бюджет (з урахуванням внесених змін</w:t>
      </w:r>
      <w:r w:rsidRPr="008B445D">
        <w:rPr>
          <w:rFonts w:ascii="Times New Roman" w:hAnsi="Times New Roman"/>
          <w:b/>
          <w:bCs/>
          <w:sz w:val="24"/>
          <w:szCs w:val="24"/>
          <w:lang w:eastAsia="ru-RU"/>
        </w:rPr>
        <w:t>)</w:t>
      </w:r>
      <w:r w:rsidRPr="008B445D">
        <w:rPr>
          <w:rFonts w:ascii="Times New Roman" w:hAnsi="Times New Roman"/>
          <w:b/>
          <w:sz w:val="24"/>
          <w:szCs w:val="24"/>
          <w:lang w:eastAsia="ru-RU"/>
        </w:rPr>
        <w:t xml:space="preserve"> 3 460,20 </w:t>
      </w:r>
      <w:r w:rsidR="008B445D">
        <w:rPr>
          <w:rFonts w:ascii="Times New Roman" w:hAnsi="Times New Roman"/>
          <w:b/>
          <w:sz w:val="24"/>
          <w:szCs w:val="24"/>
          <w:lang w:eastAsia="ru-RU"/>
        </w:rPr>
        <w:t>тис.грн</w:t>
      </w:r>
      <w:r w:rsidR="002B37A3">
        <w:rPr>
          <w:rFonts w:ascii="Times New Roman" w:hAnsi="Times New Roman"/>
          <w:sz w:val="24"/>
          <w:szCs w:val="24"/>
          <w:lang w:eastAsia="ru-RU"/>
        </w:rPr>
        <w:t>, у тому числі</w:t>
      </w:r>
      <w:r w:rsidR="00D27CF2">
        <w:rPr>
          <w:rFonts w:ascii="Times New Roman" w:hAnsi="Times New Roman"/>
          <w:sz w:val="24"/>
          <w:szCs w:val="24"/>
          <w:lang w:val="uk-UA" w:eastAsia="ru-RU"/>
        </w:rPr>
        <w:t>:</w:t>
      </w:r>
      <w:r w:rsidR="002B37A3">
        <w:rPr>
          <w:rFonts w:ascii="Times New Roman" w:hAnsi="Times New Roman"/>
          <w:sz w:val="24"/>
          <w:szCs w:val="24"/>
          <w:lang w:eastAsia="ru-RU"/>
        </w:rPr>
        <w:t xml:space="preserve"> </w:t>
      </w:r>
      <w:r w:rsidR="002B37A3">
        <w:rPr>
          <w:rFonts w:ascii="Times New Roman" w:hAnsi="Times New Roman"/>
          <w:sz w:val="24"/>
          <w:szCs w:val="24"/>
          <w:lang w:val="uk-UA" w:eastAsia="ru-RU"/>
        </w:rPr>
        <w:t>з</w:t>
      </w:r>
      <w:r w:rsidRPr="008B445D">
        <w:rPr>
          <w:rFonts w:ascii="Times New Roman" w:hAnsi="Times New Roman"/>
          <w:i/>
          <w:sz w:val="24"/>
          <w:szCs w:val="24"/>
          <w:lang w:eastAsia="ru-RU"/>
        </w:rPr>
        <w:t xml:space="preserve">агальний фонд – 3 025,30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w:t>
      </w:r>
      <w:r w:rsidRPr="008B445D">
        <w:rPr>
          <w:rFonts w:ascii="Times New Roman" w:hAnsi="Times New Roman"/>
          <w:i/>
          <w:sz w:val="24"/>
          <w:szCs w:val="24"/>
          <w:lang w:eastAsia="ru-RU"/>
        </w:rPr>
        <w:t xml:space="preserve"> спеціальний фонд – 434,90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 xml:space="preserve">. </w:t>
      </w:r>
      <w:r w:rsidRPr="008B445D">
        <w:rPr>
          <w:rFonts w:ascii="Times New Roman" w:hAnsi="Times New Roman"/>
          <w:sz w:val="24"/>
          <w:szCs w:val="24"/>
          <w:lang w:eastAsia="ru-RU"/>
        </w:rPr>
        <w:t xml:space="preserve">Касові видатки склали </w:t>
      </w:r>
      <w:r w:rsidRPr="008B445D">
        <w:rPr>
          <w:rFonts w:ascii="Times New Roman" w:hAnsi="Times New Roman"/>
          <w:b/>
          <w:sz w:val="24"/>
          <w:szCs w:val="24"/>
          <w:lang w:eastAsia="ru-RU"/>
        </w:rPr>
        <w:t>3 221,66</w:t>
      </w:r>
      <w:r w:rsidRPr="008B445D">
        <w:rPr>
          <w:rFonts w:ascii="Times New Roman" w:hAnsi="Times New Roman"/>
          <w:sz w:val="24"/>
          <w:szCs w:val="24"/>
          <w:lang w:eastAsia="ru-RU"/>
        </w:rPr>
        <w:t xml:space="preserve"> </w:t>
      </w:r>
      <w:r w:rsidR="008B445D">
        <w:rPr>
          <w:rFonts w:ascii="Times New Roman" w:hAnsi="Times New Roman"/>
          <w:b/>
          <w:sz w:val="24"/>
          <w:szCs w:val="24"/>
          <w:lang w:eastAsia="ru-RU"/>
        </w:rPr>
        <w:t>тис.грн</w:t>
      </w:r>
    </w:p>
    <w:p w:rsidR="003C584F" w:rsidRPr="008B445D" w:rsidRDefault="003C584F" w:rsidP="00C82763">
      <w:pPr>
        <w:spacing w:before="100" w:beforeAutospacing="1" w:after="100" w:afterAutospacing="1" w:line="240" w:lineRule="auto"/>
        <w:ind w:firstLine="708"/>
        <w:contextualSpacing/>
        <w:rPr>
          <w:rFonts w:ascii="Times New Roman" w:hAnsi="Times New Roman"/>
          <w:b/>
          <w:sz w:val="24"/>
          <w:szCs w:val="24"/>
          <w:lang w:val="uk-UA" w:eastAsia="ru-RU"/>
        </w:rPr>
      </w:pPr>
    </w:p>
    <w:tbl>
      <w:tblPr>
        <w:tblW w:w="9512" w:type="dxa"/>
        <w:tblInd w:w="94" w:type="dxa"/>
        <w:tblLayout w:type="fixed"/>
        <w:tblLook w:val="00A0"/>
      </w:tblPr>
      <w:tblGrid>
        <w:gridCol w:w="3983"/>
        <w:gridCol w:w="993"/>
        <w:gridCol w:w="1417"/>
        <w:gridCol w:w="1162"/>
        <w:gridCol w:w="1957"/>
      </w:tblGrid>
      <w:tr w:rsidR="003C584F" w:rsidRPr="002B37A3" w:rsidTr="00410E34">
        <w:trPr>
          <w:trHeight w:val="970"/>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Найменування видатків</w:t>
            </w:r>
          </w:p>
        </w:tc>
        <w:tc>
          <w:tcPr>
            <w:tcW w:w="993"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КЕКВ</w:t>
            </w:r>
          </w:p>
        </w:tc>
        <w:tc>
          <w:tcPr>
            <w:tcW w:w="1417"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D27CF2">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Затвердженона рік (з урахуванням змін)</w:t>
            </w:r>
          </w:p>
        </w:tc>
        <w:tc>
          <w:tcPr>
            <w:tcW w:w="1162"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Касові видатки на звітну дату</w:t>
            </w:r>
          </w:p>
        </w:tc>
        <w:tc>
          <w:tcPr>
            <w:tcW w:w="1957"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spacing w:after="0" w:line="240" w:lineRule="auto"/>
              <w:jc w:val="center"/>
              <w:rPr>
                <w:rFonts w:ascii="Times New Roman" w:hAnsi="Times New Roman"/>
                <w:b/>
                <w:bCs/>
                <w:sz w:val="20"/>
                <w:szCs w:val="20"/>
                <w:lang w:eastAsia="ru-RU"/>
              </w:rPr>
            </w:pPr>
            <w:r w:rsidRPr="002B37A3">
              <w:rPr>
                <w:rFonts w:ascii="Times New Roman" w:hAnsi="Times New Roman"/>
                <w:b/>
                <w:bCs/>
                <w:sz w:val="20"/>
                <w:szCs w:val="20"/>
                <w:lang w:eastAsia="ru-RU"/>
              </w:rPr>
              <w:t>Залишки невикористаних асигнувань до кінця року</w:t>
            </w:r>
          </w:p>
        </w:tc>
      </w:tr>
      <w:tr w:rsidR="003C584F" w:rsidRPr="002B37A3" w:rsidTr="00D27CF2">
        <w:trPr>
          <w:trHeight w:val="386"/>
        </w:trPr>
        <w:tc>
          <w:tcPr>
            <w:tcW w:w="9512" w:type="dxa"/>
            <w:gridSpan w:val="5"/>
            <w:tcBorders>
              <w:top w:val="single" w:sz="8" w:space="0" w:color="auto"/>
              <w:left w:val="single" w:sz="8" w:space="0" w:color="auto"/>
              <w:bottom w:val="single" w:sz="4" w:space="0" w:color="auto"/>
              <w:right w:val="single" w:sz="8" w:space="0" w:color="auto"/>
            </w:tcBorders>
            <w:shd w:val="clear" w:color="auto" w:fill="FF66FF"/>
          </w:tcPr>
          <w:p w:rsidR="003C584F" w:rsidRPr="002B37A3" w:rsidRDefault="003C584F" w:rsidP="002B37A3">
            <w:pPr>
              <w:jc w:val="center"/>
              <w:rPr>
                <w:rFonts w:ascii="Times New Roman" w:hAnsi="Times New Roman"/>
                <w:sz w:val="20"/>
                <w:szCs w:val="20"/>
              </w:rPr>
            </w:pPr>
            <w:r w:rsidRPr="002B37A3">
              <w:rPr>
                <w:rFonts w:ascii="Times New Roman" w:hAnsi="Times New Roman"/>
                <w:b/>
                <w:bCs/>
                <w:sz w:val="20"/>
                <w:szCs w:val="20"/>
                <w:lang w:eastAsia="ru-RU"/>
              </w:rPr>
              <w:t>Карпівська сільська ТГ</w:t>
            </w:r>
            <w:r w:rsidRPr="002B37A3">
              <w:rPr>
                <w:rFonts w:ascii="Times New Roman" w:hAnsi="Times New Roman"/>
                <w:sz w:val="20"/>
                <w:szCs w:val="20"/>
              </w:rPr>
              <w:t xml:space="preserve"> </w:t>
            </w:r>
            <w:r w:rsidRPr="002B37A3">
              <w:rPr>
                <w:rFonts w:ascii="Times New Roman" w:hAnsi="Times New Roman"/>
                <w:b/>
                <w:bCs/>
                <w:sz w:val="20"/>
                <w:szCs w:val="20"/>
                <w:lang w:eastAsia="ru-RU"/>
              </w:rPr>
              <w:t>Кількість отриманих медичних послуг мешканцями громади -4 434</w:t>
            </w:r>
          </w:p>
        </w:tc>
      </w:tr>
      <w:tr w:rsidR="003C584F" w:rsidRPr="002B37A3" w:rsidTr="00D27CF2">
        <w:trPr>
          <w:trHeight w:val="386"/>
        </w:trPr>
        <w:tc>
          <w:tcPr>
            <w:tcW w:w="3983" w:type="dxa"/>
            <w:tcBorders>
              <w:top w:val="single" w:sz="8" w:space="0" w:color="auto"/>
              <w:left w:val="single" w:sz="8" w:space="0" w:color="auto"/>
              <w:bottom w:val="single" w:sz="4"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Стимулюючі виплати, доплати</w:t>
            </w:r>
          </w:p>
        </w:tc>
        <w:tc>
          <w:tcPr>
            <w:tcW w:w="993" w:type="dxa"/>
            <w:tcBorders>
              <w:top w:val="single" w:sz="8" w:space="0" w:color="auto"/>
              <w:left w:val="nil"/>
              <w:bottom w:val="single" w:sz="4"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2111</w:t>
            </w:r>
          </w:p>
        </w:tc>
        <w:tc>
          <w:tcPr>
            <w:tcW w:w="1417" w:type="dxa"/>
            <w:tcBorders>
              <w:top w:val="single" w:sz="8" w:space="0" w:color="auto"/>
              <w:left w:val="nil"/>
              <w:bottom w:val="single" w:sz="4"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1 477,50</w:t>
            </w:r>
          </w:p>
        </w:tc>
        <w:tc>
          <w:tcPr>
            <w:tcW w:w="1162" w:type="dxa"/>
            <w:tcBorders>
              <w:top w:val="single" w:sz="8" w:space="0" w:color="auto"/>
              <w:left w:val="nil"/>
              <w:bottom w:val="single" w:sz="4"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1 477,27</w:t>
            </w:r>
          </w:p>
        </w:tc>
        <w:tc>
          <w:tcPr>
            <w:tcW w:w="1957" w:type="dxa"/>
            <w:tcBorders>
              <w:top w:val="single" w:sz="8" w:space="0" w:color="auto"/>
              <w:left w:val="nil"/>
              <w:bottom w:val="single" w:sz="4"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0,229</w:t>
            </w:r>
          </w:p>
        </w:tc>
      </w:tr>
      <w:tr w:rsidR="003C584F" w:rsidRPr="002B37A3" w:rsidTr="00D27CF2">
        <w:trPr>
          <w:trHeight w:val="378"/>
        </w:trPr>
        <w:tc>
          <w:tcPr>
            <w:tcW w:w="398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Нарахування на оплату праці</w:t>
            </w:r>
          </w:p>
        </w:tc>
        <w:tc>
          <w:tcPr>
            <w:tcW w:w="99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2120</w:t>
            </w:r>
          </w:p>
        </w:tc>
        <w:tc>
          <w:tcPr>
            <w:tcW w:w="141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322,50</w:t>
            </w:r>
          </w:p>
        </w:tc>
        <w:tc>
          <w:tcPr>
            <w:tcW w:w="1162"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316,51</w:t>
            </w:r>
          </w:p>
        </w:tc>
        <w:tc>
          <w:tcPr>
            <w:tcW w:w="195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5,99</w:t>
            </w:r>
          </w:p>
        </w:tc>
      </w:tr>
      <w:tr w:rsidR="003C584F" w:rsidRPr="002B37A3" w:rsidTr="00D27CF2">
        <w:trPr>
          <w:trHeight w:val="524"/>
        </w:trPr>
        <w:tc>
          <w:tcPr>
            <w:tcW w:w="398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Предмети, матеріали, обладнання та інвентар</w:t>
            </w:r>
          </w:p>
        </w:tc>
        <w:tc>
          <w:tcPr>
            <w:tcW w:w="99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2210</w:t>
            </w:r>
          </w:p>
        </w:tc>
        <w:tc>
          <w:tcPr>
            <w:tcW w:w="141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196,80</w:t>
            </w:r>
          </w:p>
        </w:tc>
        <w:tc>
          <w:tcPr>
            <w:tcW w:w="1162"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196,80</w:t>
            </w:r>
          </w:p>
        </w:tc>
        <w:tc>
          <w:tcPr>
            <w:tcW w:w="195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498"/>
        </w:trPr>
        <w:tc>
          <w:tcPr>
            <w:tcW w:w="398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Медикаменти та перев`язувальні матеріали</w:t>
            </w:r>
          </w:p>
        </w:tc>
        <w:tc>
          <w:tcPr>
            <w:tcW w:w="993" w:type="dxa"/>
            <w:tcBorders>
              <w:top w:val="single" w:sz="4" w:space="0" w:color="auto"/>
              <w:left w:val="single" w:sz="4" w:space="0" w:color="auto"/>
              <w:bottom w:val="single" w:sz="4" w:space="0" w:color="auto"/>
              <w:right w:val="single" w:sz="4"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2220</w:t>
            </w:r>
          </w:p>
        </w:tc>
        <w:tc>
          <w:tcPr>
            <w:tcW w:w="141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37,80</w:t>
            </w:r>
          </w:p>
        </w:tc>
        <w:tc>
          <w:tcPr>
            <w:tcW w:w="1162"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37,80</w:t>
            </w:r>
          </w:p>
        </w:tc>
        <w:tc>
          <w:tcPr>
            <w:tcW w:w="1957" w:type="dxa"/>
            <w:tcBorders>
              <w:top w:val="single" w:sz="4" w:space="0" w:color="auto"/>
              <w:left w:val="single" w:sz="4" w:space="0" w:color="auto"/>
              <w:bottom w:val="single" w:sz="4" w:space="0" w:color="auto"/>
              <w:right w:val="single" w:sz="4"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290"/>
        </w:trPr>
        <w:tc>
          <w:tcPr>
            <w:tcW w:w="3983" w:type="dxa"/>
            <w:tcBorders>
              <w:top w:val="single" w:sz="4"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Продукти харчування</w:t>
            </w:r>
          </w:p>
        </w:tc>
        <w:tc>
          <w:tcPr>
            <w:tcW w:w="993" w:type="dxa"/>
            <w:tcBorders>
              <w:top w:val="single" w:sz="4"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2230</w:t>
            </w:r>
          </w:p>
        </w:tc>
        <w:tc>
          <w:tcPr>
            <w:tcW w:w="1417" w:type="dxa"/>
            <w:tcBorders>
              <w:top w:val="single" w:sz="4"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39,90</w:t>
            </w:r>
          </w:p>
        </w:tc>
        <w:tc>
          <w:tcPr>
            <w:tcW w:w="1162" w:type="dxa"/>
            <w:tcBorders>
              <w:top w:val="single" w:sz="4"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39,90</w:t>
            </w:r>
          </w:p>
        </w:tc>
        <w:tc>
          <w:tcPr>
            <w:tcW w:w="1957" w:type="dxa"/>
            <w:tcBorders>
              <w:top w:val="single" w:sz="4"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354"/>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теплопостачання</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2271</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380,50</w:t>
            </w:r>
          </w:p>
        </w:tc>
        <w:tc>
          <w:tcPr>
            <w:tcW w:w="1162"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380,50</w:t>
            </w:r>
          </w:p>
        </w:tc>
        <w:tc>
          <w:tcPr>
            <w:tcW w:w="195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498"/>
        </w:trPr>
        <w:tc>
          <w:tcPr>
            <w:tcW w:w="3983" w:type="dxa"/>
            <w:tcBorders>
              <w:top w:val="nil"/>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водопостачання та водовідведення</w:t>
            </w:r>
          </w:p>
        </w:tc>
        <w:tc>
          <w:tcPr>
            <w:tcW w:w="993" w:type="dxa"/>
            <w:tcBorders>
              <w:top w:val="nil"/>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2272</w:t>
            </w:r>
          </w:p>
        </w:tc>
        <w:tc>
          <w:tcPr>
            <w:tcW w:w="141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144,00</w:t>
            </w:r>
          </w:p>
        </w:tc>
        <w:tc>
          <w:tcPr>
            <w:tcW w:w="1162" w:type="dxa"/>
            <w:tcBorders>
              <w:top w:val="nil"/>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144,00</w:t>
            </w:r>
          </w:p>
        </w:tc>
        <w:tc>
          <w:tcPr>
            <w:tcW w:w="1957" w:type="dxa"/>
            <w:tcBorders>
              <w:top w:val="nil"/>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498"/>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електроенергії</w:t>
            </w:r>
          </w:p>
        </w:tc>
        <w:tc>
          <w:tcPr>
            <w:tcW w:w="99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2273</w:t>
            </w:r>
          </w:p>
        </w:tc>
        <w:tc>
          <w:tcPr>
            <w:tcW w:w="1417" w:type="dxa"/>
            <w:tcBorders>
              <w:top w:val="single" w:sz="8" w:space="0" w:color="auto"/>
              <w:left w:val="single" w:sz="8" w:space="0" w:color="auto"/>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419,40</w:t>
            </w:r>
          </w:p>
        </w:tc>
        <w:tc>
          <w:tcPr>
            <w:tcW w:w="1162" w:type="dxa"/>
            <w:tcBorders>
              <w:top w:val="single" w:sz="8" w:space="0" w:color="auto"/>
              <w:left w:val="single" w:sz="8" w:space="0" w:color="auto"/>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418,25</w:t>
            </w:r>
          </w:p>
        </w:tc>
        <w:tc>
          <w:tcPr>
            <w:tcW w:w="1957" w:type="dxa"/>
            <w:tcBorders>
              <w:top w:val="single" w:sz="8" w:space="0" w:color="auto"/>
              <w:left w:val="single" w:sz="8" w:space="0" w:color="auto"/>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1,145</w:t>
            </w:r>
          </w:p>
        </w:tc>
      </w:tr>
      <w:tr w:rsidR="003C584F" w:rsidRPr="002B37A3" w:rsidTr="00D27CF2">
        <w:trPr>
          <w:trHeight w:val="498"/>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Оплата інших енергоносіїв та інших комунальних послуг</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2275</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6,90</w:t>
            </w:r>
          </w:p>
        </w:tc>
        <w:tc>
          <w:tcPr>
            <w:tcW w:w="1162"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6,90</w:t>
            </w:r>
          </w:p>
        </w:tc>
        <w:tc>
          <w:tcPr>
            <w:tcW w:w="195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D27CF2">
        <w:trPr>
          <w:trHeight w:val="498"/>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Придбання кондиціонерів (з встановленням) для створення комфортних умов лікування пацієнтів в операційному блоку та стаціонарних відділеннях</w:t>
            </w:r>
          </w:p>
        </w:tc>
        <w:tc>
          <w:tcPr>
            <w:tcW w:w="993" w:type="dxa"/>
            <w:tcBorders>
              <w:top w:val="single" w:sz="8" w:space="0" w:color="auto"/>
              <w:left w:val="nil"/>
              <w:bottom w:val="single" w:sz="8" w:space="0" w:color="auto"/>
              <w:right w:val="single" w:sz="8" w:space="0" w:color="auto"/>
            </w:tcBorders>
            <w:shd w:val="clear" w:color="000000" w:fill="FFFFFF"/>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3110</w:t>
            </w:r>
          </w:p>
        </w:tc>
        <w:tc>
          <w:tcPr>
            <w:tcW w:w="141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16,00</w:t>
            </w:r>
          </w:p>
        </w:tc>
        <w:tc>
          <w:tcPr>
            <w:tcW w:w="1162" w:type="dxa"/>
            <w:tcBorders>
              <w:top w:val="single" w:sz="8" w:space="0" w:color="auto"/>
              <w:left w:val="nil"/>
              <w:bottom w:val="single" w:sz="8" w:space="0" w:color="auto"/>
              <w:right w:val="single" w:sz="8" w:space="0" w:color="auto"/>
            </w:tcBorders>
            <w:shd w:val="clear" w:color="000000" w:fill="FFFFFF"/>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16,00</w:t>
            </w:r>
          </w:p>
        </w:tc>
        <w:tc>
          <w:tcPr>
            <w:tcW w:w="1957" w:type="dxa"/>
            <w:tcBorders>
              <w:top w:val="single" w:sz="8" w:space="0" w:color="auto"/>
              <w:left w:val="nil"/>
              <w:bottom w:val="single" w:sz="8" w:space="0" w:color="auto"/>
              <w:right w:val="single" w:sz="8" w:space="0" w:color="auto"/>
            </w:tcBorders>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0,00</w:t>
            </w:r>
          </w:p>
        </w:tc>
      </w:tr>
      <w:tr w:rsidR="003C584F" w:rsidRPr="002B37A3" w:rsidTr="003845F7">
        <w:trPr>
          <w:trHeight w:val="978"/>
        </w:trPr>
        <w:tc>
          <w:tcPr>
            <w:tcW w:w="3983" w:type="dxa"/>
            <w:tcBorders>
              <w:top w:val="single" w:sz="8" w:space="0" w:color="auto"/>
              <w:left w:val="single" w:sz="8" w:space="0" w:color="auto"/>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Придбання медичного обладнання довгострокового використання для модернізації клініко-діагностичної лабораторії</w:t>
            </w:r>
          </w:p>
        </w:tc>
        <w:tc>
          <w:tcPr>
            <w:tcW w:w="993" w:type="dxa"/>
            <w:tcBorders>
              <w:top w:val="single" w:sz="8" w:space="0" w:color="auto"/>
              <w:left w:val="nil"/>
              <w:bottom w:val="single" w:sz="8" w:space="0" w:color="auto"/>
              <w:right w:val="single" w:sz="8" w:space="0" w:color="auto"/>
            </w:tcBorders>
            <w:shd w:val="clear" w:color="000000" w:fill="auto"/>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3110</w:t>
            </w:r>
          </w:p>
        </w:tc>
        <w:tc>
          <w:tcPr>
            <w:tcW w:w="1417"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418,90</w:t>
            </w:r>
          </w:p>
        </w:tc>
        <w:tc>
          <w:tcPr>
            <w:tcW w:w="1162"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187,72</w:t>
            </w:r>
          </w:p>
        </w:tc>
        <w:tc>
          <w:tcPr>
            <w:tcW w:w="1957" w:type="dxa"/>
            <w:tcBorders>
              <w:top w:val="single" w:sz="8" w:space="0" w:color="auto"/>
              <w:left w:val="nil"/>
              <w:bottom w:val="single" w:sz="8" w:space="0" w:color="auto"/>
              <w:right w:val="single" w:sz="8" w:space="0" w:color="auto"/>
            </w:tcBorders>
            <w:shd w:val="clear" w:color="000000" w:fill="auto"/>
            <w:noWrap/>
          </w:tcPr>
          <w:p w:rsidR="003C584F" w:rsidRPr="002B37A3" w:rsidRDefault="003C584F" w:rsidP="002B37A3">
            <w:pPr>
              <w:jc w:val="center"/>
              <w:rPr>
                <w:rFonts w:ascii="Times New Roman" w:hAnsi="Times New Roman"/>
                <w:sz w:val="20"/>
                <w:szCs w:val="20"/>
              </w:rPr>
            </w:pPr>
            <w:r w:rsidRPr="002B37A3">
              <w:rPr>
                <w:rFonts w:ascii="Times New Roman" w:hAnsi="Times New Roman"/>
                <w:sz w:val="20"/>
                <w:szCs w:val="20"/>
              </w:rPr>
              <w:t>231,179</w:t>
            </w:r>
          </w:p>
        </w:tc>
      </w:tr>
      <w:tr w:rsidR="003C584F" w:rsidRPr="002B37A3" w:rsidTr="00D27CF2">
        <w:trPr>
          <w:trHeight w:val="401"/>
        </w:trPr>
        <w:tc>
          <w:tcPr>
            <w:tcW w:w="3983" w:type="dxa"/>
            <w:tcBorders>
              <w:top w:val="single" w:sz="8" w:space="0" w:color="auto"/>
              <w:left w:val="single" w:sz="8" w:space="0" w:color="auto"/>
              <w:bottom w:val="single" w:sz="8" w:space="0" w:color="auto"/>
              <w:right w:val="single" w:sz="8" w:space="0" w:color="auto"/>
            </w:tcBorders>
            <w:shd w:val="clear" w:color="000000" w:fill="FF66FF"/>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РАЗОМ</w:t>
            </w:r>
          </w:p>
        </w:tc>
        <w:tc>
          <w:tcPr>
            <w:tcW w:w="993" w:type="dxa"/>
            <w:tcBorders>
              <w:top w:val="single" w:sz="8" w:space="0" w:color="auto"/>
              <w:left w:val="nil"/>
              <w:bottom w:val="single" w:sz="8" w:space="0" w:color="auto"/>
              <w:right w:val="single" w:sz="8" w:space="0" w:color="auto"/>
            </w:tcBorders>
            <w:shd w:val="clear" w:color="000000" w:fill="FF66FF"/>
          </w:tcPr>
          <w:p w:rsidR="003C584F" w:rsidRPr="002B37A3" w:rsidRDefault="003C584F" w:rsidP="002B37A3">
            <w:pPr>
              <w:jc w:val="center"/>
              <w:rPr>
                <w:rFonts w:ascii="Times New Roman" w:hAnsi="Times New Roman"/>
                <w:b/>
                <w:sz w:val="20"/>
                <w:szCs w:val="20"/>
              </w:rPr>
            </w:pPr>
          </w:p>
        </w:tc>
        <w:tc>
          <w:tcPr>
            <w:tcW w:w="1417" w:type="dxa"/>
            <w:tcBorders>
              <w:top w:val="single" w:sz="8" w:space="0" w:color="auto"/>
              <w:left w:val="nil"/>
              <w:bottom w:val="single" w:sz="8" w:space="0" w:color="auto"/>
              <w:right w:val="single" w:sz="8" w:space="0" w:color="auto"/>
            </w:tcBorders>
            <w:shd w:val="clear" w:color="000000" w:fill="FF66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3 460,20</w:t>
            </w:r>
          </w:p>
        </w:tc>
        <w:tc>
          <w:tcPr>
            <w:tcW w:w="1162" w:type="dxa"/>
            <w:tcBorders>
              <w:top w:val="single" w:sz="8" w:space="0" w:color="auto"/>
              <w:left w:val="nil"/>
              <w:bottom w:val="single" w:sz="8" w:space="0" w:color="auto"/>
              <w:right w:val="single" w:sz="8" w:space="0" w:color="auto"/>
            </w:tcBorders>
            <w:shd w:val="clear" w:color="000000" w:fill="FF66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3 221,66</w:t>
            </w:r>
          </w:p>
        </w:tc>
        <w:tc>
          <w:tcPr>
            <w:tcW w:w="1957" w:type="dxa"/>
            <w:tcBorders>
              <w:top w:val="single" w:sz="8" w:space="0" w:color="auto"/>
              <w:left w:val="nil"/>
              <w:bottom w:val="single" w:sz="8" w:space="0" w:color="auto"/>
              <w:right w:val="single" w:sz="8" w:space="0" w:color="auto"/>
            </w:tcBorders>
            <w:shd w:val="clear" w:color="000000" w:fill="FF66FF"/>
            <w:noWrap/>
          </w:tcPr>
          <w:p w:rsidR="003C584F" w:rsidRPr="002B37A3" w:rsidRDefault="003C584F" w:rsidP="002B37A3">
            <w:pPr>
              <w:jc w:val="center"/>
              <w:rPr>
                <w:rFonts w:ascii="Times New Roman" w:hAnsi="Times New Roman"/>
                <w:b/>
                <w:sz w:val="20"/>
                <w:szCs w:val="20"/>
              </w:rPr>
            </w:pPr>
            <w:r w:rsidRPr="002B37A3">
              <w:rPr>
                <w:rFonts w:ascii="Times New Roman" w:hAnsi="Times New Roman"/>
                <w:b/>
                <w:sz w:val="20"/>
                <w:szCs w:val="20"/>
              </w:rPr>
              <w:t>238,54</w:t>
            </w:r>
          </w:p>
        </w:tc>
      </w:tr>
    </w:tbl>
    <w:p w:rsidR="003C584F" w:rsidRPr="008B445D" w:rsidRDefault="003C584F" w:rsidP="00C82763">
      <w:pPr>
        <w:numPr>
          <w:ilvl w:val="0"/>
          <w:numId w:val="27"/>
        </w:numPr>
        <w:spacing w:before="100" w:beforeAutospacing="1" w:after="120" w:line="240" w:lineRule="auto"/>
        <w:ind w:left="0" w:firstLine="851"/>
        <w:outlineLvl w:val="1"/>
        <w:rPr>
          <w:rFonts w:ascii="Times New Roman" w:hAnsi="Times New Roman"/>
          <w:b/>
          <w:bCs/>
          <w:sz w:val="24"/>
          <w:szCs w:val="24"/>
          <w:lang w:eastAsia="ru-RU"/>
        </w:rPr>
      </w:pPr>
      <w:r w:rsidRPr="008B445D">
        <w:rPr>
          <w:rFonts w:ascii="Times New Roman" w:hAnsi="Times New Roman"/>
          <w:b/>
          <w:bCs/>
          <w:sz w:val="24"/>
          <w:szCs w:val="24"/>
          <w:lang w:eastAsia="ru-RU"/>
        </w:rPr>
        <w:t>Новолатівська сільська територіальна громада:</w:t>
      </w:r>
    </w:p>
    <w:p w:rsidR="003C584F" w:rsidRPr="008B445D" w:rsidRDefault="003C584F" w:rsidP="00C82763">
      <w:pPr>
        <w:spacing w:before="100" w:beforeAutospacing="1" w:after="100" w:afterAutospacing="1" w:line="240" w:lineRule="auto"/>
        <w:ind w:firstLine="708"/>
        <w:contextualSpacing/>
        <w:rPr>
          <w:rFonts w:ascii="Times New Roman" w:hAnsi="Times New Roman"/>
          <w:bCs/>
          <w:sz w:val="24"/>
          <w:szCs w:val="24"/>
          <w:lang w:val="uk-UA" w:eastAsia="ru-RU"/>
        </w:rPr>
      </w:pPr>
      <w:r w:rsidRPr="008B445D">
        <w:rPr>
          <w:rFonts w:ascii="Times New Roman" w:hAnsi="Times New Roman"/>
          <w:bCs/>
          <w:sz w:val="24"/>
          <w:szCs w:val="24"/>
          <w:lang w:eastAsia="ru-RU"/>
        </w:rPr>
        <w:t>Загальний бюджет (з урахуванням внесених змін</w:t>
      </w:r>
      <w:r w:rsidRPr="008B445D">
        <w:rPr>
          <w:rFonts w:ascii="Times New Roman" w:hAnsi="Times New Roman"/>
          <w:b/>
          <w:bCs/>
          <w:sz w:val="24"/>
          <w:szCs w:val="24"/>
          <w:lang w:eastAsia="ru-RU"/>
        </w:rPr>
        <w:t xml:space="preserve">) </w:t>
      </w:r>
      <w:r w:rsidRPr="008B445D">
        <w:rPr>
          <w:rFonts w:ascii="Times New Roman" w:hAnsi="Times New Roman"/>
          <w:b/>
          <w:sz w:val="24"/>
          <w:szCs w:val="24"/>
          <w:lang w:eastAsia="ru-RU"/>
        </w:rPr>
        <w:t>2 033,90 тис.грн</w:t>
      </w:r>
      <w:r w:rsidRPr="008B445D">
        <w:rPr>
          <w:rFonts w:ascii="Times New Roman" w:hAnsi="Times New Roman"/>
          <w:sz w:val="24"/>
          <w:szCs w:val="24"/>
          <w:lang w:eastAsia="ru-RU"/>
        </w:rPr>
        <w:t>, у тому числі</w:t>
      </w:r>
      <w:r w:rsidRPr="008B445D">
        <w:rPr>
          <w:rFonts w:ascii="Times New Roman" w:hAnsi="Times New Roman"/>
          <w:sz w:val="24"/>
          <w:szCs w:val="24"/>
          <w:lang w:val="uk-UA" w:eastAsia="ru-RU"/>
        </w:rPr>
        <w:t>:</w:t>
      </w:r>
      <w:r w:rsidRPr="008B445D">
        <w:rPr>
          <w:rFonts w:ascii="Times New Roman" w:hAnsi="Times New Roman"/>
          <w:sz w:val="24"/>
          <w:szCs w:val="24"/>
          <w:lang w:eastAsia="ru-RU"/>
        </w:rPr>
        <w:t xml:space="preserve"> </w:t>
      </w:r>
      <w:r w:rsidRPr="008B445D">
        <w:rPr>
          <w:rFonts w:ascii="Times New Roman" w:hAnsi="Times New Roman"/>
          <w:i/>
          <w:sz w:val="24"/>
          <w:szCs w:val="24"/>
          <w:lang w:eastAsia="ru-RU"/>
        </w:rPr>
        <w:t xml:space="preserve">загальний фонд – 1 831,10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 xml:space="preserve">, </w:t>
      </w:r>
      <w:r w:rsidRPr="008B445D">
        <w:rPr>
          <w:rFonts w:ascii="Times New Roman" w:hAnsi="Times New Roman"/>
          <w:i/>
          <w:sz w:val="24"/>
          <w:szCs w:val="24"/>
          <w:lang w:eastAsia="ru-RU"/>
        </w:rPr>
        <w:t xml:space="preserve">спеціальний фонд – 202,80 </w:t>
      </w:r>
      <w:r w:rsidR="008B445D">
        <w:rPr>
          <w:rFonts w:ascii="Times New Roman" w:hAnsi="Times New Roman"/>
          <w:i/>
          <w:sz w:val="24"/>
          <w:szCs w:val="24"/>
          <w:lang w:eastAsia="ru-RU"/>
        </w:rPr>
        <w:t>тис.грн</w:t>
      </w:r>
      <w:r w:rsidRPr="008B445D">
        <w:rPr>
          <w:rFonts w:ascii="Times New Roman" w:hAnsi="Times New Roman"/>
          <w:i/>
          <w:sz w:val="24"/>
          <w:szCs w:val="24"/>
          <w:lang w:val="uk-UA" w:eastAsia="ru-RU"/>
        </w:rPr>
        <w:t>.</w:t>
      </w:r>
    </w:p>
    <w:p w:rsidR="003C584F" w:rsidRPr="008B445D" w:rsidRDefault="003C584F" w:rsidP="00C82763">
      <w:pPr>
        <w:spacing w:before="100" w:beforeAutospacing="1" w:after="100" w:afterAutospacing="1" w:line="240" w:lineRule="auto"/>
        <w:ind w:firstLine="708"/>
        <w:contextualSpacing/>
        <w:rPr>
          <w:rFonts w:ascii="Times New Roman" w:hAnsi="Times New Roman"/>
          <w:b/>
          <w:sz w:val="24"/>
          <w:szCs w:val="24"/>
          <w:lang w:val="uk-UA" w:eastAsia="ru-RU"/>
        </w:rPr>
      </w:pPr>
      <w:r w:rsidRPr="008B445D">
        <w:rPr>
          <w:rFonts w:ascii="Times New Roman" w:hAnsi="Times New Roman"/>
          <w:bCs/>
          <w:sz w:val="24"/>
          <w:szCs w:val="24"/>
          <w:lang w:eastAsia="ru-RU"/>
        </w:rPr>
        <w:t>Касові видатки склали</w:t>
      </w:r>
      <w:r w:rsidRPr="008B445D">
        <w:rPr>
          <w:rFonts w:ascii="Times New Roman" w:hAnsi="Times New Roman"/>
          <w:bCs/>
          <w:sz w:val="24"/>
          <w:szCs w:val="24"/>
          <w:lang w:val="uk-UA" w:eastAsia="ru-RU"/>
        </w:rPr>
        <w:t xml:space="preserve"> </w:t>
      </w:r>
      <w:r w:rsidRPr="008B445D">
        <w:rPr>
          <w:rFonts w:ascii="Times New Roman" w:hAnsi="Times New Roman"/>
          <w:b/>
          <w:sz w:val="24"/>
          <w:szCs w:val="24"/>
          <w:lang w:eastAsia="ru-RU"/>
        </w:rPr>
        <w:t>1 909,88</w:t>
      </w:r>
      <w:r w:rsidRPr="008B445D">
        <w:rPr>
          <w:rFonts w:ascii="Times New Roman" w:hAnsi="Times New Roman"/>
          <w:sz w:val="24"/>
          <w:szCs w:val="24"/>
          <w:lang w:eastAsia="ru-RU"/>
        </w:rPr>
        <w:t xml:space="preserve"> </w:t>
      </w:r>
      <w:r w:rsidRPr="008B445D">
        <w:rPr>
          <w:rFonts w:ascii="Times New Roman" w:hAnsi="Times New Roman"/>
          <w:b/>
          <w:sz w:val="24"/>
          <w:szCs w:val="24"/>
          <w:lang w:eastAsia="ru-RU"/>
        </w:rPr>
        <w:t>тис.грн</w:t>
      </w:r>
      <w:r w:rsidRPr="008B445D">
        <w:rPr>
          <w:rFonts w:ascii="Times New Roman" w:hAnsi="Times New Roman"/>
          <w:b/>
          <w:sz w:val="24"/>
          <w:szCs w:val="24"/>
          <w:lang w:val="uk-UA" w:eastAsia="ru-RU"/>
        </w:rPr>
        <w:t>;</w:t>
      </w:r>
    </w:p>
    <w:p w:rsidR="003C584F" w:rsidRPr="008B445D" w:rsidRDefault="003C584F" w:rsidP="00C82763">
      <w:pPr>
        <w:spacing w:before="100" w:beforeAutospacing="1" w:after="100" w:afterAutospacing="1" w:line="240" w:lineRule="auto"/>
        <w:ind w:firstLine="708"/>
        <w:contextualSpacing/>
        <w:rPr>
          <w:rFonts w:ascii="Times New Roman" w:hAnsi="Times New Roman"/>
          <w:i/>
          <w:sz w:val="24"/>
          <w:szCs w:val="24"/>
          <w:lang w:eastAsia="ru-RU"/>
        </w:rPr>
      </w:pPr>
    </w:p>
    <w:tbl>
      <w:tblPr>
        <w:tblW w:w="9512" w:type="dxa"/>
        <w:tblInd w:w="94" w:type="dxa"/>
        <w:tblLayout w:type="fixed"/>
        <w:tblLook w:val="00A0"/>
      </w:tblPr>
      <w:tblGrid>
        <w:gridCol w:w="3983"/>
        <w:gridCol w:w="993"/>
        <w:gridCol w:w="1417"/>
        <w:gridCol w:w="1298"/>
        <w:gridCol w:w="1821"/>
      </w:tblGrid>
      <w:tr w:rsidR="003C584F" w:rsidRPr="00D27CF2" w:rsidTr="003845F7">
        <w:trPr>
          <w:trHeight w:val="991"/>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D27CF2" w:rsidRDefault="003C584F" w:rsidP="00D27CF2">
            <w:pPr>
              <w:spacing w:after="0" w:line="240" w:lineRule="auto"/>
              <w:jc w:val="center"/>
              <w:rPr>
                <w:rFonts w:ascii="Times New Roman" w:hAnsi="Times New Roman"/>
                <w:b/>
                <w:bCs/>
                <w:sz w:val="20"/>
                <w:szCs w:val="20"/>
                <w:lang w:eastAsia="ru-RU"/>
              </w:rPr>
            </w:pPr>
            <w:r w:rsidRPr="00D27CF2">
              <w:rPr>
                <w:rFonts w:ascii="Times New Roman" w:hAnsi="Times New Roman"/>
                <w:b/>
                <w:bCs/>
                <w:sz w:val="20"/>
                <w:szCs w:val="20"/>
                <w:lang w:eastAsia="ru-RU"/>
              </w:rPr>
              <w:lastRenderedPageBreak/>
              <w:t>Найменування видатків</w:t>
            </w:r>
          </w:p>
        </w:tc>
        <w:tc>
          <w:tcPr>
            <w:tcW w:w="993" w:type="dxa"/>
            <w:tcBorders>
              <w:top w:val="single" w:sz="8" w:space="0" w:color="auto"/>
              <w:left w:val="nil"/>
              <w:bottom w:val="single" w:sz="8" w:space="0" w:color="auto"/>
              <w:right w:val="single" w:sz="8" w:space="0" w:color="auto"/>
            </w:tcBorders>
            <w:shd w:val="clear" w:color="000000" w:fill="FFFFFF"/>
            <w:noWrap/>
          </w:tcPr>
          <w:p w:rsidR="003C584F" w:rsidRPr="00D27CF2" w:rsidRDefault="003C584F" w:rsidP="00D27CF2">
            <w:pPr>
              <w:spacing w:after="0" w:line="240" w:lineRule="auto"/>
              <w:jc w:val="center"/>
              <w:rPr>
                <w:rFonts w:ascii="Times New Roman" w:hAnsi="Times New Roman"/>
                <w:b/>
                <w:bCs/>
                <w:sz w:val="20"/>
                <w:szCs w:val="20"/>
                <w:lang w:eastAsia="ru-RU"/>
              </w:rPr>
            </w:pPr>
            <w:r w:rsidRPr="00D27CF2">
              <w:rPr>
                <w:rFonts w:ascii="Times New Roman" w:hAnsi="Times New Roman"/>
                <w:b/>
                <w:bCs/>
                <w:sz w:val="20"/>
                <w:szCs w:val="20"/>
                <w:lang w:eastAsia="ru-RU"/>
              </w:rPr>
              <w:t>КЕКВ</w:t>
            </w:r>
          </w:p>
        </w:tc>
        <w:tc>
          <w:tcPr>
            <w:tcW w:w="1417" w:type="dxa"/>
            <w:tcBorders>
              <w:top w:val="single" w:sz="8" w:space="0" w:color="auto"/>
              <w:left w:val="nil"/>
              <w:bottom w:val="single" w:sz="8" w:space="0" w:color="auto"/>
              <w:right w:val="single" w:sz="8" w:space="0" w:color="auto"/>
            </w:tcBorders>
            <w:shd w:val="clear" w:color="000000" w:fill="FFFFFF"/>
          </w:tcPr>
          <w:p w:rsidR="003C584F" w:rsidRPr="00D27CF2" w:rsidRDefault="003C584F" w:rsidP="00D27CF2">
            <w:pPr>
              <w:spacing w:after="0" w:line="240" w:lineRule="auto"/>
              <w:jc w:val="center"/>
              <w:rPr>
                <w:rFonts w:ascii="Times New Roman" w:hAnsi="Times New Roman"/>
                <w:b/>
                <w:bCs/>
                <w:sz w:val="20"/>
                <w:szCs w:val="20"/>
                <w:lang w:eastAsia="ru-RU"/>
              </w:rPr>
            </w:pPr>
            <w:r w:rsidRPr="00D27CF2">
              <w:rPr>
                <w:rFonts w:ascii="Times New Roman" w:hAnsi="Times New Roman"/>
                <w:b/>
                <w:bCs/>
                <w:sz w:val="20"/>
                <w:szCs w:val="20"/>
                <w:lang w:eastAsia="ru-RU"/>
              </w:rPr>
              <w:t>Затвердженона рік (з урахуванням змін)</w:t>
            </w:r>
          </w:p>
        </w:tc>
        <w:tc>
          <w:tcPr>
            <w:tcW w:w="1298" w:type="dxa"/>
            <w:tcBorders>
              <w:top w:val="single" w:sz="8" w:space="0" w:color="auto"/>
              <w:left w:val="nil"/>
              <w:bottom w:val="single" w:sz="8" w:space="0" w:color="auto"/>
              <w:right w:val="single" w:sz="8" w:space="0" w:color="auto"/>
            </w:tcBorders>
            <w:shd w:val="clear" w:color="000000" w:fill="FFFFFF"/>
          </w:tcPr>
          <w:p w:rsidR="003C584F" w:rsidRPr="00D27CF2" w:rsidRDefault="003C584F" w:rsidP="00D27CF2">
            <w:pPr>
              <w:spacing w:after="0" w:line="240" w:lineRule="auto"/>
              <w:jc w:val="center"/>
              <w:rPr>
                <w:rFonts w:ascii="Times New Roman" w:hAnsi="Times New Roman"/>
                <w:b/>
                <w:bCs/>
                <w:sz w:val="20"/>
                <w:szCs w:val="20"/>
                <w:lang w:eastAsia="ru-RU"/>
              </w:rPr>
            </w:pPr>
            <w:r w:rsidRPr="00D27CF2">
              <w:rPr>
                <w:rFonts w:ascii="Times New Roman" w:hAnsi="Times New Roman"/>
                <w:b/>
                <w:bCs/>
                <w:sz w:val="20"/>
                <w:szCs w:val="20"/>
                <w:lang w:eastAsia="ru-RU"/>
              </w:rPr>
              <w:t>Касові видатки на звітну дату</w:t>
            </w:r>
          </w:p>
        </w:tc>
        <w:tc>
          <w:tcPr>
            <w:tcW w:w="1821" w:type="dxa"/>
            <w:tcBorders>
              <w:top w:val="single" w:sz="8" w:space="0" w:color="auto"/>
              <w:left w:val="nil"/>
              <w:bottom w:val="single" w:sz="8" w:space="0" w:color="auto"/>
              <w:right w:val="single" w:sz="8" w:space="0" w:color="auto"/>
            </w:tcBorders>
            <w:shd w:val="clear" w:color="000000" w:fill="FFFFFF"/>
          </w:tcPr>
          <w:p w:rsidR="003C584F" w:rsidRPr="00D27CF2" w:rsidRDefault="003C584F" w:rsidP="00D27CF2">
            <w:pPr>
              <w:spacing w:after="0" w:line="240" w:lineRule="auto"/>
              <w:jc w:val="center"/>
              <w:rPr>
                <w:rFonts w:ascii="Times New Roman" w:hAnsi="Times New Roman"/>
                <w:b/>
                <w:bCs/>
                <w:sz w:val="20"/>
                <w:szCs w:val="20"/>
                <w:lang w:eastAsia="ru-RU"/>
              </w:rPr>
            </w:pPr>
            <w:r w:rsidRPr="00D27CF2">
              <w:rPr>
                <w:rFonts w:ascii="Times New Roman" w:hAnsi="Times New Roman"/>
                <w:b/>
                <w:bCs/>
                <w:sz w:val="20"/>
                <w:szCs w:val="20"/>
                <w:lang w:eastAsia="ru-RU"/>
              </w:rPr>
              <w:t>Залишки невикористаних асигнувань до кінця року</w:t>
            </w:r>
          </w:p>
        </w:tc>
      </w:tr>
      <w:tr w:rsidR="003C584F" w:rsidRPr="00D27CF2" w:rsidTr="00D27CF2">
        <w:trPr>
          <w:trHeight w:val="269"/>
        </w:trPr>
        <w:tc>
          <w:tcPr>
            <w:tcW w:w="9512" w:type="dxa"/>
            <w:gridSpan w:val="5"/>
            <w:tcBorders>
              <w:top w:val="single" w:sz="8" w:space="0" w:color="auto"/>
              <w:left w:val="single" w:sz="8" w:space="0" w:color="auto"/>
              <w:bottom w:val="single" w:sz="8" w:space="0" w:color="auto"/>
              <w:right w:val="single" w:sz="8" w:space="0" w:color="000000"/>
            </w:tcBorders>
            <w:shd w:val="clear" w:color="auto" w:fill="FF99FF"/>
          </w:tcPr>
          <w:p w:rsidR="003C584F" w:rsidRPr="00D27CF2" w:rsidRDefault="003C584F" w:rsidP="00410E34">
            <w:pPr>
              <w:spacing w:after="0" w:line="240" w:lineRule="auto"/>
              <w:jc w:val="center"/>
              <w:rPr>
                <w:rFonts w:ascii="Times New Roman" w:hAnsi="Times New Roman"/>
                <w:b/>
                <w:bCs/>
                <w:sz w:val="20"/>
                <w:szCs w:val="20"/>
                <w:lang w:val="uk-UA" w:eastAsia="ru-RU"/>
              </w:rPr>
            </w:pPr>
            <w:r w:rsidRPr="00D27CF2">
              <w:rPr>
                <w:rFonts w:ascii="Times New Roman" w:hAnsi="Times New Roman"/>
                <w:b/>
                <w:bCs/>
                <w:sz w:val="20"/>
                <w:szCs w:val="20"/>
                <w:lang w:eastAsia="ru-RU"/>
              </w:rPr>
              <w:t>Новолатівська сільська ТГ</w:t>
            </w:r>
            <w:r w:rsidRPr="00D27CF2">
              <w:rPr>
                <w:rFonts w:ascii="Times New Roman" w:hAnsi="Times New Roman"/>
                <w:sz w:val="20"/>
                <w:szCs w:val="20"/>
              </w:rPr>
              <w:t xml:space="preserve"> </w:t>
            </w:r>
            <w:r w:rsidRPr="00D27CF2">
              <w:rPr>
                <w:rFonts w:ascii="Times New Roman" w:hAnsi="Times New Roman"/>
                <w:b/>
                <w:bCs/>
                <w:sz w:val="20"/>
                <w:szCs w:val="20"/>
                <w:lang w:eastAsia="ru-RU"/>
              </w:rPr>
              <w:t>Кількість отриманих медичних послуг мешканцями громади -</w:t>
            </w:r>
            <w:r w:rsidRPr="00D27CF2">
              <w:rPr>
                <w:rFonts w:ascii="Times New Roman" w:hAnsi="Times New Roman"/>
                <w:b/>
                <w:bCs/>
                <w:sz w:val="20"/>
                <w:szCs w:val="20"/>
                <w:lang w:val="uk-UA" w:eastAsia="ru-RU"/>
              </w:rPr>
              <w:t xml:space="preserve"> 2 425</w:t>
            </w:r>
          </w:p>
        </w:tc>
      </w:tr>
      <w:tr w:rsidR="003C584F" w:rsidRPr="00D27CF2" w:rsidTr="00D27CF2">
        <w:trPr>
          <w:trHeight w:val="382"/>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Стимулюючі виплати, доплати</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2111</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1 032,79</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1 032,74</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0,47</w:t>
            </w:r>
          </w:p>
        </w:tc>
      </w:tr>
      <w:tr w:rsidR="003C584F" w:rsidRPr="00D27CF2" w:rsidTr="00D27CF2">
        <w:trPr>
          <w:trHeight w:val="374"/>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Нарахування на оплату праці</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2120</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227,21</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215,69</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11,52</w:t>
            </w:r>
          </w:p>
        </w:tc>
      </w:tr>
      <w:tr w:rsidR="003C584F" w:rsidRPr="00D27CF2" w:rsidTr="00410E34">
        <w:trPr>
          <w:trHeight w:val="542"/>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Предмети, матеріали, обладнання та інвентар</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2210</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91,70</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91,70</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410E34">
        <w:trPr>
          <w:trHeight w:val="297"/>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Медикаменти та перев`язувальні матеріали</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2220</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17,60</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17,40</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0,20</w:t>
            </w:r>
          </w:p>
        </w:tc>
      </w:tr>
      <w:tr w:rsidR="003C584F" w:rsidRPr="00D27CF2" w:rsidTr="00D27CF2">
        <w:trPr>
          <w:trHeight w:val="288"/>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Продукти харчування</w:t>
            </w:r>
          </w:p>
        </w:tc>
        <w:tc>
          <w:tcPr>
            <w:tcW w:w="993" w:type="dxa"/>
            <w:tcBorders>
              <w:top w:val="single" w:sz="8" w:space="0" w:color="auto"/>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2230</w:t>
            </w:r>
          </w:p>
        </w:tc>
        <w:tc>
          <w:tcPr>
            <w:tcW w:w="1417" w:type="dxa"/>
            <w:tcBorders>
              <w:top w:val="single" w:sz="8" w:space="0" w:color="auto"/>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18,60</w:t>
            </w:r>
          </w:p>
        </w:tc>
        <w:tc>
          <w:tcPr>
            <w:tcW w:w="1298" w:type="dxa"/>
            <w:tcBorders>
              <w:top w:val="single" w:sz="8" w:space="0" w:color="auto"/>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18,60</w:t>
            </w:r>
          </w:p>
        </w:tc>
        <w:tc>
          <w:tcPr>
            <w:tcW w:w="1821" w:type="dxa"/>
            <w:tcBorders>
              <w:top w:val="single" w:sz="8" w:space="0" w:color="auto"/>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D27CF2">
        <w:trPr>
          <w:trHeight w:val="350"/>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Оплата теплопостачання</w:t>
            </w:r>
          </w:p>
        </w:tc>
        <w:tc>
          <w:tcPr>
            <w:tcW w:w="993" w:type="dxa"/>
            <w:tcBorders>
              <w:top w:val="single" w:sz="8" w:space="0" w:color="auto"/>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2271</w:t>
            </w:r>
          </w:p>
        </w:tc>
        <w:tc>
          <w:tcPr>
            <w:tcW w:w="1417" w:type="dxa"/>
            <w:tcBorders>
              <w:top w:val="single" w:sz="8" w:space="0" w:color="auto"/>
              <w:left w:val="single" w:sz="8" w:space="0" w:color="auto"/>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177,30</w:t>
            </w:r>
          </w:p>
        </w:tc>
        <w:tc>
          <w:tcPr>
            <w:tcW w:w="1298" w:type="dxa"/>
            <w:tcBorders>
              <w:top w:val="single" w:sz="8" w:space="0" w:color="auto"/>
              <w:left w:val="single" w:sz="8" w:space="0" w:color="auto"/>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177,30</w:t>
            </w:r>
          </w:p>
        </w:tc>
        <w:tc>
          <w:tcPr>
            <w:tcW w:w="1821" w:type="dxa"/>
            <w:tcBorders>
              <w:top w:val="single" w:sz="8" w:space="0" w:color="auto"/>
              <w:left w:val="single" w:sz="8" w:space="0" w:color="auto"/>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D27CF2">
        <w:trPr>
          <w:trHeight w:val="493"/>
        </w:trPr>
        <w:tc>
          <w:tcPr>
            <w:tcW w:w="3983" w:type="dxa"/>
            <w:tcBorders>
              <w:top w:val="single" w:sz="8" w:space="0" w:color="auto"/>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Оплата водопостачання та водовідведення</w:t>
            </w:r>
          </w:p>
        </w:tc>
        <w:tc>
          <w:tcPr>
            <w:tcW w:w="993" w:type="dxa"/>
            <w:tcBorders>
              <w:top w:val="single" w:sz="8" w:space="0" w:color="auto"/>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2272</w:t>
            </w:r>
          </w:p>
        </w:tc>
        <w:tc>
          <w:tcPr>
            <w:tcW w:w="1417" w:type="dxa"/>
            <w:tcBorders>
              <w:top w:val="single" w:sz="8" w:space="0" w:color="auto"/>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67,10</w:t>
            </w:r>
          </w:p>
        </w:tc>
        <w:tc>
          <w:tcPr>
            <w:tcW w:w="1298" w:type="dxa"/>
            <w:tcBorders>
              <w:top w:val="single" w:sz="8" w:space="0" w:color="auto"/>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67,10</w:t>
            </w:r>
          </w:p>
        </w:tc>
        <w:tc>
          <w:tcPr>
            <w:tcW w:w="1821" w:type="dxa"/>
            <w:tcBorders>
              <w:top w:val="single" w:sz="8" w:space="0" w:color="auto"/>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410E34">
        <w:trPr>
          <w:trHeight w:val="351"/>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Оплата електроенергії</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2273</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195,60</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195,60</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D27CF2">
        <w:trPr>
          <w:trHeight w:val="493"/>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Оплата інших енергоносіїв та інших комунальних послуг</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2275</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3,20</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3,20</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D27CF2">
        <w:trPr>
          <w:trHeight w:val="493"/>
        </w:trPr>
        <w:tc>
          <w:tcPr>
            <w:tcW w:w="3983" w:type="dxa"/>
            <w:tcBorders>
              <w:top w:val="nil"/>
              <w:left w:val="single" w:sz="8" w:space="0" w:color="auto"/>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Придбання кондиціонерів (з встановленням) для створення комфортних умов лікування пацієнтів в операційному блоку та стаціонарних відділеннях</w:t>
            </w:r>
          </w:p>
        </w:tc>
        <w:tc>
          <w:tcPr>
            <w:tcW w:w="993" w:type="dxa"/>
            <w:tcBorders>
              <w:top w:val="nil"/>
              <w:left w:val="nil"/>
              <w:bottom w:val="single" w:sz="8" w:space="0" w:color="auto"/>
              <w:right w:val="single" w:sz="8" w:space="0" w:color="auto"/>
            </w:tcBorders>
            <w:shd w:val="clear" w:color="000000" w:fill="FFFFFF"/>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3110</w:t>
            </w:r>
          </w:p>
        </w:tc>
        <w:tc>
          <w:tcPr>
            <w:tcW w:w="1417"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7,50</w:t>
            </w:r>
          </w:p>
        </w:tc>
        <w:tc>
          <w:tcPr>
            <w:tcW w:w="1298" w:type="dxa"/>
            <w:tcBorders>
              <w:top w:val="nil"/>
              <w:left w:val="nil"/>
              <w:bottom w:val="single" w:sz="8" w:space="0" w:color="auto"/>
              <w:right w:val="single" w:sz="8" w:space="0" w:color="auto"/>
            </w:tcBorders>
            <w:shd w:val="clear" w:color="000000" w:fill="FFFFFF"/>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7,50</w:t>
            </w:r>
          </w:p>
        </w:tc>
        <w:tc>
          <w:tcPr>
            <w:tcW w:w="1821" w:type="dxa"/>
            <w:tcBorders>
              <w:top w:val="nil"/>
              <w:left w:val="nil"/>
              <w:bottom w:val="single" w:sz="8" w:space="0" w:color="auto"/>
              <w:right w:val="single" w:sz="8" w:space="0" w:color="auto"/>
            </w:tcBorders>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0,00</w:t>
            </w:r>
          </w:p>
        </w:tc>
      </w:tr>
      <w:tr w:rsidR="003C584F" w:rsidRPr="00D27CF2" w:rsidTr="00D27CF2">
        <w:trPr>
          <w:trHeight w:val="397"/>
        </w:trPr>
        <w:tc>
          <w:tcPr>
            <w:tcW w:w="3983" w:type="dxa"/>
            <w:tcBorders>
              <w:top w:val="single" w:sz="8" w:space="0" w:color="auto"/>
              <w:left w:val="single" w:sz="8" w:space="0" w:color="auto"/>
              <w:bottom w:val="single" w:sz="8" w:space="0" w:color="auto"/>
              <w:right w:val="single" w:sz="8" w:space="0" w:color="auto"/>
            </w:tcBorders>
            <w:shd w:val="clear" w:color="000000" w:fill="auto"/>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Придбання медичного обладнання довгострокового використання для модернізації клініко-діагностичної лабораторії</w:t>
            </w:r>
          </w:p>
        </w:tc>
        <w:tc>
          <w:tcPr>
            <w:tcW w:w="993" w:type="dxa"/>
            <w:tcBorders>
              <w:top w:val="single" w:sz="8" w:space="0" w:color="auto"/>
              <w:left w:val="nil"/>
              <w:bottom w:val="single" w:sz="8" w:space="0" w:color="auto"/>
              <w:right w:val="single" w:sz="8" w:space="0" w:color="auto"/>
            </w:tcBorders>
            <w:shd w:val="clear" w:color="000000" w:fill="auto"/>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3110</w:t>
            </w:r>
          </w:p>
        </w:tc>
        <w:tc>
          <w:tcPr>
            <w:tcW w:w="1417" w:type="dxa"/>
            <w:tcBorders>
              <w:top w:val="single" w:sz="8" w:space="0" w:color="auto"/>
              <w:left w:val="nil"/>
              <w:bottom w:val="single" w:sz="8" w:space="0" w:color="auto"/>
              <w:right w:val="single" w:sz="8" w:space="0" w:color="auto"/>
            </w:tcBorders>
            <w:shd w:val="clear" w:color="000000" w:fill="auto"/>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195,30</w:t>
            </w:r>
          </w:p>
        </w:tc>
        <w:tc>
          <w:tcPr>
            <w:tcW w:w="1298" w:type="dxa"/>
            <w:tcBorders>
              <w:top w:val="single" w:sz="8" w:space="0" w:color="auto"/>
              <w:left w:val="nil"/>
              <w:bottom w:val="single" w:sz="8" w:space="0" w:color="auto"/>
              <w:right w:val="single" w:sz="8" w:space="0" w:color="auto"/>
            </w:tcBorders>
            <w:shd w:val="clear" w:color="000000" w:fill="auto"/>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83,05</w:t>
            </w:r>
          </w:p>
        </w:tc>
        <w:tc>
          <w:tcPr>
            <w:tcW w:w="1821" w:type="dxa"/>
            <w:tcBorders>
              <w:top w:val="single" w:sz="8" w:space="0" w:color="auto"/>
              <w:left w:val="nil"/>
              <w:bottom w:val="single" w:sz="8" w:space="0" w:color="auto"/>
              <w:right w:val="single" w:sz="8" w:space="0" w:color="auto"/>
            </w:tcBorders>
            <w:shd w:val="clear" w:color="000000" w:fill="auto"/>
            <w:noWrap/>
          </w:tcPr>
          <w:p w:rsidR="003C584F" w:rsidRPr="00D27CF2" w:rsidRDefault="003C584F" w:rsidP="00D27CF2">
            <w:pPr>
              <w:jc w:val="center"/>
              <w:rPr>
                <w:rFonts w:ascii="Times New Roman" w:hAnsi="Times New Roman"/>
                <w:sz w:val="20"/>
                <w:szCs w:val="20"/>
              </w:rPr>
            </w:pPr>
            <w:r w:rsidRPr="00D27CF2">
              <w:rPr>
                <w:rFonts w:ascii="Times New Roman" w:hAnsi="Times New Roman"/>
                <w:sz w:val="20"/>
                <w:szCs w:val="20"/>
              </w:rPr>
              <w:t>112,25</w:t>
            </w:r>
          </w:p>
        </w:tc>
      </w:tr>
      <w:tr w:rsidR="003C584F" w:rsidRPr="00D27CF2" w:rsidTr="00D27CF2">
        <w:trPr>
          <w:trHeight w:val="305"/>
        </w:trPr>
        <w:tc>
          <w:tcPr>
            <w:tcW w:w="3983" w:type="dxa"/>
            <w:tcBorders>
              <w:top w:val="single" w:sz="8" w:space="0" w:color="auto"/>
              <w:left w:val="single" w:sz="8" w:space="0" w:color="auto"/>
              <w:bottom w:val="single" w:sz="8" w:space="0" w:color="auto"/>
              <w:right w:val="single" w:sz="8" w:space="0" w:color="auto"/>
            </w:tcBorders>
            <w:shd w:val="clear" w:color="000000" w:fill="FF99FF"/>
          </w:tcPr>
          <w:p w:rsidR="003C584F" w:rsidRPr="00D27CF2" w:rsidRDefault="003C584F" w:rsidP="00D27CF2">
            <w:pPr>
              <w:jc w:val="center"/>
              <w:rPr>
                <w:rFonts w:ascii="Times New Roman" w:hAnsi="Times New Roman"/>
                <w:b/>
                <w:sz w:val="20"/>
                <w:szCs w:val="20"/>
              </w:rPr>
            </w:pPr>
            <w:r w:rsidRPr="00D27CF2">
              <w:rPr>
                <w:rFonts w:ascii="Times New Roman" w:hAnsi="Times New Roman"/>
                <w:b/>
                <w:sz w:val="20"/>
                <w:szCs w:val="20"/>
              </w:rPr>
              <w:t>РАЗОМ</w:t>
            </w:r>
          </w:p>
        </w:tc>
        <w:tc>
          <w:tcPr>
            <w:tcW w:w="993" w:type="dxa"/>
            <w:tcBorders>
              <w:top w:val="single" w:sz="8" w:space="0" w:color="auto"/>
              <w:left w:val="nil"/>
              <w:bottom w:val="single" w:sz="8" w:space="0" w:color="auto"/>
              <w:right w:val="single" w:sz="8" w:space="0" w:color="auto"/>
            </w:tcBorders>
            <w:shd w:val="clear" w:color="000000" w:fill="FF99FF"/>
          </w:tcPr>
          <w:p w:rsidR="003C584F" w:rsidRPr="00D27CF2" w:rsidRDefault="003C584F" w:rsidP="00D27CF2">
            <w:pPr>
              <w:jc w:val="center"/>
              <w:rPr>
                <w:rFonts w:ascii="Times New Roman" w:hAnsi="Times New Roman"/>
                <w:b/>
                <w:sz w:val="20"/>
                <w:szCs w:val="20"/>
              </w:rPr>
            </w:pPr>
          </w:p>
        </w:tc>
        <w:tc>
          <w:tcPr>
            <w:tcW w:w="1417" w:type="dxa"/>
            <w:tcBorders>
              <w:top w:val="single" w:sz="8" w:space="0" w:color="auto"/>
              <w:left w:val="nil"/>
              <w:bottom w:val="single" w:sz="8" w:space="0" w:color="auto"/>
              <w:right w:val="single" w:sz="8" w:space="0" w:color="auto"/>
            </w:tcBorders>
            <w:shd w:val="clear" w:color="000000" w:fill="FF99FF"/>
            <w:noWrap/>
          </w:tcPr>
          <w:p w:rsidR="003C584F" w:rsidRPr="00D27CF2" w:rsidRDefault="003C584F" w:rsidP="00D27CF2">
            <w:pPr>
              <w:jc w:val="center"/>
              <w:rPr>
                <w:rFonts w:ascii="Times New Roman" w:hAnsi="Times New Roman"/>
                <w:b/>
                <w:sz w:val="20"/>
                <w:szCs w:val="20"/>
              </w:rPr>
            </w:pPr>
            <w:r w:rsidRPr="00D27CF2">
              <w:rPr>
                <w:rFonts w:ascii="Times New Roman" w:hAnsi="Times New Roman"/>
                <w:b/>
                <w:sz w:val="20"/>
                <w:szCs w:val="20"/>
              </w:rPr>
              <w:t>2 033,90</w:t>
            </w:r>
          </w:p>
        </w:tc>
        <w:tc>
          <w:tcPr>
            <w:tcW w:w="1298" w:type="dxa"/>
            <w:tcBorders>
              <w:top w:val="single" w:sz="8" w:space="0" w:color="auto"/>
              <w:left w:val="nil"/>
              <w:bottom w:val="single" w:sz="8" w:space="0" w:color="auto"/>
              <w:right w:val="single" w:sz="8" w:space="0" w:color="auto"/>
            </w:tcBorders>
            <w:shd w:val="clear" w:color="000000" w:fill="FF99FF"/>
            <w:noWrap/>
          </w:tcPr>
          <w:p w:rsidR="003C584F" w:rsidRPr="00D27CF2" w:rsidRDefault="003C584F" w:rsidP="00D27CF2">
            <w:pPr>
              <w:jc w:val="center"/>
              <w:rPr>
                <w:rFonts w:ascii="Times New Roman" w:hAnsi="Times New Roman"/>
                <w:b/>
                <w:sz w:val="20"/>
                <w:szCs w:val="20"/>
              </w:rPr>
            </w:pPr>
            <w:r w:rsidRPr="00D27CF2">
              <w:rPr>
                <w:rFonts w:ascii="Times New Roman" w:hAnsi="Times New Roman"/>
                <w:b/>
                <w:sz w:val="20"/>
                <w:szCs w:val="20"/>
              </w:rPr>
              <w:t>1 909,88</w:t>
            </w:r>
          </w:p>
        </w:tc>
        <w:tc>
          <w:tcPr>
            <w:tcW w:w="1821" w:type="dxa"/>
            <w:tcBorders>
              <w:top w:val="single" w:sz="8" w:space="0" w:color="auto"/>
              <w:left w:val="nil"/>
              <w:bottom w:val="single" w:sz="8" w:space="0" w:color="auto"/>
              <w:right w:val="single" w:sz="8" w:space="0" w:color="auto"/>
            </w:tcBorders>
            <w:shd w:val="clear" w:color="000000" w:fill="FF99FF"/>
            <w:noWrap/>
          </w:tcPr>
          <w:p w:rsidR="003C584F" w:rsidRPr="00D27CF2" w:rsidRDefault="003C584F" w:rsidP="00D27CF2">
            <w:pPr>
              <w:jc w:val="center"/>
              <w:rPr>
                <w:rFonts w:ascii="Times New Roman" w:hAnsi="Times New Roman"/>
                <w:b/>
                <w:sz w:val="20"/>
                <w:szCs w:val="20"/>
              </w:rPr>
            </w:pPr>
            <w:r w:rsidRPr="00D27CF2">
              <w:rPr>
                <w:rFonts w:ascii="Times New Roman" w:hAnsi="Times New Roman"/>
                <w:b/>
                <w:sz w:val="20"/>
                <w:szCs w:val="20"/>
              </w:rPr>
              <w:t>124,02</w:t>
            </w:r>
          </w:p>
        </w:tc>
      </w:tr>
    </w:tbl>
    <w:p w:rsidR="003C584F" w:rsidRPr="008B445D" w:rsidRDefault="003C584F" w:rsidP="00C82763">
      <w:pPr>
        <w:pStyle w:val="ab"/>
        <w:spacing w:after="0" w:line="240" w:lineRule="auto"/>
        <w:ind w:left="0" w:firstLine="851"/>
        <w:jc w:val="both"/>
        <w:rPr>
          <w:rFonts w:ascii="Times New Roman" w:hAnsi="Times New Roman"/>
          <w:sz w:val="24"/>
          <w:szCs w:val="24"/>
          <w:lang w:val="uk-UA"/>
        </w:rPr>
      </w:pPr>
    </w:p>
    <w:p w:rsidR="003C584F" w:rsidRPr="00410E34" w:rsidRDefault="003C584F" w:rsidP="00C82763">
      <w:pPr>
        <w:pStyle w:val="ae"/>
        <w:ind w:firstLine="851"/>
        <w:jc w:val="both"/>
        <w:rPr>
          <w:szCs w:val="24"/>
          <w:lang w:val="uk-UA"/>
        </w:rPr>
      </w:pPr>
      <w:r w:rsidRPr="00410E34">
        <w:rPr>
          <w:szCs w:val="24"/>
          <w:lang w:val="uk-UA"/>
        </w:rPr>
        <w:t xml:space="preserve">Залишки невикористаних коштів субвенції </w:t>
      </w:r>
      <w:r w:rsidRPr="00410E34">
        <w:rPr>
          <w:szCs w:val="24"/>
          <w:u w:val="single"/>
          <w:lang w:val="uk-UA"/>
        </w:rPr>
        <w:t>по загальному фонду</w:t>
      </w:r>
      <w:r w:rsidRPr="00410E34">
        <w:rPr>
          <w:szCs w:val="24"/>
          <w:lang w:val="uk-UA"/>
        </w:rPr>
        <w:t xml:space="preserve"> на співфінансування Широківської філії</w:t>
      </w:r>
      <w:r w:rsidRPr="00410E34">
        <w:rPr>
          <w:color w:val="1F497D"/>
          <w:szCs w:val="24"/>
          <w:lang w:val="uk-UA"/>
        </w:rPr>
        <w:t xml:space="preserve"> </w:t>
      </w:r>
      <w:r w:rsidRPr="00410E34">
        <w:rPr>
          <w:szCs w:val="24"/>
          <w:lang w:val="uk-UA"/>
        </w:rPr>
        <w:t xml:space="preserve">КП «Криворізька </w:t>
      </w:r>
      <w:r w:rsidR="00410E34" w:rsidRPr="00410E34">
        <w:rPr>
          <w:szCs w:val="24"/>
          <w:lang w:val="uk-UA"/>
        </w:rPr>
        <w:t>ЦРЛ</w:t>
      </w:r>
      <w:r w:rsidRPr="00410E34">
        <w:rPr>
          <w:szCs w:val="24"/>
          <w:lang w:val="uk-UA"/>
        </w:rPr>
        <w:t xml:space="preserve">» Новопільської сільської ради станом на 31.12.2025 складають 69,86 </w:t>
      </w:r>
      <w:r w:rsidR="000D73D7" w:rsidRPr="00410E34">
        <w:rPr>
          <w:szCs w:val="24"/>
          <w:lang w:val="uk-UA"/>
        </w:rPr>
        <w:t>тис.гр</w:t>
      </w:r>
      <w:r w:rsidR="00410E34">
        <w:rPr>
          <w:szCs w:val="24"/>
          <w:lang w:val="uk-UA"/>
        </w:rPr>
        <w:t>н</w:t>
      </w:r>
      <w:r w:rsidRPr="00410E34">
        <w:rPr>
          <w:szCs w:val="24"/>
          <w:lang w:val="uk-UA"/>
        </w:rPr>
        <w:t>, а саме:</w:t>
      </w:r>
    </w:p>
    <w:p w:rsidR="003C584F" w:rsidRPr="008B445D" w:rsidRDefault="003C584F" w:rsidP="00410E34">
      <w:pPr>
        <w:pStyle w:val="ListParagraph2"/>
        <w:numPr>
          <w:ilvl w:val="0"/>
          <w:numId w:val="36"/>
        </w:numPr>
        <w:tabs>
          <w:tab w:val="left" w:pos="284"/>
        </w:tabs>
        <w:spacing w:before="0" w:after="0"/>
        <w:ind w:left="0" w:firstLine="0"/>
      </w:pPr>
      <w:r w:rsidRPr="008B445D">
        <w:t>за рахунок субвенції</w:t>
      </w:r>
      <w:r w:rsidRPr="008B445D">
        <w:rPr>
          <w:i/>
        </w:rPr>
        <w:t xml:space="preserve"> </w:t>
      </w:r>
      <w:r w:rsidRPr="008B445D">
        <w:rPr>
          <w:bCs/>
        </w:rPr>
        <w:t>Карпівської</w:t>
      </w:r>
      <w:r w:rsidRPr="008B445D">
        <w:t xml:space="preserve"> сільської ТГ – 7,36 </w:t>
      </w:r>
      <w:r w:rsidR="008B445D">
        <w:t>тис.грн</w:t>
      </w:r>
      <w:r w:rsidRPr="008B445D">
        <w:t>;</w:t>
      </w:r>
    </w:p>
    <w:p w:rsidR="003C584F" w:rsidRPr="008B445D" w:rsidRDefault="003C584F" w:rsidP="00410E34">
      <w:pPr>
        <w:pStyle w:val="ListParagraph2"/>
        <w:numPr>
          <w:ilvl w:val="0"/>
          <w:numId w:val="36"/>
        </w:numPr>
        <w:tabs>
          <w:tab w:val="left" w:pos="284"/>
        </w:tabs>
        <w:spacing w:before="0" w:after="0"/>
        <w:ind w:left="0" w:firstLine="0"/>
      </w:pPr>
      <w:r w:rsidRPr="008B445D">
        <w:t xml:space="preserve">за рахунок субвенції </w:t>
      </w:r>
      <w:r w:rsidRPr="008B445D">
        <w:rPr>
          <w:bCs/>
        </w:rPr>
        <w:t>Широківської</w:t>
      </w:r>
      <w:r w:rsidRPr="008B445D">
        <w:t xml:space="preserve"> сільської ТГ – 7,85 </w:t>
      </w:r>
      <w:r w:rsidR="008B445D">
        <w:t>тис.грн</w:t>
      </w:r>
      <w:r w:rsidRPr="008B445D">
        <w:t>;</w:t>
      </w:r>
    </w:p>
    <w:p w:rsidR="003C584F" w:rsidRPr="008B445D" w:rsidRDefault="003C584F" w:rsidP="00410E34">
      <w:pPr>
        <w:pStyle w:val="ListParagraph2"/>
        <w:numPr>
          <w:ilvl w:val="0"/>
          <w:numId w:val="36"/>
        </w:numPr>
        <w:tabs>
          <w:tab w:val="left" w:pos="284"/>
        </w:tabs>
        <w:spacing w:before="0" w:after="0"/>
        <w:ind w:left="0" w:firstLine="0"/>
      </w:pPr>
      <w:r w:rsidRPr="008B445D">
        <w:t>за рахунок субвенції Гречаноподівсько</w:t>
      </w:r>
      <w:r w:rsidRPr="008B445D">
        <w:rPr>
          <w:b/>
        </w:rPr>
        <w:t>ї</w:t>
      </w:r>
      <w:r w:rsidRPr="008B445D">
        <w:t xml:space="preserve"> сільської ТГ – 42,87 </w:t>
      </w:r>
      <w:r w:rsidR="008B445D">
        <w:t>тис.грн</w:t>
      </w:r>
      <w:r w:rsidRPr="008B445D">
        <w:t>;</w:t>
      </w:r>
    </w:p>
    <w:p w:rsidR="003C584F" w:rsidRPr="008B445D" w:rsidRDefault="003C584F" w:rsidP="00410E34">
      <w:pPr>
        <w:pStyle w:val="ListParagraph2"/>
        <w:numPr>
          <w:ilvl w:val="0"/>
          <w:numId w:val="36"/>
        </w:numPr>
        <w:tabs>
          <w:tab w:val="left" w:pos="284"/>
        </w:tabs>
        <w:spacing w:before="0" w:after="0"/>
        <w:ind w:left="0" w:firstLine="0"/>
      </w:pPr>
      <w:r w:rsidRPr="008B445D">
        <w:t>за рахунок субвенції</w:t>
      </w:r>
      <w:r w:rsidRPr="008B445D">
        <w:rPr>
          <w:i/>
        </w:rPr>
        <w:t xml:space="preserve"> </w:t>
      </w:r>
      <w:r w:rsidRPr="008B445D">
        <w:rPr>
          <w:bCs/>
        </w:rPr>
        <w:t>Новолатівської</w:t>
      </w:r>
      <w:r w:rsidRPr="008B445D">
        <w:t xml:space="preserve"> сільської ТГ – 11,77 тис.гр</w:t>
      </w:r>
      <w:r w:rsidR="00410E34">
        <w:t>н</w:t>
      </w:r>
      <w:r w:rsidRPr="008B445D">
        <w:t>.</w:t>
      </w:r>
    </w:p>
    <w:p w:rsidR="003C584F" w:rsidRPr="00410E34" w:rsidRDefault="003C584F" w:rsidP="00C82763">
      <w:pPr>
        <w:pStyle w:val="ae"/>
        <w:jc w:val="both"/>
        <w:rPr>
          <w:szCs w:val="24"/>
          <w:lang w:val="uk-UA"/>
        </w:rPr>
      </w:pPr>
    </w:p>
    <w:p w:rsidR="003C584F" w:rsidRPr="008B445D" w:rsidRDefault="003C584F" w:rsidP="00C82763">
      <w:pPr>
        <w:pStyle w:val="ae"/>
        <w:ind w:firstLine="851"/>
        <w:jc w:val="both"/>
        <w:rPr>
          <w:szCs w:val="24"/>
        </w:rPr>
      </w:pPr>
      <w:r w:rsidRPr="008B445D">
        <w:rPr>
          <w:szCs w:val="24"/>
        </w:rPr>
        <w:t xml:space="preserve">Залишки невикористаних коштів </w:t>
      </w:r>
      <w:r w:rsidRPr="008B445D">
        <w:rPr>
          <w:szCs w:val="24"/>
          <w:u w:val="single"/>
        </w:rPr>
        <w:t>по спеціальному фонду</w:t>
      </w:r>
      <w:r w:rsidRPr="008B445D">
        <w:rPr>
          <w:szCs w:val="24"/>
        </w:rPr>
        <w:t xml:space="preserve"> Широківської філії</w:t>
      </w:r>
      <w:r w:rsidRPr="008B445D">
        <w:rPr>
          <w:color w:val="1F497D"/>
          <w:szCs w:val="24"/>
        </w:rPr>
        <w:t xml:space="preserve"> </w:t>
      </w:r>
      <w:r w:rsidR="00410E34">
        <w:rPr>
          <w:color w:val="1F497D"/>
          <w:szCs w:val="24"/>
          <w:lang w:val="uk-UA"/>
        </w:rPr>
        <w:t xml:space="preserve">                        </w:t>
      </w:r>
      <w:r w:rsidRPr="00410E34">
        <w:rPr>
          <w:szCs w:val="24"/>
        </w:rPr>
        <w:t>КП</w:t>
      </w:r>
      <w:r w:rsidRPr="008B445D">
        <w:rPr>
          <w:b/>
          <w:szCs w:val="24"/>
        </w:rPr>
        <w:t xml:space="preserve"> </w:t>
      </w:r>
      <w:r w:rsidRPr="00410E34">
        <w:rPr>
          <w:szCs w:val="24"/>
        </w:rPr>
        <w:t xml:space="preserve">«Криворізька </w:t>
      </w:r>
      <w:r w:rsidR="00410E34">
        <w:rPr>
          <w:szCs w:val="24"/>
          <w:lang w:val="uk-UA"/>
        </w:rPr>
        <w:t>ЦРЛ</w:t>
      </w:r>
      <w:r w:rsidRPr="00410E34">
        <w:rPr>
          <w:szCs w:val="24"/>
        </w:rPr>
        <w:t>» Новопільської сільської ради станом на</w:t>
      </w:r>
      <w:r w:rsidRPr="008B445D">
        <w:rPr>
          <w:szCs w:val="24"/>
        </w:rPr>
        <w:t xml:space="preserve"> 31.12.2025 складають</w:t>
      </w:r>
      <w:r w:rsidR="00410E34">
        <w:rPr>
          <w:szCs w:val="24"/>
          <w:lang w:val="uk-UA"/>
        </w:rPr>
        <w:t xml:space="preserve">                    </w:t>
      </w:r>
      <w:r w:rsidRPr="008B445D">
        <w:rPr>
          <w:szCs w:val="24"/>
        </w:rPr>
        <w:t xml:space="preserve"> </w:t>
      </w:r>
      <w:r w:rsidRPr="008B445D">
        <w:rPr>
          <w:b/>
          <w:szCs w:val="24"/>
        </w:rPr>
        <w:t xml:space="preserve">551,43 </w:t>
      </w:r>
      <w:r w:rsidR="008B445D">
        <w:rPr>
          <w:b/>
          <w:szCs w:val="24"/>
        </w:rPr>
        <w:t>тис</w:t>
      </w:r>
      <w:proofErr w:type="gramStart"/>
      <w:r w:rsidR="008B445D">
        <w:rPr>
          <w:b/>
          <w:szCs w:val="24"/>
        </w:rPr>
        <w:t>.г</w:t>
      </w:r>
      <w:proofErr w:type="gramEnd"/>
      <w:r w:rsidR="008B445D">
        <w:rPr>
          <w:b/>
          <w:szCs w:val="24"/>
        </w:rPr>
        <w:t>рн</w:t>
      </w:r>
      <w:r w:rsidRPr="008B445D">
        <w:rPr>
          <w:b/>
          <w:szCs w:val="24"/>
        </w:rPr>
        <w:t>,</w:t>
      </w:r>
      <w:r w:rsidRPr="008B445D">
        <w:rPr>
          <w:szCs w:val="24"/>
        </w:rPr>
        <w:t xml:space="preserve"> а саме:</w:t>
      </w:r>
    </w:p>
    <w:p w:rsidR="003C584F" w:rsidRPr="008B445D" w:rsidRDefault="003C584F" w:rsidP="00410E34">
      <w:pPr>
        <w:pStyle w:val="ListParagraph2"/>
        <w:numPr>
          <w:ilvl w:val="0"/>
          <w:numId w:val="36"/>
        </w:numPr>
        <w:tabs>
          <w:tab w:val="left" w:pos="284"/>
        </w:tabs>
        <w:spacing w:before="0" w:after="200"/>
        <w:ind w:left="0" w:firstLine="0"/>
      </w:pPr>
      <w:r w:rsidRPr="008B445D">
        <w:t>за рахунок субвенції</w:t>
      </w:r>
      <w:r w:rsidRPr="008B445D">
        <w:rPr>
          <w:i/>
        </w:rPr>
        <w:t xml:space="preserve"> </w:t>
      </w:r>
      <w:r w:rsidRPr="008B445D">
        <w:rPr>
          <w:bCs/>
        </w:rPr>
        <w:t>Карпівської</w:t>
      </w:r>
      <w:r w:rsidRPr="008B445D">
        <w:t xml:space="preserve"> сільської ТГ – 231,18 </w:t>
      </w:r>
      <w:r w:rsidR="008B445D">
        <w:t>тис.грн</w:t>
      </w:r>
      <w:r w:rsidRPr="008B445D">
        <w:t>;</w:t>
      </w:r>
    </w:p>
    <w:p w:rsidR="003C584F" w:rsidRPr="008B445D" w:rsidRDefault="003C584F" w:rsidP="00410E34">
      <w:pPr>
        <w:pStyle w:val="ListParagraph2"/>
        <w:numPr>
          <w:ilvl w:val="0"/>
          <w:numId w:val="36"/>
        </w:numPr>
        <w:tabs>
          <w:tab w:val="left" w:pos="284"/>
        </w:tabs>
        <w:spacing w:before="0" w:after="200"/>
        <w:ind w:left="0" w:firstLine="0"/>
      </w:pPr>
      <w:r w:rsidRPr="008B445D">
        <w:t>за рахунок субвенції Гречаноподівсько</w:t>
      </w:r>
      <w:r w:rsidRPr="008B445D">
        <w:rPr>
          <w:b/>
        </w:rPr>
        <w:t>ї</w:t>
      </w:r>
      <w:r w:rsidRPr="008B445D">
        <w:t xml:space="preserve"> сільської ТГ – 208,0 </w:t>
      </w:r>
      <w:r w:rsidR="008B445D">
        <w:t>тис.грн</w:t>
      </w:r>
      <w:r w:rsidRPr="008B445D">
        <w:t>;</w:t>
      </w:r>
    </w:p>
    <w:p w:rsidR="003C584F" w:rsidRPr="008B445D" w:rsidRDefault="003C584F" w:rsidP="00410E34">
      <w:pPr>
        <w:pStyle w:val="ListParagraph2"/>
        <w:numPr>
          <w:ilvl w:val="0"/>
          <w:numId w:val="36"/>
        </w:numPr>
        <w:tabs>
          <w:tab w:val="left" w:pos="284"/>
        </w:tabs>
        <w:spacing w:before="0" w:after="200"/>
        <w:ind w:left="0" w:firstLine="0"/>
      </w:pPr>
      <w:r w:rsidRPr="008B445D">
        <w:t>за рахунок субвенції</w:t>
      </w:r>
      <w:r w:rsidRPr="008B445D">
        <w:rPr>
          <w:i/>
        </w:rPr>
        <w:t xml:space="preserve"> </w:t>
      </w:r>
      <w:r w:rsidRPr="008B445D">
        <w:rPr>
          <w:bCs/>
        </w:rPr>
        <w:t>Новолатівської</w:t>
      </w:r>
      <w:r w:rsidRPr="008B445D">
        <w:t xml:space="preserve"> сільської ТГ – 112,25 тис.гр</w:t>
      </w:r>
      <w:r w:rsidR="00410E34">
        <w:t>н</w:t>
      </w:r>
      <w:r w:rsidRPr="008B445D">
        <w:t>.</w:t>
      </w:r>
    </w:p>
    <w:p w:rsidR="003C584F" w:rsidRPr="008B445D" w:rsidRDefault="003C584F" w:rsidP="00C82763">
      <w:pPr>
        <w:pStyle w:val="ad"/>
        <w:spacing w:before="0" w:beforeAutospacing="0" w:after="0" w:afterAutospacing="0"/>
        <w:ind w:firstLine="993"/>
        <w:contextualSpacing/>
        <w:jc w:val="both"/>
      </w:pPr>
      <w:r w:rsidRPr="008B445D">
        <w:t xml:space="preserve">У 2025 році були передбачені кошти на забезпечення Широківської філії КП «Криворізька </w:t>
      </w:r>
      <w:r w:rsidR="00410E34">
        <w:t>ЦРЛ</w:t>
      </w:r>
      <w:r w:rsidRPr="008B445D">
        <w:t>» сучасним лабораторним обладнанням, зокрема гематологічним аналізатором, необхідним для проведення лабораторних досліджень та підвищення якості медичних послуг.</w:t>
      </w:r>
    </w:p>
    <w:p w:rsidR="003C584F" w:rsidRPr="008B445D" w:rsidRDefault="003C584F" w:rsidP="001B6C18">
      <w:pPr>
        <w:pStyle w:val="ad"/>
        <w:spacing w:before="0" w:beforeAutospacing="0" w:after="0" w:afterAutospacing="0"/>
        <w:ind w:firstLine="709"/>
        <w:contextualSpacing/>
        <w:jc w:val="both"/>
      </w:pPr>
      <w:r w:rsidRPr="008B445D">
        <w:t>Відповідно до вимог чинного законодавства України проведено процедуру публічної закупівлі через електронну систему Prozorro, за результатами якої визначено переможця та укладено договір на постачання зазначеного обладнання.</w:t>
      </w:r>
    </w:p>
    <w:p w:rsidR="003C584F" w:rsidRPr="008B445D" w:rsidRDefault="003C584F" w:rsidP="001B6C18">
      <w:pPr>
        <w:pStyle w:val="ad"/>
        <w:spacing w:before="0" w:beforeAutospacing="0" w:after="0" w:afterAutospacing="0"/>
        <w:ind w:firstLine="708"/>
        <w:contextualSpacing/>
        <w:jc w:val="both"/>
      </w:pPr>
      <w:r w:rsidRPr="008B445D">
        <w:lastRenderedPageBreak/>
        <w:t>Разом з тим, у зв’язку зі складною безпековою ситуацією в країні, регулярними обстрілами та перебоями з електропостачанням, виробник не мав можливості своєчасно виготовити та поставити обладнання у строки, визначені договором. Зазначені обставини не залежали від замовника та постачальника і суттєво вплинули на виконання договірних зобов’язань.</w:t>
      </w:r>
    </w:p>
    <w:p w:rsidR="003C584F" w:rsidRPr="008B445D" w:rsidRDefault="003C584F" w:rsidP="00C82763">
      <w:pPr>
        <w:pStyle w:val="ad"/>
        <w:spacing w:before="0" w:beforeAutospacing="0" w:after="0" w:afterAutospacing="0"/>
        <w:ind w:firstLine="993"/>
        <w:contextualSpacing/>
        <w:jc w:val="both"/>
      </w:pPr>
      <w:r w:rsidRPr="008B445D">
        <w:t>У зв’язку з неможливістю постачання обладнання у межах бюджетного періоду та з метою дотримання вимог бюджетного законодавства</w:t>
      </w:r>
      <w:r w:rsidR="00764D27" w:rsidRPr="008B445D">
        <w:t xml:space="preserve"> (сттаття 57 БКУ)</w:t>
      </w:r>
      <w:r w:rsidRPr="008B445D">
        <w:t>, кошти, передбачені на придбання гематологічного аналізатора, були повернуті</w:t>
      </w:r>
      <w:r w:rsidR="00A01C34" w:rsidRPr="008B445D">
        <w:t>,</w:t>
      </w:r>
      <w:r w:rsidRPr="008B445D">
        <w:t xml:space="preserve"> як невикористані,а саме:</w:t>
      </w:r>
    </w:p>
    <w:p w:rsidR="003C584F" w:rsidRPr="008B445D" w:rsidRDefault="00336DED" w:rsidP="001B6C18">
      <w:pPr>
        <w:pStyle w:val="ListParagraph2"/>
        <w:numPr>
          <w:ilvl w:val="0"/>
          <w:numId w:val="36"/>
        </w:numPr>
        <w:spacing w:before="0" w:after="200"/>
        <w:ind w:left="993" w:hanging="426"/>
      </w:pPr>
      <w:r w:rsidRPr="008B445D">
        <w:rPr>
          <w:bCs/>
        </w:rPr>
        <w:t>Карпівській</w:t>
      </w:r>
      <w:r w:rsidR="00B61C73" w:rsidRPr="008B445D">
        <w:t xml:space="preserve"> сільській</w:t>
      </w:r>
      <w:r w:rsidR="003C584F" w:rsidRPr="008B445D">
        <w:t xml:space="preserve"> ТГ – 230,54 </w:t>
      </w:r>
      <w:r w:rsidR="008B445D">
        <w:t>тис.грн</w:t>
      </w:r>
      <w:r w:rsidR="003C584F" w:rsidRPr="008B445D">
        <w:t>;</w:t>
      </w:r>
    </w:p>
    <w:p w:rsidR="003C584F" w:rsidRPr="008B445D" w:rsidRDefault="003C584F" w:rsidP="001B6C18">
      <w:pPr>
        <w:pStyle w:val="ListParagraph2"/>
        <w:numPr>
          <w:ilvl w:val="0"/>
          <w:numId w:val="36"/>
        </w:numPr>
        <w:spacing w:before="0" w:after="200"/>
        <w:ind w:left="993" w:hanging="426"/>
      </w:pPr>
      <w:r w:rsidRPr="008B445D">
        <w:t>Гречаноподівськ</w:t>
      </w:r>
      <w:r w:rsidR="00B61C73" w:rsidRPr="008B445D">
        <w:t xml:space="preserve">ій сільській </w:t>
      </w:r>
      <w:r w:rsidRPr="008B445D">
        <w:t xml:space="preserve">ТГ – 207,5 </w:t>
      </w:r>
      <w:r w:rsidR="008B445D">
        <w:t>тис.грн</w:t>
      </w:r>
      <w:r w:rsidRPr="008B445D">
        <w:t>;</w:t>
      </w:r>
    </w:p>
    <w:p w:rsidR="003C584F" w:rsidRPr="008B445D" w:rsidRDefault="00B61C73" w:rsidP="001B6C18">
      <w:pPr>
        <w:pStyle w:val="ListParagraph2"/>
        <w:numPr>
          <w:ilvl w:val="0"/>
          <w:numId w:val="36"/>
        </w:numPr>
        <w:spacing w:before="0" w:after="200"/>
        <w:ind w:left="993" w:hanging="426"/>
      </w:pPr>
      <w:r w:rsidRPr="008B445D">
        <w:rPr>
          <w:bCs/>
        </w:rPr>
        <w:t>Новолатівській</w:t>
      </w:r>
      <w:r w:rsidRPr="008B445D">
        <w:t xml:space="preserve"> сільській</w:t>
      </w:r>
      <w:r w:rsidR="003C584F" w:rsidRPr="008B445D">
        <w:t xml:space="preserve"> ТГ – 111,96 тис.гр</w:t>
      </w:r>
      <w:r w:rsidR="001B6C18">
        <w:t>н</w:t>
      </w:r>
      <w:r w:rsidR="003C584F" w:rsidRPr="008B445D">
        <w:t>.</w:t>
      </w:r>
    </w:p>
    <w:p w:rsidR="003C584F" w:rsidRPr="008B445D" w:rsidRDefault="003C584F" w:rsidP="00C82763">
      <w:pPr>
        <w:pStyle w:val="ad"/>
        <w:spacing w:before="0" w:beforeAutospacing="0" w:after="0" w:afterAutospacing="0"/>
        <w:ind w:firstLine="993"/>
        <w:contextualSpacing/>
        <w:jc w:val="both"/>
      </w:pPr>
      <w:r w:rsidRPr="008B445D">
        <w:t>Придбання зазначеного обладнання планується здійснити у наступному</w:t>
      </w:r>
      <w:r w:rsidR="007F0CD5" w:rsidRPr="008B445D">
        <w:t xml:space="preserve"> 2026 році </w:t>
      </w:r>
      <w:r w:rsidRPr="008B445D">
        <w:t xml:space="preserve">за умови виділення </w:t>
      </w:r>
      <w:r w:rsidR="007F0CD5" w:rsidRPr="008B445D">
        <w:t>територіальними громадами</w:t>
      </w:r>
      <w:r w:rsidR="00C0552C" w:rsidRPr="008B445D">
        <w:t xml:space="preserve"> </w:t>
      </w:r>
      <w:r w:rsidRPr="008B445D">
        <w:t>коштів</w:t>
      </w:r>
      <w:r w:rsidR="00C0552C" w:rsidRPr="008B445D">
        <w:t xml:space="preserve"> субвенції у зазначених розмірах</w:t>
      </w:r>
      <w:r w:rsidRPr="008B445D">
        <w:t>.</w:t>
      </w:r>
    </w:p>
    <w:p w:rsidR="003C584F" w:rsidRPr="008B445D" w:rsidRDefault="003C584F" w:rsidP="00C82763">
      <w:pPr>
        <w:pStyle w:val="a5"/>
        <w:ind w:left="0" w:firstLine="851"/>
        <w:jc w:val="both"/>
        <w:rPr>
          <w:rFonts w:ascii="Times New Roman" w:hAnsi="Times New Roman"/>
          <w:sz w:val="24"/>
          <w:szCs w:val="24"/>
        </w:rPr>
      </w:pPr>
      <w:r w:rsidRPr="008B445D">
        <w:rPr>
          <w:rFonts w:ascii="Times New Roman" w:hAnsi="Times New Roman"/>
          <w:sz w:val="24"/>
          <w:szCs w:val="24"/>
        </w:rPr>
        <w:t xml:space="preserve">Станом на 1 січня 2026 року кредиторська та дебіторська заборгованість по загальному та спеціальному фондах КП «Криворізька </w:t>
      </w:r>
      <w:r w:rsidR="00686362">
        <w:rPr>
          <w:rFonts w:ascii="Times New Roman" w:hAnsi="Times New Roman"/>
          <w:sz w:val="24"/>
          <w:szCs w:val="24"/>
          <w:lang w:val="uk-UA"/>
        </w:rPr>
        <w:t>ЦРЛ</w:t>
      </w:r>
      <w:r w:rsidRPr="008B445D">
        <w:rPr>
          <w:rFonts w:ascii="Times New Roman" w:hAnsi="Times New Roman"/>
          <w:sz w:val="24"/>
          <w:szCs w:val="24"/>
        </w:rPr>
        <w:t xml:space="preserve">» відсутня. </w:t>
      </w:r>
    </w:p>
    <w:p w:rsidR="003C584F" w:rsidRPr="008B445D" w:rsidRDefault="003C584F" w:rsidP="00C82763">
      <w:pPr>
        <w:spacing w:after="0"/>
        <w:ind w:firstLine="851"/>
        <w:jc w:val="both"/>
        <w:rPr>
          <w:rFonts w:ascii="Times New Roman" w:hAnsi="Times New Roman"/>
          <w:sz w:val="24"/>
          <w:szCs w:val="24"/>
        </w:rPr>
      </w:pPr>
      <w:r w:rsidRPr="008B445D">
        <w:rPr>
          <w:rFonts w:ascii="Times New Roman" w:hAnsi="Times New Roman"/>
          <w:b/>
          <w:sz w:val="24"/>
          <w:szCs w:val="24"/>
        </w:rPr>
        <w:t>КНП «Криворізький районний центр первинної медико-санітарної допомоги» Новопільської сільської ради</w:t>
      </w:r>
      <w:r w:rsidRPr="008B445D">
        <w:rPr>
          <w:rFonts w:ascii="Times New Roman" w:hAnsi="Times New Roman"/>
          <w:sz w:val="24"/>
          <w:szCs w:val="24"/>
        </w:rPr>
        <w:t xml:space="preserve"> є закладом охорони здоров’я, який надає первинну медичну допомогу населенню Новопільської територіальної громади. Первинна медична допомога надається пацієнтам безперервно відповідно до режиму роботи Центру, медичні працівники ПМ</w:t>
      </w:r>
      <w:r w:rsidR="003845F7">
        <w:rPr>
          <w:rFonts w:ascii="Times New Roman" w:hAnsi="Times New Roman"/>
          <w:sz w:val="24"/>
          <w:szCs w:val="24"/>
          <w:lang w:val="uk-UA"/>
        </w:rPr>
        <w:t>С</w:t>
      </w:r>
      <w:r w:rsidRPr="008B445D">
        <w:rPr>
          <w:rFonts w:ascii="Times New Roman" w:hAnsi="Times New Roman"/>
          <w:sz w:val="24"/>
          <w:szCs w:val="24"/>
        </w:rPr>
        <w:t xml:space="preserve">Д організовують забезпечення пацієнтів медичними послугами, у тому числі лабораторними та інструментальними діагностичними </w:t>
      </w:r>
      <w:proofErr w:type="gramStart"/>
      <w:r w:rsidRPr="008B445D">
        <w:rPr>
          <w:rFonts w:ascii="Times New Roman" w:hAnsi="Times New Roman"/>
          <w:sz w:val="24"/>
          <w:szCs w:val="24"/>
        </w:rPr>
        <w:t>досл</w:t>
      </w:r>
      <w:proofErr w:type="gramEnd"/>
      <w:r w:rsidRPr="008B445D">
        <w:rPr>
          <w:rFonts w:ascii="Times New Roman" w:hAnsi="Times New Roman"/>
          <w:sz w:val="24"/>
          <w:szCs w:val="24"/>
        </w:rPr>
        <w:t>ідженнями, здійснюють профілактику та контролюють лікування соціально-небезпечних хвороб, в першу чергу таких, як туберкульоз, ВІЛ/СНІД та ін. Робота первинної ланки спрямована на своєчасне виявлення та лікування хвороб серцево-судинної системи, онкологічних захворювань, цукрового діабету та ін.</w:t>
      </w:r>
    </w:p>
    <w:p w:rsidR="003C584F" w:rsidRPr="008B445D" w:rsidRDefault="003C584F" w:rsidP="00C82763">
      <w:pPr>
        <w:spacing w:after="0"/>
        <w:ind w:firstLine="851"/>
        <w:jc w:val="both"/>
        <w:rPr>
          <w:rFonts w:ascii="Times New Roman" w:hAnsi="Times New Roman"/>
          <w:sz w:val="24"/>
          <w:szCs w:val="24"/>
        </w:rPr>
      </w:pPr>
      <w:r w:rsidRPr="008B445D">
        <w:rPr>
          <w:rFonts w:ascii="Times New Roman" w:hAnsi="Times New Roman"/>
          <w:sz w:val="24"/>
          <w:szCs w:val="24"/>
        </w:rPr>
        <w:t>Підприємство здійснює господарську некомерційну діяльність, спрямовану на збереження та зміцнення здоров’я населення</w:t>
      </w:r>
      <w:r w:rsidR="003845F7">
        <w:rPr>
          <w:rFonts w:ascii="Times New Roman" w:hAnsi="Times New Roman"/>
          <w:sz w:val="24"/>
          <w:szCs w:val="24"/>
          <w:lang w:val="uk-UA"/>
        </w:rPr>
        <w:t>,</w:t>
      </w:r>
      <w:r w:rsidRPr="008B445D">
        <w:rPr>
          <w:rFonts w:ascii="Times New Roman" w:hAnsi="Times New Roman"/>
          <w:sz w:val="24"/>
          <w:szCs w:val="24"/>
        </w:rPr>
        <w:t xml:space="preserve"> досягнення інших соціальних результатів у сфері охорони здоров’я, без мети одержання прибутку, а також приймає участь у виконанні державних та місцевих програм у сфері охорони здоров’я в установленому порядку.</w:t>
      </w:r>
    </w:p>
    <w:p w:rsidR="003C584F" w:rsidRPr="008B445D" w:rsidRDefault="003C584F" w:rsidP="00C82763">
      <w:pPr>
        <w:spacing w:after="0"/>
        <w:ind w:firstLine="851"/>
        <w:jc w:val="both"/>
        <w:rPr>
          <w:rFonts w:ascii="Times New Roman" w:hAnsi="Times New Roman"/>
          <w:sz w:val="24"/>
          <w:szCs w:val="24"/>
          <w:lang w:val="uk-UA"/>
        </w:rPr>
      </w:pPr>
      <w:r w:rsidRPr="008B445D">
        <w:rPr>
          <w:rFonts w:ascii="Times New Roman" w:hAnsi="Times New Roman"/>
          <w:sz w:val="24"/>
          <w:szCs w:val="24"/>
        </w:rPr>
        <w:t>Станом на 31.12.2025 року штатна чисельність КНП «Криворізький районний центр первинної медико-санітарної допомоги» Новопільської сільської ради» складає 72,25 чоловік. Протягом року штатна чисельність підприємства не змінювалась. Фактично зайняті посади 5</w:t>
      </w:r>
      <w:r w:rsidRPr="008B445D">
        <w:rPr>
          <w:rFonts w:ascii="Times New Roman" w:hAnsi="Times New Roman"/>
          <w:sz w:val="24"/>
          <w:szCs w:val="24"/>
          <w:lang w:val="uk-UA"/>
        </w:rPr>
        <w:t>4,75</w:t>
      </w:r>
      <w:r w:rsidRPr="008B445D">
        <w:rPr>
          <w:rFonts w:ascii="Times New Roman" w:hAnsi="Times New Roman"/>
          <w:sz w:val="24"/>
          <w:szCs w:val="24"/>
        </w:rPr>
        <w:t xml:space="preserve"> шт.од.  </w:t>
      </w:r>
    </w:p>
    <w:tbl>
      <w:tblPr>
        <w:tblW w:w="9181"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03"/>
        <w:gridCol w:w="2551"/>
        <w:gridCol w:w="2127"/>
      </w:tblGrid>
      <w:tr w:rsidR="003C584F" w:rsidRPr="008B445D" w:rsidTr="003845F7">
        <w:tc>
          <w:tcPr>
            <w:tcW w:w="4503"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Посади</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Штатна чисельність</w:t>
            </w:r>
          </w:p>
        </w:tc>
        <w:tc>
          <w:tcPr>
            <w:tcW w:w="2127"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Фактично зайнято</w:t>
            </w:r>
          </w:p>
        </w:tc>
      </w:tr>
      <w:tr w:rsidR="003C584F" w:rsidRPr="008B445D" w:rsidTr="003845F7">
        <w:tc>
          <w:tcPr>
            <w:tcW w:w="4503" w:type="dxa"/>
          </w:tcPr>
          <w:p w:rsidR="003C584F" w:rsidRPr="008B445D" w:rsidRDefault="003C584F" w:rsidP="00C35ECC">
            <w:pPr>
              <w:spacing w:after="0"/>
              <w:rPr>
                <w:rFonts w:ascii="Times New Roman" w:hAnsi="Times New Roman"/>
                <w:sz w:val="24"/>
                <w:szCs w:val="24"/>
              </w:rPr>
            </w:pPr>
            <w:r w:rsidRPr="008B445D">
              <w:rPr>
                <w:rFonts w:ascii="Times New Roman" w:hAnsi="Times New Roman"/>
                <w:sz w:val="24"/>
                <w:szCs w:val="24"/>
              </w:rPr>
              <w:t>лікарі</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13,5</w:t>
            </w:r>
          </w:p>
        </w:tc>
        <w:tc>
          <w:tcPr>
            <w:tcW w:w="2127" w:type="dxa"/>
          </w:tcPr>
          <w:p w:rsidR="003C584F" w:rsidRPr="008B445D" w:rsidRDefault="003C584F" w:rsidP="00C35ECC">
            <w:pPr>
              <w:spacing w:after="0"/>
              <w:jc w:val="center"/>
              <w:rPr>
                <w:rFonts w:ascii="Times New Roman" w:hAnsi="Times New Roman"/>
                <w:sz w:val="24"/>
                <w:szCs w:val="24"/>
                <w:lang w:val="uk-UA"/>
              </w:rPr>
            </w:pPr>
            <w:r w:rsidRPr="008B445D">
              <w:rPr>
                <w:rFonts w:ascii="Times New Roman" w:hAnsi="Times New Roman"/>
                <w:sz w:val="24"/>
                <w:szCs w:val="24"/>
              </w:rPr>
              <w:t>9,5</w:t>
            </w:r>
            <w:r w:rsidRPr="008B445D">
              <w:rPr>
                <w:rFonts w:ascii="Times New Roman" w:hAnsi="Times New Roman"/>
                <w:sz w:val="24"/>
                <w:szCs w:val="24"/>
                <w:lang w:val="uk-UA"/>
              </w:rPr>
              <w:t>0</w:t>
            </w:r>
          </w:p>
        </w:tc>
      </w:tr>
      <w:tr w:rsidR="003C584F" w:rsidRPr="008B445D" w:rsidTr="003845F7">
        <w:tc>
          <w:tcPr>
            <w:tcW w:w="4503" w:type="dxa"/>
          </w:tcPr>
          <w:p w:rsidR="003C584F" w:rsidRPr="008B445D" w:rsidRDefault="003C584F" w:rsidP="00C35ECC">
            <w:pPr>
              <w:spacing w:after="0"/>
              <w:rPr>
                <w:rFonts w:ascii="Times New Roman" w:hAnsi="Times New Roman"/>
                <w:sz w:val="24"/>
                <w:szCs w:val="24"/>
              </w:rPr>
            </w:pPr>
            <w:r w:rsidRPr="008B445D">
              <w:rPr>
                <w:rFonts w:ascii="Times New Roman" w:hAnsi="Times New Roman"/>
                <w:sz w:val="24"/>
                <w:szCs w:val="24"/>
              </w:rPr>
              <w:t>середній медичний персонал</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30,25</w:t>
            </w:r>
          </w:p>
        </w:tc>
        <w:tc>
          <w:tcPr>
            <w:tcW w:w="2127"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18,00</w:t>
            </w:r>
          </w:p>
        </w:tc>
      </w:tr>
      <w:tr w:rsidR="003C584F" w:rsidRPr="008B445D" w:rsidTr="003845F7">
        <w:tc>
          <w:tcPr>
            <w:tcW w:w="4503" w:type="dxa"/>
          </w:tcPr>
          <w:p w:rsidR="003C584F" w:rsidRPr="008B445D" w:rsidRDefault="003C584F" w:rsidP="00C35ECC">
            <w:pPr>
              <w:spacing w:after="0"/>
              <w:rPr>
                <w:rFonts w:ascii="Times New Roman" w:hAnsi="Times New Roman"/>
                <w:sz w:val="24"/>
                <w:szCs w:val="24"/>
              </w:rPr>
            </w:pPr>
            <w:r w:rsidRPr="008B445D">
              <w:rPr>
                <w:rFonts w:ascii="Times New Roman" w:hAnsi="Times New Roman"/>
                <w:sz w:val="24"/>
                <w:szCs w:val="24"/>
              </w:rPr>
              <w:t>молодший медичний персонал</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6,50</w:t>
            </w:r>
          </w:p>
        </w:tc>
        <w:tc>
          <w:tcPr>
            <w:tcW w:w="2127"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5,75</w:t>
            </w:r>
          </w:p>
        </w:tc>
      </w:tr>
      <w:tr w:rsidR="003C584F" w:rsidRPr="008B445D" w:rsidTr="003845F7">
        <w:tc>
          <w:tcPr>
            <w:tcW w:w="4503" w:type="dxa"/>
          </w:tcPr>
          <w:p w:rsidR="003C584F" w:rsidRPr="008B445D" w:rsidRDefault="003C584F" w:rsidP="00C35ECC">
            <w:pPr>
              <w:spacing w:after="0"/>
              <w:rPr>
                <w:rFonts w:ascii="Times New Roman" w:hAnsi="Times New Roman"/>
                <w:sz w:val="24"/>
                <w:szCs w:val="24"/>
              </w:rPr>
            </w:pPr>
            <w:r w:rsidRPr="008B445D">
              <w:rPr>
                <w:rFonts w:ascii="Times New Roman" w:hAnsi="Times New Roman"/>
                <w:sz w:val="24"/>
                <w:szCs w:val="24"/>
              </w:rPr>
              <w:t>спеціалісти</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10,75</w:t>
            </w:r>
          </w:p>
        </w:tc>
        <w:tc>
          <w:tcPr>
            <w:tcW w:w="2127"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10,25</w:t>
            </w:r>
          </w:p>
        </w:tc>
      </w:tr>
      <w:tr w:rsidR="003C584F" w:rsidRPr="008B445D" w:rsidTr="003845F7">
        <w:tc>
          <w:tcPr>
            <w:tcW w:w="4503" w:type="dxa"/>
          </w:tcPr>
          <w:p w:rsidR="003C584F" w:rsidRPr="008B445D" w:rsidRDefault="003C584F" w:rsidP="00C35ECC">
            <w:pPr>
              <w:spacing w:after="0"/>
              <w:rPr>
                <w:rFonts w:ascii="Times New Roman" w:hAnsi="Times New Roman"/>
                <w:sz w:val="24"/>
                <w:szCs w:val="24"/>
              </w:rPr>
            </w:pPr>
            <w:r w:rsidRPr="008B445D">
              <w:rPr>
                <w:rFonts w:ascii="Times New Roman" w:hAnsi="Times New Roman"/>
                <w:sz w:val="24"/>
                <w:szCs w:val="24"/>
              </w:rPr>
              <w:t>інший персонал</w:t>
            </w:r>
          </w:p>
        </w:tc>
        <w:tc>
          <w:tcPr>
            <w:tcW w:w="2551"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11,25</w:t>
            </w:r>
          </w:p>
        </w:tc>
        <w:tc>
          <w:tcPr>
            <w:tcW w:w="2127" w:type="dxa"/>
          </w:tcPr>
          <w:p w:rsidR="003C584F" w:rsidRPr="008B445D" w:rsidRDefault="003C584F" w:rsidP="00C35ECC">
            <w:pPr>
              <w:spacing w:after="0"/>
              <w:jc w:val="center"/>
              <w:rPr>
                <w:rFonts w:ascii="Times New Roman" w:hAnsi="Times New Roman"/>
                <w:sz w:val="24"/>
                <w:szCs w:val="24"/>
              </w:rPr>
            </w:pPr>
            <w:r w:rsidRPr="008B445D">
              <w:rPr>
                <w:rFonts w:ascii="Times New Roman" w:hAnsi="Times New Roman"/>
                <w:sz w:val="24"/>
                <w:szCs w:val="24"/>
              </w:rPr>
              <w:t>11,25</w:t>
            </w:r>
          </w:p>
        </w:tc>
      </w:tr>
      <w:tr w:rsidR="003C584F" w:rsidRPr="008B445D" w:rsidTr="003845F7">
        <w:tc>
          <w:tcPr>
            <w:tcW w:w="4503" w:type="dxa"/>
          </w:tcPr>
          <w:p w:rsidR="003C584F" w:rsidRPr="008B445D" w:rsidRDefault="003C584F" w:rsidP="00C35ECC">
            <w:pPr>
              <w:spacing w:after="0"/>
              <w:rPr>
                <w:rFonts w:ascii="Times New Roman" w:hAnsi="Times New Roman"/>
                <w:b/>
                <w:sz w:val="24"/>
                <w:szCs w:val="24"/>
              </w:rPr>
            </w:pPr>
            <w:r w:rsidRPr="008B445D">
              <w:rPr>
                <w:rFonts w:ascii="Times New Roman" w:hAnsi="Times New Roman"/>
                <w:b/>
                <w:sz w:val="24"/>
                <w:szCs w:val="24"/>
              </w:rPr>
              <w:t>ВСЬОГО</w:t>
            </w:r>
          </w:p>
        </w:tc>
        <w:tc>
          <w:tcPr>
            <w:tcW w:w="2551" w:type="dxa"/>
          </w:tcPr>
          <w:p w:rsidR="003C584F" w:rsidRPr="008B445D" w:rsidRDefault="003C584F" w:rsidP="00C35ECC">
            <w:pPr>
              <w:spacing w:after="0"/>
              <w:jc w:val="center"/>
              <w:rPr>
                <w:rFonts w:ascii="Times New Roman" w:hAnsi="Times New Roman"/>
                <w:b/>
                <w:sz w:val="24"/>
                <w:szCs w:val="24"/>
              </w:rPr>
            </w:pPr>
            <w:r w:rsidRPr="008B445D">
              <w:rPr>
                <w:rFonts w:ascii="Times New Roman" w:hAnsi="Times New Roman"/>
                <w:b/>
                <w:sz w:val="24"/>
                <w:szCs w:val="24"/>
              </w:rPr>
              <w:t>72,25</w:t>
            </w:r>
          </w:p>
        </w:tc>
        <w:tc>
          <w:tcPr>
            <w:tcW w:w="2127" w:type="dxa"/>
          </w:tcPr>
          <w:p w:rsidR="003C584F" w:rsidRPr="008B445D" w:rsidRDefault="003C584F" w:rsidP="00C35ECC">
            <w:pPr>
              <w:spacing w:after="0"/>
              <w:jc w:val="center"/>
              <w:rPr>
                <w:rFonts w:ascii="Times New Roman" w:hAnsi="Times New Roman"/>
                <w:b/>
                <w:sz w:val="24"/>
                <w:szCs w:val="24"/>
              </w:rPr>
            </w:pPr>
            <w:r w:rsidRPr="008B445D">
              <w:rPr>
                <w:rFonts w:ascii="Times New Roman" w:hAnsi="Times New Roman"/>
                <w:b/>
                <w:sz w:val="24"/>
                <w:szCs w:val="24"/>
              </w:rPr>
              <w:t>54,75</w:t>
            </w:r>
          </w:p>
        </w:tc>
      </w:tr>
    </w:tbl>
    <w:p w:rsidR="003C584F" w:rsidRPr="008B445D" w:rsidRDefault="003C584F" w:rsidP="00C82763">
      <w:pPr>
        <w:ind w:firstLine="851"/>
        <w:jc w:val="both"/>
        <w:rPr>
          <w:rFonts w:ascii="Times New Roman" w:hAnsi="Times New Roman"/>
          <w:sz w:val="24"/>
          <w:szCs w:val="24"/>
        </w:rPr>
      </w:pPr>
      <w:r w:rsidRPr="008B445D">
        <w:rPr>
          <w:rFonts w:ascii="Times New Roman" w:hAnsi="Times New Roman"/>
          <w:sz w:val="24"/>
          <w:szCs w:val="24"/>
        </w:rPr>
        <w:t xml:space="preserve">На фінансову підтримку </w:t>
      </w:r>
      <w:r w:rsidRPr="008B445D">
        <w:rPr>
          <w:rFonts w:ascii="Times New Roman" w:hAnsi="Times New Roman"/>
          <w:b/>
          <w:sz w:val="24"/>
          <w:szCs w:val="24"/>
        </w:rPr>
        <w:t>КНП «Криворізький районний центр первинної медико-санітарної допомоги» Новопільської сільської ради</w:t>
      </w:r>
      <w:r w:rsidRPr="008B445D">
        <w:rPr>
          <w:rFonts w:ascii="Times New Roman" w:hAnsi="Times New Roman"/>
          <w:sz w:val="24"/>
          <w:szCs w:val="24"/>
        </w:rPr>
        <w:t xml:space="preserve"> направлено </w:t>
      </w:r>
      <w:r w:rsidRPr="008B445D">
        <w:rPr>
          <w:rFonts w:ascii="Times New Roman" w:hAnsi="Times New Roman"/>
          <w:b/>
          <w:sz w:val="24"/>
          <w:szCs w:val="24"/>
        </w:rPr>
        <w:t>6 360,61 тис.грн,</w:t>
      </w:r>
      <w:r w:rsidRPr="008B445D">
        <w:rPr>
          <w:rFonts w:ascii="Times New Roman" w:hAnsi="Times New Roman"/>
          <w:sz w:val="24"/>
          <w:szCs w:val="24"/>
        </w:rPr>
        <w:t xml:space="preserve"> або 98,4% від уточненого плану за 2025 рік (6 463,82 тис.грн), з них на:</w:t>
      </w:r>
    </w:p>
    <w:p w:rsidR="003C584F" w:rsidRPr="008B445D" w:rsidRDefault="003C584F" w:rsidP="00C82763">
      <w:pPr>
        <w:numPr>
          <w:ilvl w:val="0"/>
          <w:numId w:val="13"/>
        </w:numPr>
        <w:spacing w:after="0" w:line="240" w:lineRule="auto"/>
        <w:ind w:left="0" w:firstLine="880"/>
        <w:jc w:val="both"/>
        <w:rPr>
          <w:rFonts w:ascii="Times New Roman" w:hAnsi="Times New Roman"/>
          <w:sz w:val="24"/>
          <w:szCs w:val="24"/>
        </w:rPr>
      </w:pPr>
      <w:r w:rsidRPr="008B445D">
        <w:rPr>
          <w:rFonts w:ascii="Times New Roman" w:hAnsi="Times New Roman"/>
          <w:b/>
          <w:sz w:val="24"/>
          <w:szCs w:val="24"/>
        </w:rPr>
        <w:t xml:space="preserve">медикаменти та перев’язувальні матеріали – 419,86 </w:t>
      </w:r>
      <w:r w:rsidR="008B445D">
        <w:rPr>
          <w:rFonts w:ascii="Times New Roman" w:hAnsi="Times New Roman"/>
          <w:b/>
          <w:sz w:val="24"/>
          <w:szCs w:val="24"/>
        </w:rPr>
        <w:t>тис.грн</w:t>
      </w:r>
      <w:r w:rsidR="003845F7">
        <w:rPr>
          <w:rFonts w:ascii="Times New Roman" w:hAnsi="Times New Roman"/>
          <w:b/>
          <w:sz w:val="24"/>
          <w:szCs w:val="24"/>
          <w:lang w:val="uk-UA"/>
        </w:rPr>
        <w:t>,</w:t>
      </w:r>
      <w:r w:rsidRPr="008B445D">
        <w:rPr>
          <w:rFonts w:ascii="Times New Roman" w:hAnsi="Times New Roman"/>
          <w:sz w:val="24"/>
          <w:szCs w:val="24"/>
        </w:rPr>
        <w:t xml:space="preserve"> а саме</w:t>
      </w:r>
      <w:r w:rsidR="003845F7">
        <w:rPr>
          <w:rFonts w:ascii="Times New Roman" w:hAnsi="Times New Roman"/>
          <w:sz w:val="24"/>
          <w:szCs w:val="24"/>
          <w:lang w:val="uk-UA"/>
        </w:rPr>
        <w:t>:</w:t>
      </w:r>
    </w:p>
    <w:p w:rsidR="003C584F" w:rsidRPr="008B445D" w:rsidRDefault="003C584F" w:rsidP="00C82763">
      <w:pPr>
        <w:numPr>
          <w:ilvl w:val="0"/>
          <w:numId w:val="40"/>
        </w:numPr>
        <w:spacing w:after="0" w:line="240" w:lineRule="auto"/>
        <w:ind w:left="0" w:firstLine="420"/>
        <w:jc w:val="both"/>
        <w:rPr>
          <w:rFonts w:ascii="Times New Roman" w:hAnsi="Times New Roman"/>
          <w:i/>
          <w:sz w:val="24"/>
          <w:szCs w:val="24"/>
          <w:u w:val="single"/>
        </w:rPr>
      </w:pPr>
      <w:r w:rsidRPr="008B445D">
        <w:rPr>
          <w:rFonts w:ascii="Times New Roman" w:hAnsi="Times New Roman"/>
          <w:i/>
          <w:sz w:val="24"/>
          <w:szCs w:val="24"/>
        </w:rPr>
        <w:t>забезпечення лікарськими засобами за рецептами лікарів у разі амбулаторного лікування окремих груп населення та за певними категоріями захворювань: згідно постанови КМУ від 03.12.2009 №1301 "Про затвердження Порядку забезпечення осіб з інвалідністю і дітей з інвалідністю технічними та іншими засобами" (зі змінами) - 166</w:t>
      </w:r>
      <w:r w:rsidRPr="008B445D">
        <w:rPr>
          <w:rFonts w:ascii="Times New Roman" w:hAnsi="Times New Roman"/>
          <w:i/>
          <w:sz w:val="24"/>
          <w:szCs w:val="24"/>
          <w:lang w:val="uk-UA"/>
        </w:rPr>
        <w:t>,</w:t>
      </w:r>
      <w:r w:rsidRPr="008B445D">
        <w:rPr>
          <w:rFonts w:ascii="Times New Roman" w:hAnsi="Times New Roman"/>
          <w:i/>
          <w:sz w:val="24"/>
          <w:szCs w:val="24"/>
        </w:rPr>
        <w:t>3</w:t>
      </w:r>
      <w:r w:rsidRPr="008B445D">
        <w:rPr>
          <w:rFonts w:ascii="Times New Roman" w:hAnsi="Times New Roman"/>
          <w:i/>
          <w:sz w:val="24"/>
          <w:szCs w:val="24"/>
          <w:lang w:val="uk-UA"/>
        </w:rPr>
        <w:t xml:space="preserve">5 </w:t>
      </w:r>
      <w:r w:rsidR="008B445D">
        <w:rPr>
          <w:rFonts w:ascii="Times New Roman" w:hAnsi="Times New Roman"/>
          <w:i/>
          <w:sz w:val="24"/>
          <w:szCs w:val="24"/>
          <w:lang w:val="uk-UA"/>
        </w:rPr>
        <w:t>тис.грн</w:t>
      </w:r>
      <w:r w:rsidRPr="008B445D">
        <w:rPr>
          <w:rFonts w:ascii="Times New Roman" w:hAnsi="Times New Roman"/>
          <w:i/>
          <w:sz w:val="24"/>
          <w:szCs w:val="24"/>
        </w:rPr>
        <w:t>;</w:t>
      </w:r>
    </w:p>
    <w:p w:rsidR="003C584F" w:rsidRPr="008B445D" w:rsidRDefault="003C584F" w:rsidP="00C82763">
      <w:pPr>
        <w:numPr>
          <w:ilvl w:val="0"/>
          <w:numId w:val="40"/>
        </w:numPr>
        <w:spacing w:after="0" w:line="240" w:lineRule="auto"/>
        <w:ind w:left="0" w:firstLine="420"/>
        <w:jc w:val="both"/>
        <w:rPr>
          <w:rFonts w:ascii="Times New Roman" w:hAnsi="Times New Roman"/>
          <w:i/>
          <w:sz w:val="24"/>
          <w:szCs w:val="24"/>
          <w:u w:val="single"/>
          <w:lang w:val="uk-UA"/>
        </w:rPr>
      </w:pPr>
      <w:r w:rsidRPr="008B445D">
        <w:rPr>
          <w:rFonts w:ascii="Times New Roman" w:hAnsi="Times New Roman"/>
          <w:i/>
          <w:sz w:val="24"/>
          <w:szCs w:val="24"/>
          <w:lang w:val="uk-UA"/>
        </w:rPr>
        <w:lastRenderedPageBreak/>
        <w:t xml:space="preserve"> забезпечення лікарськими засобами, які включені до національного переліку, для надання невідкладної допомоги, згідно постанови КМУ від 27.12.2018 № 1149 та медичні матеріали о</w:t>
      </w:r>
      <w:r w:rsidR="003845F7">
        <w:rPr>
          <w:rFonts w:ascii="Times New Roman" w:hAnsi="Times New Roman"/>
          <w:i/>
          <w:sz w:val="24"/>
          <w:szCs w:val="24"/>
          <w:lang w:val="uk-UA"/>
        </w:rPr>
        <w:t>д</w:t>
      </w:r>
      <w:r w:rsidRPr="008B445D">
        <w:rPr>
          <w:rFonts w:ascii="Times New Roman" w:hAnsi="Times New Roman"/>
          <w:i/>
          <w:sz w:val="24"/>
          <w:szCs w:val="24"/>
          <w:lang w:val="uk-UA"/>
        </w:rPr>
        <w:t>норазового застосування</w:t>
      </w:r>
      <w:r w:rsidR="003845F7">
        <w:rPr>
          <w:rFonts w:ascii="Times New Roman" w:hAnsi="Times New Roman"/>
          <w:i/>
          <w:sz w:val="24"/>
          <w:szCs w:val="24"/>
          <w:lang w:val="uk-UA"/>
        </w:rPr>
        <w:t xml:space="preserve"> </w:t>
      </w:r>
      <w:r w:rsidRPr="008B445D">
        <w:rPr>
          <w:rFonts w:ascii="Times New Roman" w:hAnsi="Times New Roman"/>
          <w:i/>
          <w:sz w:val="24"/>
          <w:szCs w:val="24"/>
          <w:lang w:val="uk-UA"/>
        </w:rPr>
        <w:t>- 29,10 тис.грн;</w:t>
      </w:r>
    </w:p>
    <w:p w:rsidR="003C584F" w:rsidRPr="008B445D" w:rsidRDefault="003C584F" w:rsidP="00C82763">
      <w:pPr>
        <w:numPr>
          <w:ilvl w:val="0"/>
          <w:numId w:val="40"/>
        </w:numPr>
        <w:spacing w:after="0" w:line="240" w:lineRule="auto"/>
        <w:ind w:left="0" w:firstLine="420"/>
        <w:jc w:val="both"/>
        <w:rPr>
          <w:rFonts w:ascii="Times New Roman" w:hAnsi="Times New Roman"/>
          <w:i/>
          <w:sz w:val="24"/>
          <w:szCs w:val="24"/>
          <w:lang w:val="uk-UA"/>
        </w:rPr>
      </w:pPr>
      <w:r w:rsidRPr="008B445D">
        <w:rPr>
          <w:rFonts w:ascii="Times New Roman" w:hAnsi="Times New Roman"/>
          <w:i/>
          <w:sz w:val="24"/>
          <w:szCs w:val="24"/>
          <w:lang w:val="uk-UA"/>
        </w:rPr>
        <w:t xml:space="preserve">забезпечення лікарськими засобами та виробами медичного призначення (для виявлення хворих на туберкульоз та діагностики ВІЛ/СНІД, цукровий діабет, збудників хвороби, для електрокардіографа, аналізаторів сечі та крові, діагностичні тест-полоски, дезінфікуючі засоби і антисептики, тест-системи для виявлення захворювання на </w:t>
      </w:r>
      <w:r w:rsidRPr="008B445D">
        <w:rPr>
          <w:rFonts w:ascii="Times New Roman" w:hAnsi="Times New Roman"/>
          <w:i/>
          <w:sz w:val="24"/>
          <w:szCs w:val="24"/>
        </w:rPr>
        <w:t>COVID</w:t>
      </w:r>
      <w:r w:rsidRPr="008B445D">
        <w:rPr>
          <w:rFonts w:ascii="Times New Roman" w:hAnsi="Times New Roman"/>
          <w:i/>
          <w:sz w:val="24"/>
          <w:szCs w:val="24"/>
          <w:lang w:val="uk-UA"/>
        </w:rPr>
        <w:t xml:space="preserve">-19 та ін. – 224,41 </w:t>
      </w:r>
      <w:r w:rsidR="008B445D">
        <w:rPr>
          <w:rFonts w:ascii="Times New Roman" w:hAnsi="Times New Roman"/>
          <w:i/>
          <w:sz w:val="24"/>
          <w:szCs w:val="24"/>
          <w:lang w:val="uk-UA"/>
        </w:rPr>
        <w:t>тис.грн</w:t>
      </w:r>
      <w:r w:rsidRPr="008B445D">
        <w:rPr>
          <w:rFonts w:ascii="Times New Roman" w:hAnsi="Times New Roman"/>
          <w:i/>
          <w:sz w:val="24"/>
          <w:szCs w:val="24"/>
          <w:lang w:val="uk-UA"/>
        </w:rPr>
        <w:t>)</w:t>
      </w:r>
    </w:p>
    <w:p w:rsidR="003C584F" w:rsidRPr="008B445D" w:rsidRDefault="003C584F" w:rsidP="00C82763">
      <w:pPr>
        <w:numPr>
          <w:ilvl w:val="0"/>
          <w:numId w:val="13"/>
        </w:numPr>
        <w:spacing w:after="0" w:line="240" w:lineRule="auto"/>
        <w:ind w:left="0" w:firstLine="851"/>
        <w:jc w:val="both"/>
        <w:rPr>
          <w:rFonts w:ascii="Times New Roman" w:hAnsi="Times New Roman"/>
          <w:b/>
          <w:sz w:val="24"/>
          <w:szCs w:val="24"/>
          <w:lang w:val="uk-UA"/>
        </w:rPr>
      </w:pPr>
      <w:r w:rsidRPr="008B445D">
        <w:rPr>
          <w:rFonts w:ascii="Times New Roman" w:hAnsi="Times New Roman"/>
          <w:b/>
          <w:sz w:val="24"/>
          <w:szCs w:val="24"/>
          <w:lang w:val="uk-UA"/>
        </w:rPr>
        <w:t>продукти харчування (молочні суміші для дітей</w:t>
      </w:r>
      <w:r w:rsidR="003845F7">
        <w:rPr>
          <w:rFonts w:ascii="Times New Roman" w:hAnsi="Times New Roman"/>
          <w:b/>
          <w:sz w:val="24"/>
          <w:szCs w:val="24"/>
          <w:lang w:val="uk-UA"/>
        </w:rPr>
        <w:t>,</w:t>
      </w:r>
      <w:r w:rsidRPr="008B445D">
        <w:rPr>
          <w:rFonts w:ascii="Times New Roman" w:hAnsi="Times New Roman"/>
          <w:b/>
          <w:sz w:val="24"/>
          <w:szCs w:val="24"/>
          <w:lang w:val="uk-UA"/>
        </w:rPr>
        <w:t xml:space="preserve"> народжених від ВІЛ-інфікованих жінок, придбання пайків для хворих на туберкульоз) – 9,99 </w:t>
      </w:r>
      <w:r w:rsidR="008B445D">
        <w:rPr>
          <w:rFonts w:ascii="Times New Roman" w:hAnsi="Times New Roman"/>
          <w:b/>
          <w:sz w:val="24"/>
          <w:szCs w:val="24"/>
          <w:lang w:val="uk-UA"/>
        </w:rPr>
        <w:t>тис.грн</w:t>
      </w:r>
      <w:r w:rsidRPr="008B445D">
        <w:rPr>
          <w:rFonts w:ascii="Times New Roman" w:hAnsi="Times New Roman"/>
          <w:b/>
          <w:sz w:val="24"/>
          <w:szCs w:val="24"/>
          <w:lang w:val="uk-UA"/>
        </w:rPr>
        <w:t>;</w:t>
      </w:r>
    </w:p>
    <w:p w:rsidR="003C584F" w:rsidRPr="008B445D" w:rsidRDefault="003C584F" w:rsidP="00C82763">
      <w:pPr>
        <w:numPr>
          <w:ilvl w:val="0"/>
          <w:numId w:val="13"/>
        </w:numPr>
        <w:spacing w:after="0" w:line="240" w:lineRule="auto"/>
        <w:ind w:left="0" w:firstLine="851"/>
        <w:jc w:val="both"/>
        <w:rPr>
          <w:rFonts w:ascii="Times New Roman" w:hAnsi="Times New Roman"/>
          <w:b/>
          <w:sz w:val="24"/>
          <w:szCs w:val="24"/>
        </w:rPr>
      </w:pPr>
      <w:r w:rsidRPr="008B445D">
        <w:rPr>
          <w:rFonts w:ascii="Times New Roman" w:hAnsi="Times New Roman"/>
          <w:b/>
          <w:sz w:val="24"/>
          <w:szCs w:val="24"/>
        </w:rPr>
        <w:t xml:space="preserve">оплата комунальних послуг та енергоносіїв – 2 544,72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pStyle w:val="ab"/>
        <w:numPr>
          <w:ilvl w:val="0"/>
          <w:numId w:val="13"/>
        </w:numPr>
        <w:spacing w:after="0" w:line="240" w:lineRule="auto"/>
        <w:ind w:left="0" w:firstLine="851"/>
        <w:jc w:val="both"/>
        <w:rPr>
          <w:rFonts w:ascii="Times New Roman" w:hAnsi="Times New Roman"/>
          <w:b/>
          <w:sz w:val="24"/>
          <w:szCs w:val="24"/>
        </w:rPr>
      </w:pPr>
      <w:r w:rsidRPr="008B445D">
        <w:rPr>
          <w:rFonts w:ascii="Times New Roman" w:hAnsi="Times New Roman"/>
          <w:b/>
          <w:sz w:val="24"/>
          <w:szCs w:val="24"/>
        </w:rPr>
        <w:t>відшкодування лікарських засобів за рецептами лікарів по постанові №1303 "Про впорядкування безоплатного та пільгового відпуску лікарських засобів за рецептами лікарів у разі амбулаторного лікування окремих груп населення та за певними категоріями захворювань" – 222,37 тис.грн</w:t>
      </w:r>
      <w:r w:rsidRPr="008B445D">
        <w:rPr>
          <w:rFonts w:ascii="Times New Roman" w:hAnsi="Times New Roman"/>
          <w:b/>
          <w:sz w:val="24"/>
          <w:szCs w:val="24"/>
          <w:lang w:val="uk-UA"/>
        </w:rPr>
        <w:t>;</w:t>
      </w:r>
    </w:p>
    <w:p w:rsidR="003C584F" w:rsidRPr="008B445D" w:rsidRDefault="003C584F" w:rsidP="00C82763">
      <w:pPr>
        <w:pStyle w:val="ab"/>
        <w:numPr>
          <w:ilvl w:val="0"/>
          <w:numId w:val="13"/>
        </w:numPr>
        <w:spacing w:after="0"/>
        <w:ind w:left="0" w:firstLine="851"/>
        <w:jc w:val="both"/>
        <w:rPr>
          <w:rFonts w:ascii="Times New Roman" w:hAnsi="Times New Roman"/>
          <w:b/>
          <w:sz w:val="24"/>
          <w:szCs w:val="24"/>
        </w:rPr>
      </w:pPr>
      <w:r w:rsidRPr="008B445D">
        <w:rPr>
          <w:rFonts w:ascii="Times New Roman" w:hAnsi="Times New Roman"/>
          <w:b/>
          <w:sz w:val="24"/>
          <w:szCs w:val="24"/>
        </w:rPr>
        <w:t xml:space="preserve">оплата послуг (крім комунальних) – 181,86 </w:t>
      </w:r>
      <w:r w:rsidR="008B445D">
        <w:rPr>
          <w:rFonts w:ascii="Times New Roman" w:hAnsi="Times New Roman"/>
          <w:b/>
          <w:sz w:val="24"/>
          <w:szCs w:val="24"/>
        </w:rPr>
        <w:t>тис.грн</w:t>
      </w:r>
      <w:r w:rsidRPr="008B445D">
        <w:rPr>
          <w:rFonts w:ascii="Times New Roman" w:hAnsi="Times New Roman"/>
          <w:b/>
          <w:sz w:val="24"/>
          <w:szCs w:val="24"/>
        </w:rPr>
        <w:t>;</w:t>
      </w:r>
    </w:p>
    <w:p w:rsidR="003C584F" w:rsidRPr="008B445D" w:rsidRDefault="003C584F" w:rsidP="00C82763">
      <w:pPr>
        <w:numPr>
          <w:ilvl w:val="0"/>
          <w:numId w:val="13"/>
        </w:numPr>
        <w:spacing w:after="0" w:line="240" w:lineRule="auto"/>
        <w:ind w:left="0" w:firstLine="851"/>
        <w:jc w:val="both"/>
        <w:rPr>
          <w:rFonts w:ascii="Times New Roman" w:hAnsi="Times New Roman"/>
          <w:b/>
          <w:sz w:val="24"/>
          <w:szCs w:val="24"/>
        </w:rPr>
      </w:pPr>
      <w:r w:rsidRPr="008B445D">
        <w:rPr>
          <w:rFonts w:ascii="Times New Roman" w:hAnsi="Times New Roman"/>
          <w:b/>
          <w:sz w:val="24"/>
          <w:szCs w:val="24"/>
        </w:rPr>
        <w:t>придбання предметів матеріалів та інвентарю - 429,55 тис.грн;</w:t>
      </w:r>
    </w:p>
    <w:p w:rsidR="003C584F" w:rsidRDefault="003C584F" w:rsidP="00C82763">
      <w:pPr>
        <w:pStyle w:val="ab"/>
        <w:numPr>
          <w:ilvl w:val="0"/>
          <w:numId w:val="13"/>
        </w:numPr>
        <w:spacing w:after="0" w:line="240" w:lineRule="auto"/>
        <w:ind w:left="0" w:firstLine="851"/>
        <w:jc w:val="both"/>
        <w:rPr>
          <w:rFonts w:ascii="Times New Roman" w:hAnsi="Times New Roman"/>
          <w:sz w:val="24"/>
          <w:szCs w:val="24"/>
        </w:rPr>
      </w:pPr>
      <w:r w:rsidRPr="008B445D">
        <w:rPr>
          <w:rFonts w:ascii="Times New Roman" w:hAnsi="Times New Roman"/>
          <w:b/>
          <w:sz w:val="24"/>
          <w:szCs w:val="24"/>
        </w:rPr>
        <w:t>заробітна плата з нарахуваннями – 2 552,25 тис.гр</w:t>
      </w:r>
      <w:r w:rsidR="003845F7">
        <w:rPr>
          <w:rFonts w:ascii="Times New Roman" w:hAnsi="Times New Roman"/>
          <w:b/>
          <w:sz w:val="24"/>
          <w:szCs w:val="24"/>
          <w:lang w:val="uk-UA"/>
        </w:rPr>
        <w:t>н</w:t>
      </w:r>
      <w:r w:rsidRPr="008B445D">
        <w:rPr>
          <w:rFonts w:ascii="Times New Roman" w:hAnsi="Times New Roman"/>
          <w:sz w:val="24"/>
          <w:szCs w:val="24"/>
        </w:rPr>
        <w:t>.</w:t>
      </w:r>
    </w:p>
    <w:p w:rsidR="003845F7" w:rsidRPr="008B445D" w:rsidRDefault="003845F7" w:rsidP="003845F7">
      <w:pPr>
        <w:pStyle w:val="ab"/>
        <w:spacing w:after="0" w:line="240" w:lineRule="auto"/>
        <w:ind w:left="851"/>
        <w:jc w:val="both"/>
        <w:rPr>
          <w:rFonts w:ascii="Times New Roman" w:hAnsi="Times New Roman"/>
          <w:sz w:val="24"/>
          <w:szCs w:val="24"/>
        </w:rPr>
      </w:pPr>
    </w:p>
    <w:p w:rsidR="003C584F" w:rsidRPr="008B445D" w:rsidRDefault="009C7A13" w:rsidP="003845F7">
      <w:pPr>
        <w:ind w:left="2127"/>
        <w:jc w:val="both"/>
        <w:rPr>
          <w:rFonts w:ascii="Times New Roman" w:hAnsi="Times New Roman"/>
          <w:sz w:val="24"/>
          <w:szCs w:val="24"/>
        </w:rPr>
      </w:pPr>
      <w:r w:rsidRPr="00177D5F">
        <w:rPr>
          <w:rFonts w:ascii="Times New Roman" w:hAnsi="Times New Roman"/>
          <w:noProof/>
          <w:sz w:val="24"/>
          <w:szCs w:val="24"/>
          <w:lang w:eastAsia="ru-RU"/>
        </w:rPr>
        <w:pict>
          <v:shape id="Схема 1" o:spid="_x0000_i1031" type="#_x0000_t75" style="width:267.75pt;height:87.75pt;visibility:visible">
            <v:imagedata r:id="rId29" o:title=""/>
          </v:shape>
        </w:pict>
      </w:r>
    </w:p>
    <w:p w:rsidR="003C584F" w:rsidRPr="008B445D" w:rsidRDefault="003C584F" w:rsidP="00C82763">
      <w:pPr>
        <w:pStyle w:val="ab"/>
        <w:spacing w:after="0" w:line="240" w:lineRule="auto"/>
        <w:ind w:left="0"/>
        <w:jc w:val="center"/>
        <w:rPr>
          <w:rFonts w:ascii="Times New Roman" w:hAnsi="Times New Roman"/>
          <w:b/>
          <w:sz w:val="24"/>
          <w:szCs w:val="24"/>
        </w:rPr>
      </w:pPr>
      <w:r w:rsidRPr="008B445D">
        <w:rPr>
          <w:rFonts w:ascii="Times New Roman" w:hAnsi="Times New Roman"/>
          <w:b/>
          <w:sz w:val="24"/>
          <w:szCs w:val="24"/>
        </w:rPr>
        <w:t>Аналіз використання коштів по КНП «Криворізький районний центр первинної медико-санітарної допомоги» Новопільської сільської ради</w:t>
      </w:r>
    </w:p>
    <w:p w:rsidR="003C584F" w:rsidRPr="008B445D" w:rsidRDefault="003C584F" w:rsidP="00C82763">
      <w:pPr>
        <w:spacing w:after="0" w:line="240" w:lineRule="auto"/>
        <w:jc w:val="both"/>
        <w:rPr>
          <w:rFonts w:ascii="Times New Roman" w:hAnsi="Times New Roman"/>
          <w:sz w:val="24"/>
          <w:szCs w:val="24"/>
        </w:rPr>
      </w:pPr>
    </w:p>
    <w:tbl>
      <w:tblPr>
        <w:tblW w:w="9493" w:type="dxa"/>
        <w:jc w:val="center"/>
        <w:tblLayout w:type="fixed"/>
        <w:tblLook w:val="00A0"/>
      </w:tblPr>
      <w:tblGrid>
        <w:gridCol w:w="567"/>
        <w:gridCol w:w="762"/>
        <w:gridCol w:w="5188"/>
        <w:gridCol w:w="1701"/>
        <w:gridCol w:w="1275"/>
      </w:tblGrid>
      <w:tr w:rsidR="003C584F" w:rsidRPr="003845F7" w:rsidTr="003845F7">
        <w:trPr>
          <w:trHeight w:val="977"/>
          <w:jc w:val="center"/>
        </w:trPr>
        <w:tc>
          <w:tcPr>
            <w:tcW w:w="567" w:type="dxa"/>
            <w:tcBorders>
              <w:top w:val="single" w:sz="8" w:space="0" w:color="auto"/>
              <w:left w:val="single" w:sz="8" w:space="0" w:color="auto"/>
              <w:bottom w:val="single" w:sz="4" w:space="0" w:color="auto"/>
              <w:right w:val="single" w:sz="4" w:space="0" w:color="auto"/>
            </w:tcBorders>
            <w:shd w:val="clear" w:color="000000" w:fill="BCB2E8"/>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 п/п</w:t>
            </w:r>
          </w:p>
        </w:tc>
        <w:tc>
          <w:tcPr>
            <w:tcW w:w="762" w:type="dxa"/>
            <w:tcBorders>
              <w:top w:val="single" w:sz="8" w:space="0" w:color="auto"/>
              <w:left w:val="nil"/>
              <w:bottom w:val="single" w:sz="8" w:space="0" w:color="auto"/>
              <w:right w:val="single" w:sz="4" w:space="0" w:color="auto"/>
            </w:tcBorders>
            <w:shd w:val="clear" w:color="000000" w:fill="BCB2E8"/>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КЕКВ</w:t>
            </w:r>
          </w:p>
        </w:tc>
        <w:tc>
          <w:tcPr>
            <w:tcW w:w="5188" w:type="dxa"/>
            <w:tcBorders>
              <w:top w:val="single" w:sz="8" w:space="0" w:color="auto"/>
              <w:left w:val="nil"/>
              <w:bottom w:val="single" w:sz="4" w:space="0" w:color="auto"/>
              <w:right w:val="single" w:sz="4" w:space="0" w:color="auto"/>
            </w:tcBorders>
            <w:shd w:val="clear" w:color="000000" w:fill="BCB2E8"/>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Показник</w:t>
            </w:r>
          </w:p>
        </w:tc>
        <w:tc>
          <w:tcPr>
            <w:tcW w:w="1701" w:type="dxa"/>
            <w:tcBorders>
              <w:top w:val="single" w:sz="8" w:space="0" w:color="auto"/>
              <w:left w:val="nil"/>
              <w:bottom w:val="single" w:sz="4" w:space="0" w:color="auto"/>
              <w:right w:val="single" w:sz="4" w:space="0" w:color="auto"/>
            </w:tcBorders>
            <w:shd w:val="clear" w:color="000000" w:fill="BCB2E8"/>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Затверджено</w:t>
            </w:r>
            <w:r w:rsidR="003845F7">
              <w:rPr>
                <w:rFonts w:ascii="Times New Roman" w:hAnsi="Times New Roman"/>
                <w:bCs/>
                <w:sz w:val="20"/>
                <w:szCs w:val="20"/>
                <w:lang w:val="uk-UA" w:eastAsia="ru-RU"/>
              </w:rPr>
              <w:t xml:space="preserve"> </w:t>
            </w:r>
            <w:r w:rsidRPr="003845F7">
              <w:rPr>
                <w:rFonts w:ascii="Times New Roman" w:hAnsi="Times New Roman"/>
                <w:bCs/>
                <w:sz w:val="20"/>
                <w:szCs w:val="20"/>
                <w:lang w:eastAsia="ru-RU"/>
              </w:rPr>
              <w:t xml:space="preserve">на </w:t>
            </w:r>
            <w:r w:rsidRPr="003845F7">
              <w:rPr>
                <w:rFonts w:ascii="Times New Roman" w:hAnsi="Times New Roman"/>
                <w:bCs/>
                <w:sz w:val="20"/>
                <w:szCs w:val="20"/>
                <w:lang w:val="uk-UA" w:eastAsia="ru-RU"/>
              </w:rPr>
              <w:t xml:space="preserve">2025 </w:t>
            </w:r>
            <w:r w:rsidRPr="003845F7">
              <w:rPr>
                <w:rFonts w:ascii="Times New Roman" w:hAnsi="Times New Roman"/>
                <w:bCs/>
                <w:sz w:val="20"/>
                <w:szCs w:val="20"/>
                <w:lang w:eastAsia="ru-RU"/>
              </w:rPr>
              <w:t>рік</w:t>
            </w:r>
            <w:r w:rsidRPr="003845F7">
              <w:rPr>
                <w:rFonts w:ascii="Times New Roman" w:hAnsi="Times New Roman"/>
                <w:bCs/>
                <w:sz w:val="20"/>
                <w:szCs w:val="20"/>
                <w:lang w:val="uk-UA" w:eastAsia="ru-RU"/>
              </w:rPr>
              <w:t xml:space="preserve"> </w:t>
            </w:r>
            <w:r w:rsidRPr="003845F7">
              <w:rPr>
                <w:rFonts w:ascii="Times New Roman" w:hAnsi="Times New Roman"/>
                <w:bCs/>
                <w:sz w:val="20"/>
                <w:szCs w:val="20"/>
                <w:lang w:eastAsia="ru-RU"/>
              </w:rPr>
              <w:t>(з урахуванням змін)</w:t>
            </w:r>
          </w:p>
        </w:tc>
        <w:tc>
          <w:tcPr>
            <w:tcW w:w="1275" w:type="dxa"/>
            <w:tcBorders>
              <w:top w:val="single" w:sz="8" w:space="0" w:color="auto"/>
              <w:left w:val="nil"/>
              <w:bottom w:val="single" w:sz="4" w:space="0" w:color="auto"/>
              <w:right w:val="single" w:sz="4" w:space="0" w:color="auto"/>
            </w:tcBorders>
            <w:shd w:val="clear" w:color="000000" w:fill="BCB2E8"/>
          </w:tcPr>
          <w:p w:rsidR="003C584F" w:rsidRPr="003845F7" w:rsidRDefault="003C584F" w:rsidP="003845F7">
            <w:pPr>
              <w:spacing w:after="0" w:line="240" w:lineRule="auto"/>
              <w:jc w:val="center"/>
              <w:rPr>
                <w:rFonts w:ascii="Times New Roman" w:hAnsi="Times New Roman"/>
                <w:bCs/>
                <w:sz w:val="20"/>
                <w:szCs w:val="20"/>
                <w:lang w:val="uk-UA" w:eastAsia="ru-RU"/>
              </w:rPr>
            </w:pPr>
            <w:r w:rsidRPr="003845F7">
              <w:rPr>
                <w:rFonts w:ascii="Times New Roman" w:hAnsi="Times New Roman"/>
                <w:bCs/>
                <w:sz w:val="20"/>
                <w:szCs w:val="20"/>
                <w:lang w:eastAsia="ru-RU"/>
              </w:rPr>
              <w:t>Касові видатки</w:t>
            </w:r>
            <w:r w:rsidRPr="003845F7">
              <w:rPr>
                <w:rFonts w:ascii="Times New Roman" w:hAnsi="Times New Roman"/>
                <w:bCs/>
                <w:sz w:val="20"/>
                <w:szCs w:val="20"/>
                <w:lang w:val="uk-UA" w:eastAsia="ru-RU"/>
              </w:rPr>
              <w:t xml:space="preserve"> за 2025 рік</w:t>
            </w:r>
          </w:p>
        </w:tc>
      </w:tr>
      <w:tr w:rsidR="003C584F" w:rsidRPr="003845F7" w:rsidTr="003845F7">
        <w:trPr>
          <w:trHeight w:val="243"/>
          <w:jc w:val="center"/>
        </w:trPr>
        <w:tc>
          <w:tcPr>
            <w:tcW w:w="567" w:type="dxa"/>
            <w:tcBorders>
              <w:top w:val="nil"/>
              <w:left w:val="single" w:sz="8" w:space="0" w:color="auto"/>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1</w:t>
            </w:r>
          </w:p>
        </w:tc>
        <w:tc>
          <w:tcPr>
            <w:tcW w:w="762"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2111</w:t>
            </w:r>
          </w:p>
        </w:tc>
        <w:tc>
          <w:tcPr>
            <w:tcW w:w="5188"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Заробітна плата</w:t>
            </w:r>
          </w:p>
        </w:tc>
        <w:tc>
          <w:tcPr>
            <w:tcW w:w="1701" w:type="dxa"/>
            <w:tcBorders>
              <w:top w:val="nil"/>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2 091,99</w:t>
            </w:r>
          </w:p>
        </w:tc>
        <w:tc>
          <w:tcPr>
            <w:tcW w:w="1275" w:type="dxa"/>
            <w:tcBorders>
              <w:top w:val="nil"/>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2 091,99</w:t>
            </w:r>
          </w:p>
        </w:tc>
      </w:tr>
      <w:tr w:rsidR="003C584F" w:rsidRPr="003845F7" w:rsidTr="003845F7">
        <w:trPr>
          <w:trHeight w:val="297"/>
          <w:jc w:val="center"/>
        </w:trPr>
        <w:tc>
          <w:tcPr>
            <w:tcW w:w="567" w:type="dxa"/>
            <w:tcBorders>
              <w:top w:val="nil"/>
              <w:left w:val="single" w:sz="8" w:space="0" w:color="auto"/>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w:t>
            </w:r>
          </w:p>
        </w:tc>
        <w:tc>
          <w:tcPr>
            <w:tcW w:w="762"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2120</w:t>
            </w:r>
          </w:p>
        </w:tc>
        <w:tc>
          <w:tcPr>
            <w:tcW w:w="5188"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Нарахування на оплату праці</w:t>
            </w:r>
          </w:p>
        </w:tc>
        <w:tc>
          <w:tcPr>
            <w:tcW w:w="1701"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460,26</w:t>
            </w:r>
          </w:p>
        </w:tc>
        <w:tc>
          <w:tcPr>
            <w:tcW w:w="1275"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460,26</w:t>
            </w:r>
          </w:p>
        </w:tc>
      </w:tr>
      <w:tr w:rsidR="003C584F" w:rsidRPr="003845F7" w:rsidTr="003845F7">
        <w:trPr>
          <w:trHeight w:val="131"/>
          <w:jc w:val="center"/>
        </w:trPr>
        <w:tc>
          <w:tcPr>
            <w:tcW w:w="567" w:type="dxa"/>
            <w:tcBorders>
              <w:top w:val="nil"/>
              <w:left w:val="single" w:sz="8"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3</w:t>
            </w:r>
          </w:p>
        </w:tc>
        <w:tc>
          <w:tcPr>
            <w:tcW w:w="762"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2230</w:t>
            </w:r>
          </w:p>
        </w:tc>
        <w:tc>
          <w:tcPr>
            <w:tcW w:w="5188"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Продукти харчування</w:t>
            </w:r>
          </w:p>
        </w:tc>
        <w:tc>
          <w:tcPr>
            <w:tcW w:w="1701"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10,00</w:t>
            </w:r>
          </w:p>
        </w:tc>
        <w:tc>
          <w:tcPr>
            <w:tcW w:w="1275"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9,99</w:t>
            </w:r>
          </w:p>
        </w:tc>
      </w:tr>
      <w:tr w:rsidR="003C584F" w:rsidRPr="003845F7" w:rsidTr="003845F7">
        <w:trPr>
          <w:trHeight w:val="177"/>
          <w:jc w:val="center"/>
        </w:trPr>
        <w:tc>
          <w:tcPr>
            <w:tcW w:w="567" w:type="dxa"/>
            <w:tcBorders>
              <w:top w:val="nil"/>
              <w:left w:val="single" w:sz="8"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4</w:t>
            </w:r>
          </w:p>
        </w:tc>
        <w:tc>
          <w:tcPr>
            <w:tcW w:w="762"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2271</w:t>
            </w:r>
          </w:p>
        </w:tc>
        <w:tc>
          <w:tcPr>
            <w:tcW w:w="5188"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Оплата теплопостачання</w:t>
            </w:r>
          </w:p>
        </w:tc>
        <w:tc>
          <w:tcPr>
            <w:tcW w:w="1701"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1 501,69</w:t>
            </w:r>
          </w:p>
        </w:tc>
        <w:tc>
          <w:tcPr>
            <w:tcW w:w="1275" w:type="dxa"/>
            <w:tcBorders>
              <w:top w:val="nil"/>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1 501,64</w:t>
            </w:r>
          </w:p>
        </w:tc>
      </w:tr>
      <w:tr w:rsidR="003C584F" w:rsidRPr="003845F7" w:rsidTr="003845F7">
        <w:trPr>
          <w:trHeight w:val="223"/>
          <w:jc w:val="center"/>
        </w:trPr>
        <w:tc>
          <w:tcPr>
            <w:tcW w:w="567" w:type="dxa"/>
            <w:tcBorders>
              <w:top w:val="nil"/>
              <w:left w:val="single" w:sz="8"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5</w:t>
            </w:r>
          </w:p>
        </w:tc>
        <w:tc>
          <w:tcPr>
            <w:tcW w:w="762"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2272</w:t>
            </w:r>
          </w:p>
        </w:tc>
        <w:tc>
          <w:tcPr>
            <w:tcW w:w="5188" w:type="dxa"/>
            <w:tcBorders>
              <w:top w:val="nil"/>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Оплата водопостачання та водовідведення</w:t>
            </w:r>
          </w:p>
        </w:tc>
        <w:tc>
          <w:tcPr>
            <w:tcW w:w="1701" w:type="dxa"/>
            <w:tcBorders>
              <w:top w:val="nil"/>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61,30</w:t>
            </w:r>
          </w:p>
        </w:tc>
        <w:tc>
          <w:tcPr>
            <w:tcW w:w="1275" w:type="dxa"/>
            <w:tcBorders>
              <w:top w:val="nil"/>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61,21</w:t>
            </w:r>
          </w:p>
        </w:tc>
      </w:tr>
      <w:tr w:rsidR="003C584F" w:rsidRPr="003845F7" w:rsidTr="003845F7">
        <w:trPr>
          <w:trHeight w:val="256"/>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6</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2273</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Оплата електроенергії</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574,70</w:t>
            </w:r>
          </w:p>
        </w:tc>
        <w:tc>
          <w:tcPr>
            <w:tcW w:w="1275" w:type="dxa"/>
            <w:tcBorders>
              <w:top w:val="single" w:sz="4" w:space="0" w:color="auto"/>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574,16</w:t>
            </w:r>
          </w:p>
        </w:tc>
      </w:tr>
      <w:tr w:rsidR="003C584F" w:rsidRPr="003845F7" w:rsidTr="003845F7">
        <w:trPr>
          <w:trHeight w:val="345"/>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7</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2275</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 xml:space="preserve">Оплата інших енергоносіїв та інших комунальних послуг </w:t>
            </w:r>
            <w:r w:rsidRPr="003845F7">
              <w:rPr>
                <w:rFonts w:ascii="Times New Roman" w:hAnsi="Times New Roman"/>
                <w:sz w:val="20"/>
                <w:szCs w:val="20"/>
              </w:rPr>
              <w:t>(оплата послуг з вивезення ТВП та палива для генератора)</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30,90</w:t>
            </w:r>
          </w:p>
        </w:tc>
        <w:tc>
          <w:tcPr>
            <w:tcW w:w="1275" w:type="dxa"/>
            <w:tcBorders>
              <w:top w:val="single" w:sz="4" w:space="0" w:color="auto"/>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30,88</w:t>
            </w:r>
          </w:p>
        </w:tc>
      </w:tr>
      <w:tr w:rsidR="003C584F" w:rsidRPr="003845F7" w:rsidTr="003845F7">
        <w:trPr>
          <w:trHeight w:val="283"/>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8</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2274</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Оплата природного газу</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443,00</w:t>
            </w:r>
          </w:p>
        </w:tc>
        <w:tc>
          <w:tcPr>
            <w:tcW w:w="1275" w:type="dxa"/>
            <w:tcBorders>
              <w:top w:val="single" w:sz="4" w:space="0" w:color="auto"/>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376,82</w:t>
            </w:r>
          </w:p>
        </w:tc>
      </w:tr>
      <w:tr w:rsidR="003C584F" w:rsidRPr="003845F7" w:rsidTr="003845F7">
        <w:trPr>
          <w:trHeight w:val="405"/>
          <w:jc w:val="center"/>
        </w:trPr>
        <w:tc>
          <w:tcPr>
            <w:tcW w:w="567" w:type="dxa"/>
            <w:tcBorders>
              <w:top w:val="single" w:sz="4" w:space="0" w:color="auto"/>
              <w:left w:val="single" w:sz="8"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9</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2210</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Предмети, матеріали, обладнання та інвентар:</w:t>
            </w:r>
          </w:p>
          <w:p w:rsidR="003C584F" w:rsidRPr="003845F7" w:rsidRDefault="003C584F" w:rsidP="003845F7">
            <w:pPr>
              <w:spacing w:after="0"/>
              <w:rPr>
                <w:rFonts w:ascii="Times New Roman" w:hAnsi="Times New Roman"/>
                <w:sz w:val="20"/>
                <w:szCs w:val="20"/>
              </w:rPr>
            </w:pPr>
            <w:r w:rsidRPr="003845F7">
              <w:rPr>
                <w:rFonts w:ascii="Times New Roman" w:hAnsi="Times New Roman"/>
                <w:sz w:val="20"/>
                <w:szCs w:val="20"/>
              </w:rPr>
              <w:t xml:space="preserve">паливо-мастильні матеріали – 197,89 </w:t>
            </w:r>
            <w:r w:rsidR="008B445D" w:rsidRPr="003845F7">
              <w:rPr>
                <w:rFonts w:ascii="Times New Roman" w:hAnsi="Times New Roman"/>
                <w:sz w:val="20"/>
                <w:szCs w:val="20"/>
              </w:rPr>
              <w:t>тис.грн</w:t>
            </w:r>
            <w:r w:rsidRPr="003845F7">
              <w:rPr>
                <w:rFonts w:ascii="Times New Roman" w:hAnsi="Times New Roman"/>
                <w:sz w:val="20"/>
                <w:szCs w:val="20"/>
              </w:rPr>
              <w:t>;</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придбання запасних частин для ремонту автомобіля –</w:t>
            </w:r>
            <w:r w:rsidR="003845F7">
              <w:rPr>
                <w:rFonts w:ascii="Times New Roman" w:hAnsi="Times New Roman"/>
                <w:sz w:val="20"/>
                <w:szCs w:val="20"/>
                <w:lang w:val="uk-UA"/>
              </w:rPr>
              <w:t xml:space="preserve"> </w:t>
            </w:r>
            <w:r w:rsidRPr="003845F7">
              <w:rPr>
                <w:rFonts w:ascii="Times New Roman" w:hAnsi="Times New Roman"/>
                <w:sz w:val="20"/>
                <w:szCs w:val="20"/>
              </w:rPr>
              <w:t>4,70</w:t>
            </w:r>
            <w:r w:rsidR="003845F7">
              <w:rPr>
                <w:rFonts w:ascii="Times New Roman" w:hAnsi="Times New Roman"/>
                <w:sz w:val="20"/>
                <w:szCs w:val="20"/>
                <w:lang w:val="uk-UA"/>
              </w:rPr>
              <w:t xml:space="preserve"> тис</w:t>
            </w:r>
            <w:proofErr w:type="gramStart"/>
            <w:r w:rsidRPr="003845F7">
              <w:rPr>
                <w:rFonts w:ascii="Times New Roman" w:hAnsi="Times New Roman"/>
                <w:sz w:val="20"/>
                <w:szCs w:val="20"/>
              </w:rPr>
              <w:t>.г</w:t>
            </w:r>
            <w:proofErr w:type="gramEnd"/>
            <w:r w:rsidRPr="003845F7">
              <w:rPr>
                <w:rFonts w:ascii="Times New Roman" w:hAnsi="Times New Roman"/>
                <w:sz w:val="20"/>
                <w:szCs w:val="20"/>
              </w:rPr>
              <w:t>рн;</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канцелярські вироби -</w:t>
            </w:r>
            <w:r w:rsidR="003845F7">
              <w:rPr>
                <w:rFonts w:ascii="Times New Roman" w:hAnsi="Times New Roman"/>
                <w:sz w:val="20"/>
                <w:szCs w:val="20"/>
                <w:lang w:val="uk-UA"/>
              </w:rPr>
              <w:t xml:space="preserve"> </w:t>
            </w:r>
            <w:r w:rsidRPr="003845F7">
              <w:rPr>
                <w:rFonts w:ascii="Times New Roman" w:hAnsi="Times New Roman"/>
                <w:sz w:val="20"/>
                <w:szCs w:val="20"/>
              </w:rPr>
              <w:t>9,89 тис.грн;</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господарчі потреби – 23,04 тис.грн;</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будівельні матеріали для проведення ремонту в Радушненській,</w:t>
            </w:r>
            <w:r w:rsidR="003845F7">
              <w:rPr>
                <w:rFonts w:ascii="Times New Roman" w:hAnsi="Times New Roman"/>
                <w:sz w:val="20"/>
                <w:szCs w:val="20"/>
                <w:lang w:val="uk-UA"/>
              </w:rPr>
              <w:t xml:space="preserve"> </w:t>
            </w:r>
            <w:r w:rsidRPr="003845F7">
              <w:rPr>
                <w:rFonts w:ascii="Times New Roman" w:hAnsi="Times New Roman"/>
                <w:sz w:val="20"/>
                <w:szCs w:val="20"/>
              </w:rPr>
              <w:t>Веселівській та Новомайській амбулаторіях – 147,47 тис.грн;</w:t>
            </w:r>
          </w:p>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sz w:val="20"/>
                <w:szCs w:val="20"/>
              </w:rPr>
              <w:t>придбання насосної станції і циркуляційного насосу для котла в Радушненській амбулаторії – 36,55 тис.грн.</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433,00</w:t>
            </w:r>
          </w:p>
        </w:tc>
        <w:tc>
          <w:tcPr>
            <w:tcW w:w="1275" w:type="dxa"/>
            <w:tcBorders>
              <w:top w:val="single" w:sz="4" w:space="0" w:color="auto"/>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429,55</w:t>
            </w:r>
          </w:p>
        </w:tc>
      </w:tr>
      <w:tr w:rsidR="003C584F" w:rsidRPr="003845F7" w:rsidTr="003845F7">
        <w:trPr>
          <w:trHeight w:val="292"/>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10</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2220</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 xml:space="preserve">Медикаменти та перев`язувальні матеріали </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422,00</w:t>
            </w:r>
          </w:p>
        </w:tc>
        <w:tc>
          <w:tcPr>
            <w:tcW w:w="1275"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419,86</w:t>
            </w:r>
          </w:p>
        </w:tc>
      </w:tr>
      <w:tr w:rsidR="003C584F" w:rsidRPr="003845F7" w:rsidTr="003845F7">
        <w:trPr>
          <w:trHeight w:val="2375"/>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lastRenderedPageBreak/>
              <w:t>11</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2240</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 xml:space="preserve">Оплата послуг (крім комунальних), у т.ч.: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 xml:space="preserve">послуги інтернет-провайдерів </w:t>
            </w:r>
            <w:r w:rsidR="003845F7">
              <w:rPr>
                <w:rFonts w:ascii="Times New Roman" w:hAnsi="Times New Roman"/>
                <w:sz w:val="20"/>
                <w:szCs w:val="20"/>
                <w:lang w:val="uk-UA"/>
              </w:rPr>
              <w:t xml:space="preserve">- </w:t>
            </w:r>
            <w:r w:rsidRPr="003845F7">
              <w:rPr>
                <w:rFonts w:ascii="Times New Roman" w:hAnsi="Times New Roman"/>
                <w:sz w:val="20"/>
                <w:szCs w:val="20"/>
              </w:rPr>
              <w:t xml:space="preserve">28,20 </w:t>
            </w:r>
            <w:r w:rsidR="008B445D" w:rsidRPr="003845F7">
              <w:rPr>
                <w:rFonts w:ascii="Times New Roman" w:hAnsi="Times New Roman"/>
                <w:sz w:val="20"/>
                <w:szCs w:val="20"/>
              </w:rPr>
              <w:t>тис.грн</w:t>
            </w:r>
            <w:r w:rsidRPr="003845F7">
              <w:rPr>
                <w:rFonts w:ascii="Times New Roman" w:hAnsi="Times New Roman"/>
                <w:sz w:val="20"/>
                <w:szCs w:val="20"/>
              </w:rPr>
              <w:t xml:space="preserve">; </w:t>
            </w:r>
          </w:p>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sz w:val="20"/>
                <w:szCs w:val="20"/>
              </w:rPr>
              <w:t xml:space="preserve">оплата послуг з охорони приміщення – 17,71 тис.грн; оренда контейнера – 2,11 </w:t>
            </w:r>
            <w:r w:rsidR="008B445D" w:rsidRPr="003845F7">
              <w:rPr>
                <w:rFonts w:ascii="Times New Roman" w:hAnsi="Times New Roman"/>
                <w:sz w:val="20"/>
                <w:szCs w:val="20"/>
              </w:rPr>
              <w:t>тис.грн</w:t>
            </w:r>
            <w:r w:rsidRPr="003845F7">
              <w:rPr>
                <w:rFonts w:ascii="Times New Roman" w:hAnsi="Times New Roman"/>
                <w:sz w:val="20"/>
                <w:szCs w:val="20"/>
              </w:rPr>
              <w:t>;</w:t>
            </w:r>
            <w:r w:rsidRPr="003845F7">
              <w:rPr>
                <w:rFonts w:ascii="Times New Roman" w:hAnsi="Times New Roman"/>
                <w:bCs/>
                <w:sz w:val="20"/>
                <w:szCs w:val="20"/>
                <w:lang w:eastAsia="ru-RU"/>
              </w:rPr>
              <w:t xml:space="preserve">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 xml:space="preserve">страхування автотранспорту – 20,24 </w:t>
            </w:r>
            <w:r w:rsidR="008B445D" w:rsidRPr="003845F7">
              <w:rPr>
                <w:rFonts w:ascii="Times New Roman" w:hAnsi="Times New Roman"/>
                <w:sz w:val="20"/>
                <w:szCs w:val="20"/>
              </w:rPr>
              <w:t>тис.грн</w:t>
            </w:r>
            <w:r w:rsidRPr="003845F7">
              <w:rPr>
                <w:rFonts w:ascii="Times New Roman" w:hAnsi="Times New Roman"/>
                <w:sz w:val="20"/>
                <w:szCs w:val="20"/>
              </w:rPr>
              <w:t xml:space="preserve">;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 xml:space="preserve">послуги з метрології – 31,56 </w:t>
            </w:r>
            <w:r w:rsidR="008B445D" w:rsidRPr="003845F7">
              <w:rPr>
                <w:rFonts w:ascii="Times New Roman" w:hAnsi="Times New Roman"/>
                <w:sz w:val="20"/>
                <w:szCs w:val="20"/>
              </w:rPr>
              <w:t>тис.грн</w:t>
            </w:r>
            <w:r w:rsidRPr="003845F7">
              <w:rPr>
                <w:rFonts w:ascii="Times New Roman" w:hAnsi="Times New Roman"/>
                <w:sz w:val="20"/>
                <w:szCs w:val="20"/>
              </w:rPr>
              <w:t xml:space="preserve">;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послуги з підгот</w:t>
            </w:r>
            <w:r w:rsidR="003845F7">
              <w:rPr>
                <w:rFonts w:ascii="Times New Roman" w:hAnsi="Times New Roman"/>
                <w:sz w:val="20"/>
                <w:szCs w:val="20"/>
                <w:lang w:val="uk-UA"/>
              </w:rPr>
              <w:t>овки</w:t>
            </w:r>
            <w:r w:rsidRPr="003845F7">
              <w:rPr>
                <w:rFonts w:ascii="Times New Roman" w:hAnsi="Times New Roman"/>
                <w:sz w:val="20"/>
                <w:szCs w:val="20"/>
              </w:rPr>
              <w:t xml:space="preserve"> до опалювального сезону – </w:t>
            </w:r>
            <w:r w:rsidR="003845F7">
              <w:rPr>
                <w:rFonts w:ascii="Times New Roman" w:hAnsi="Times New Roman"/>
                <w:sz w:val="20"/>
                <w:szCs w:val="20"/>
                <w:lang w:val="uk-UA"/>
              </w:rPr>
              <w:t xml:space="preserve">                      </w:t>
            </w:r>
            <w:r w:rsidRPr="003845F7">
              <w:rPr>
                <w:rFonts w:ascii="Times New Roman" w:hAnsi="Times New Roman"/>
                <w:sz w:val="20"/>
                <w:szCs w:val="20"/>
              </w:rPr>
              <w:t xml:space="preserve">41,69 тис.грн.;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послуги з очищення системи каналізації</w:t>
            </w:r>
            <w:r w:rsidR="003845F7">
              <w:rPr>
                <w:rFonts w:ascii="Times New Roman" w:hAnsi="Times New Roman"/>
                <w:sz w:val="20"/>
                <w:szCs w:val="20"/>
                <w:lang w:val="uk-UA"/>
              </w:rPr>
              <w:t xml:space="preserve"> </w:t>
            </w:r>
            <w:r w:rsidRPr="003845F7">
              <w:rPr>
                <w:rFonts w:ascii="Times New Roman" w:hAnsi="Times New Roman"/>
                <w:sz w:val="20"/>
                <w:szCs w:val="20"/>
              </w:rPr>
              <w:t xml:space="preserve">- 11,20 тис.грн; технічне обслуговув. газорозподільної мережі – </w:t>
            </w:r>
            <w:r w:rsidR="003845F7">
              <w:rPr>
                <w:rFonts w:ascii="Times New Roman" w:hAnsi="Times New Roman"/>
                <w:sz w:val="20"/>
                <w:szCs w:val="20"/>
                <w:lang w:val="uk-UA"/>
              </w:rPr>
              <w:t xml:space="preserve">                       </w:t>
            </w:r>
            <w:r w:rsidRPr="003845F7">
              <w:rPr>
                <w:rFonts w:ascii="Times New Roman" w:hAnsi="Times New Roman"/>
                <w:sz w:val="20"/>
                <w:szCs w:val="20"/>
              </w:rPr>
              <w:t xml:space="preserve">17,44 тис.грн; </w:t>
            </w:r>
          </w:p>
          <w:p w:rsidR="003C584F" w:rsidRPr="003845F7" w:rsidRDefault="003C584F" w:rsidP="003845F7">
            <w:pPr>
              <w:spacing w:after="0" w:line="240" w:lineRule="auto"/>
              <w:rPr>
                <w:rFonts w:ascii="Times New Roman" w:hAnsi="Times New Roman"/>
                <w:sz w:val="20"/>
                <w:szCs w:val="20"/>
              </w:rPr>
            </w:pPr>
            <w:r w:rsidRPr="003845F7">
              <w:rPr>
                <w:rFonts w:ascii="Times New Roman" w:hAnsi="Times New Roman"/>
                <w:sz w:val="20"/>
                <w:szCs w:val="20"/>
              </w:rPr>
              <w:t>послуги з ремонту авто – 7,45 тис.грн;</w:t>
            </w:r>
          </w:p>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sz w:val="20"/>
                <w:szCs w:val="20"/>
              </w:rPr>
              <w:t xml:space="preserve">перезарядка вогнегасників – 4,26 </w:t>
            </w:r>
            <w:r w:rsidR="008B445D" w:rsidRPr="003845F7">
              <w:rPr>
                <w:rFonts w:ascii="Times New Roman" w:hAnsi="Times New Roman"/>
                <w:sz w:val="20"/>
                <w:szCs w:val="20"/>
              </w:rPr>
              <w:t>тис.грн</w:t>
            </w:r>
            <w:r w:rsidRPr="003845F7">
              <w:rPr>
                <w:rFonts w:ascii="Times New Roman" w:hAnsi="Times New Roman"/>
                <w:sz w:val="20"/>
                <w:szCs w:val="20"/>
              </w:rPr>
              <w:t>.</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181,98</w:t>
            </w:r>
          </w:p>
        </w:tc>
        <w:tc>
          <w:tcPr>
            <w:tcW w:w="1275" w:type="dxa"/>
            <w:tcBorders>
              <w:top w:val="single" w:sz="4" w:space="0" w:color="auto"/>
              <w:left w:val="nil"/>
              <w:bottom w:val="single" w:sz="4" w:space="0" w:color="auto"/>
              <w:right w:val="single" w:sz="4" w:space="0" w:color="auto"/>
            </w:tcBorders>
            <w:noWrap/>
          </w:tcPr>
          <w:p w:rsidR="003C584F" w:rsidRPr="003845F7" w:rsidRDefault="003C584F" w:rsidP="003845F7">
            <w:pPr>
              <w:spacing w:after="0" w:line="240" w:lineRule="auto"/>
              <w:jc w:val="center"/>
              <w:rPr>
                <w:rFonts w:ascii="Times New Roman" w:hAnsi="Times New Roman"/>
                <w:bCs/>
                <w:sz w:val="20"/>
                <w:szCs w:val="20"/>
                <w:lang w:eastAsia="ru-RU"/>
              </w:rPr>
            </w:pPr>
            <w:r w:rsidRPr="003845F7">
              <w:rPr>
                <w:rFonts w:ascii="Times New Roman" w:hAnsi="Times New Roman"/>
                <w:bCs/>
                <w:sz w:val="20"/>
                <w:szCs w:val="20"/>
                <w:lang w:eastAsia="ru-RU"/>
              </w:rPr>
              <w:t>181,86</w:t>
            </w:r>
          </w:p>
        </w:tc>
      </w:tr>
      <w:tr w:rsidR="003C584F" w:rsidRPr="003845F7" w:rsidTr="003845F7">
        <w:trPr>
          <w:trHeight w:val="1256"/>
          <w:jc w:val="center"/>
        </w:trPr>
        <w:tc>
          <w:tcPr>
            <w:tcW w:w="567" w:type="dxa"/>
            <w:tcBorders>
              <w:top w:val="single" w:sz="4" w:space="0" w:color="auto"/>
              <w:left w:val="single" w:sz="4" w:space="0" w:color="auto"/>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12</w:t>
            </w:r>
          </w:p>
        </w:tc>
        <w:tc>
          <w:tcPr>
            <w:tcW w:w="762"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rPr>
                <w:rFonts w:ascii="Times New Roman" w:hAnsi="Times New Roman"/>
                <w:bCs/>
                <w:sz w:val="20"/>
                <w:szCs w:val="20"/>
                <w:lang w:eastAsia="ru-RU"/>
              </w:rPr>
            </w:pPr>
            <w:r w:rsidRPr="003845F7">
              <w:rPr>
                <w:rFonts w:ascii="Times New Roman" w:hAnsi="Times New Roman"/>
                <w:bCs/>
                <w:sz w:val="20"/>
                <w:szCs w:val="20"/>
                <w:lang w:eastAsia="ru-RU"/>
              </w:rPr>
              <w:t>2730</w:t>
            </w:r>
          </w:p>
        </w:tc>
        <w:tc>
          <w:tcPr>
            <w:tcW w:w="5188" w:type="dxa"/>
            <w:tcBorders>
              <w:top w:val="single" w:sz="4" w:space="0" w:color="auto"/>
              <w:left w:val="nil"/>
              <w:bottom w:val="single" w:sz="4" w:space="0" w:color="auto"/>
              <w:right w:val="single" w:sz="4" w:space="0" w:color="auto"/>
            </w:tcBorders>
            <w:shd w:val="clear" w:color="000000" w:fill="FFFFFF"/>
          </w:tcPr>
          <w:p w:rsidR="003C584F" w:rsidRPr="003845F7" w:rsidRDefault="003C584F" w:rsidP="003845F7">
            <w:pPr>
              <w:spacing w:after="0" w:line="240" w:lineRule="auto"/>
              <w:rPr>
                <w:rFonts w:ascii="Times New Roman" w:hAnsi="Times New Roman"/>
                <w:sz w:val="20"/>
                <w:szCs w:val="20"/>
                <w:lang w:eastAsia="ru-RU"/>
              </w:rPr>
            </w:pPr>
            <w:r w:rsidRPr="003845F7">
              <w:rPr>
                <w:rFonts w:ascii="Times New Roman" w:hAnsi="Times New Roman"/>
                <w:sz w:val="20"/>
                <w:szCs w:val="20"/>
                <w:lang w:eastAsia="ru-RU"/>
              </w:rPr>
              <w:t xml:space="preserve">Безоплатний та пільговий відпуск лікарських засобів за рецептами лікарів у разі амбулаторного лікування окремих груп населення та за певними категоріями захворювань (відповідно до постанови КМУ від 17.08.1998 №1303) </w:t>
            </w:r>
          </w:p>
        </w:tc>
        <w:tc>
          <w:tcPr>
            <w:tcW w:w="1701"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sz w:val="20"/>
                <w:szCs w:val="20"/>
                <w:lang w:eastAsia="ru-RU"/>
              </w:rPr>
            </w:pPr>
            <w:r w:rsidRPr="003845F7">
              <w:rPr>
                <w:rFonts w:ascii="Times New Roman" w:hAnsi="Times New Roman"/>
                <w:sz w:val="20"/>
                <w:szCs w:val="20"/>
                <w:lang w:eastAsia="ru-RU"/>
              </w:rPr>
              <w:t>253,00</w:t>
            </w:r>
          </w:p>
        </w:tc>
        <w:tc>
          <w:tcPr>
            <w:tcW w:w="1275" w:type="dxa"/>
            <w:tcBorders>
              <w:top w:val="single" w:sz="4" w:space="0" w:color="auto"/>
              <w:left w:val="nil"/>
              <w:bottom w:val="single" w:sz="4" w:space="0" w:color="auto"/>
              <w:right w:val="single" w:sz="4" w:space="0" w:color="auto"/>
            </w:tcBorders>
            <w:shd w:val="clear" w:color="000000" w:fill="FFFFFF"/>
            <w:noWrap/>
          </w:tcPr>
          <w:p w:rsidR="003C584F" w:rsidRPr="003845F7" w:rsidRDefault="003C584F" w:rsidP="003845F7">
            <w:pPr>
              <w:spacing w:after="0" w:line="240" w:lineRule="auto"/>
              <w:jc w:val="center"/>
              <w:rPr>
                <w:rFonts w:ascii="Times New Roman" w:hAnsi="Times New Roman"/>
                <w:sz w:val="20"/>
                <w:szCs w:val="20"/>
                <w:lang w:eastAsia="ru-RU"/>
              </w:rPr>
            </w:pPr>
            <w:r w:rsidRPr="003845F7">
              <w:rPr>
                <w:rFonts w:ascii="Times New Roman" w:hAnsi="Times New Roman"/>
                <w:sz w:val="20"/>
                <w:szCs w:val="20"/>
                <w:lang w:eastAsia="ru-RU"/>
              </w:rPr>
              <w:t>222,37</w:t>
            </w:r>
          </w:p>
        </w:tc>
      </w:tr>
      <w:tr w:rsidR="003C584F" w:rsidRPr="003845F7" w:rsidTr="003845F7">
        <w:trPr>
          <w:trHeight w:val="510"/>
          <w:jc w:val="center"/>
        </w:trPr>
        <w:tc>
          <w:tcPr>
            <w:tcW w:w="6517" w:type="dxa"/>
            <w:gridSpan w:val="3"/>
            <w:tcBorders>
              <w:top w:val="single" w:sz="4" w:space="0" w:color="auto"/>
              <w:left w:val="single" w:sz="4" w:space="0" w:color="auto"/>
              <w:bottom w:val="single" w:sz="4" w:space="0" w:color="auto"/>
              <w:right w:val="single" w:sz="4" w:space="0" w:color="auto"/>
            </w:tcBorders>
            <w:shd w:val="clear" w:color="000000" w:fill="A2B6F8"/>
          </w:tcPr>
          <w:p w:rsidR="003C584F" w:rsidRPr="003845F7" w:rsidRDefault="003C584F" w:rsidP="003845F7">
            <w:pPr>
              <w:spacing w:after="0" w:line="240" w:lineRule="auto"/>
              <w:rPr>
                <w:rFonts w:ascii="Times New Roman" w:hAnsi="Times New Roman"/>
                <w:b/>
                <w:bCs/>
                <w:iCs/>
                <w:sz w:val="20"/>
                <w:szCs w:val="20"/>
                <w:lang w:eastAsia="ru-RU"/>
              </w:rPr>
            </w:pPr>
            <w:r w:rsidRPr="003845F7">
              <w:rPr>
                <w:rFonts w:ascii="Times New Roman" w:hAnsi="Times New Roman"/>
                <w:b/>
                <w:bCs/>
                <w:iCs/>
                <w:sz w:val="20"/>
                <w:szCs w:val="20"/>
                <w:lang w:eastAsia="ru-RU"/>
              </w:rPr>
              <w:t>Всього по Новопільській ТГ</w:t>
            </w:r>
          </w:p>
        </w:tc>
        <w:tc>
          <w:tcPr>
            <w:tcW w:w="1701" w:type="dxa"/>
            <w:tcBorders>
              <w:top w:val="single" w:sz="4" w:space="0" w:color="auto"/>
              <w:left w:val="nil"/>
              <w:bottom w:val="single" w:sz="4" w:space="0" w:color="auto"/>
              <w:right w:val="single" w:sz="4" w:space="0" w:color="auto"/>
            </w:tcBorders>
            <w:shd w:val="clear" w:color="000000" w:fill="A2B6F8"/>
            <w:noWrap/>
          </w:tcPr>
          <w:p w:rsidR="003C584F" w:rsidRPr="003845F7" w:rsidRDefault="003C584F" w:rsidP="003845F7">
            <w:pPr>
              <w:spacing w:after="0" w:line="240" w:lineRule="auto"/>
              <w:jc w:val="center"/>
              <w:rPr>
                <w:rFonts w:ascii="Times New Roman" w:hAnsi="Times New Roman"/>
                <w:b/>
                <w:bCs/>
                <w:iCs/>
                <w:sz w:val="20"/>
                <w:szCs w:val="20"/>
                <w:lang w:eastAsia="ru-RU"/>
              </w:rPr>
            </w:pPr>
            <w:r w:rsidRPr="003845F7">
              <w:rPr>
                <w:rFonts w:ascii="Times New Roman" w:hAnsi="Times New Roman"/>
                <w:b/>
                <w:bCs/>
                <w:iCs/>
                <w:sz w:val="20"/>
                <w:szCs w:val="20"/>
                <w:lang w:eastAsia="ru-RU"/>
              </w:rPr>
              <w:t>4 463,82</w:t>
            </w:r>
          </w:p>
        </w:tc>
        <w:tc>
          <w:tcPr>
            <w:tcW w:w="1275" w:type="dxa"/>
            <w:tcBorders>
              <w:top w:val="single" w:sz="4" w:space="0" w:color="auto"/>
              <w:left w:val="nil"/>
              <w:bottom w:val="single" w:sz="4" w:space="0" w:color="auto"/>
              <w:right w:val="single" w:sz="4" w:space="0" w:color="auto"/>
            </w:tcBorders>
            <w:shd w:val="clear" w:color="000000" w:fill="A2B6F8"/>
            <w:noWrap/>
          </w:tcPr>
          <w:p w:rsidR="003C584F" w:rsidRPr="003845F7" w:rsidRDefault="003C584F" w:rsidP="003845F7">
            <w:pPr>
              <w:spacing w:after="0" w:line="240" w:lineRule="auto"/>
              <w:jc w:val="center"/>
              <w:rPr>
                <w:rFonts w:ascii="Times New Roman" w:hAnsi="Times New Roman"/>
                <w:b/>
                <w:bCs/>
                <w:iCs/>
                <w:sz w:val="20"/>
                <w:szCs w:val="20"/>
                <w:lang w:eastAsia="ru-RU"/>
              </w:rPr>
            </w:pPr>
            <w:r w:rsidRPr="003845F7">
              <w:rPr>
                <w:rFonts w:ascii="Times New Roman" w:hAnsi="Times New Roman"/>
                <w:b/>
                <w:bCs/>
                <w:iCs/>
                <w:sz w:val="20"/>
                <w:szCs w:val="20"/>
                <w:lang w:eastAsia="ru-RU"/>
              </w:rPr>
              <w:t>6 360,61</w:t>
            </w:r>
          </w:p>
        </w:tc>
      </w:tr>
    </w:tbl>
    <w:p w:rsidR="003C584F" w:rsidRPr="008B445D" w:rsidRDefault="003C584F" w:rsidP="00C82763">
      <w:pPr>
        <w:spacing w:after="0" w:line="240" w:lineRule="auto"/>
        <w:jc w:val="both"/>
        <w:rPr>
          <w:rFonts w:ascii="Times New Roman" w:hAnsi="Times New Roman"/>
          <w:sz w:val="24"/>
          <w:szCs w:val="24"/>
          <w:lang w:val="uk-UA"/>
        </w:rPr>
      </w:pPr>
    </w:p>
    <w:p w:rsidR="003C584F" w:rsidRPr="008B445D" w:rsidRDefault="00B02E4D" w:rsidP="00B02E4D">
      <w:pPr>
        <w:spacing w:after="0" w:line="240" w:lineRule="auto"/>
        <w:ind w:left="142" w:right="283"/>
        <w:jc w:val="both"/>
        <w:rPr>
          <w:rFonts w:ascii="Times New Roman" w:hAnsi="Times New Roman"/>
          <w:sz w:val="24"/>
          <w:szCs w:val="24"/>
          <w:lang w:val="uk-UA"/>
        </w:rPr>
      </w:pPr>
      <w:r w:rsidRPr="008B445D">
        <w:rPr>
          <w:rFonts w:ascii="Times New Roman" w:hAnsi="Times New Roman"/>
          <w:b/>
          <w:noProof/>
          <w:sz w:val="24"/>
          <w:szCs w:val="24"/>
          <w:lang w:eastAsia="ru-RU"/>
        </w:rPr>
        <w:object w:dxaOrig="9620" w:dyaOrig="5079">
          <v:shape id="Объект 7" o:spid="_x0000_i1032" type="#_x0000_t75" style="width:473.25pt;height:199.5pt;visibility:visible" o:ole="">
            <v:imagedata r:id="rId30" o:title=""/>
            <o:lock v:ext="edit" aspectratio="f"/>
          </v:shape>
          <o:OLEObject Type="Embed" ProgID="Excel.Sheet.8" ShapeID="Объект 7" DrawAspect="Content" ObjectID="_1831191097" r:id="rId31"/>
        </w:object>
      </w:r>
    </w:p>
    <w:p w:rsidR="003C584F" w:rsidRPr="008B445D" w:rsidRDefault="003C584F" w:rsidP="00C82763">
      <w:pPr>
        <w:pStyle w:val="ab"/>
        <w:spacing w:after="0" w:line="240" w:lineRule="auto"/>
        <w:ind w:left="0" w:firstLine="880"/>
        <w:jc w:val="both"/>
        <w:rPr>
          <w:rFonts w:ascii="Times New Roman" w:hAnsi="Times New Roman"/>
          <w:sz w:val="24"/>
          <w:szCs w:val="24"/>
          <w:lang w:val="uk-UA"/>
        </w:rPr>
      </w:pPr>
      <w:r w:rsidRPr="008B445D">
        <w:rPr>
          <w:rFonts w:ascii="Times New Roman" w:hAnsi="Times New Roman"/>
          <w:sz w:val="24"/>
          <w:szCs w:val="24"/>
          <w:lang w:val="uk-UA"/>
        </w:rPr>
        <w:t xml:space="preserve">За рахунок коштів резервного фонду Новопільської сільської придбано і встановлено твердопаливний котел вартістю 359,0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для опалення будівлі Радушненської амбулаторії.</w:t>
      </w:r>
    </w:p>
    <w:p w:rsidR="003C584F" w:rsidRPr="008B445D" w:rsidRDefault="003C584F" w:rsidP="00C82763">
      <w:pPr>
        <w:pStyle w:val="a5"/>
        <w:spacing w:after="0"/>
        <w:ind w:left="0" w:firstLine="851"/>
        <w:contextualSpacing/>
        <w:jc w:val="both"/>
        <w:rPr>
          <w:rFonts w:ascii="Times New Roman" w:hAnsi="Times New Roman"/>
          <w:sz w:val="24"/>
          <w:szCs w:val="24"/>
          <w:lang w:val="uk-UA"/>
        </w:rPr>
      </w:pPr>
      <w:r w:rsidRPr="008B445D">
        <w:rPr>
          <w:rFonts w:ascii="Times New Roman" w:hAnsi="Times New Roman"/>
          <w:sz w:val="24"/>
          <w:szCs w:val="24"/>
          <w:lang w:val="uk-UA"/>
        </w:rPr>
        <w:t xml:space="preserve">Станом на 1 січня 2026 року кредиторська заборгованість по загальному та спеціальному фондах КНП «Криворізький районний центр первинної медико-санітарної допомоги» Новопільської сільської ради відсутня. </w:t>
      </w:r>
    </w:p>
    <w:p w:rsidR="003C584F" w:rsidRPr="008B445D" w:rsidRDefault="003C584F" w:rsidP="00C82763">
      <w:pPr>
        <w:pStyle w:val="a5"/>
        <w:spacing w:after="0"/>
        <w:ind w:left="0" w:firstLine="851"/>
        <w:contextualSpacing/>
        <w:jc w:val="both"/>
        <w:rPr>
          <w:rFonts w:ascii="Times New Roman" w:hAnsi="Times New Roman"/>
          <w:sz w:val="24"/>
          <w:szCs w:val="24"/>
          <w:lang w:val="uk-UA"/>
        </w:rPr>
      </w:pPr>
      <w:r w:rsidRPr="00B02E4D">
        <w:rPr>
          <w:rFonts w:ascii="Times New Roman" w:hAnsi="Times New Roman"/>
          <w:b/>
          <w:sz w:val="24"/>
          <w:szCs w:val="24"/>
          <w:lang w:val="uk-UA"/>
        </w:rPr>
        <w:t>Дебіторська заборгованість</w:t>
      </w:r>
      <w:r w:rsidRPr="00B02E4D">
        <w:rPr>
          <w:rFonts w:ascii="Times New Roman" w:hAnsi="Times New Roman"/>
          <w:sz w:val="24"/>
          <w:szCs w:val="24"/>
          <w:lang w:val="uk-UA"/>
        </w:rPr>
        <w:t xml:space="preserve"> по загальному фонду станом на 1 січня 2026 року складає </w:t>
      </w:r>
      <w:r w:rsidRPr="00B02E4D">
        <w:rPr>
          <w:rFonts w:ascii="Times New Roman" w:hAnsi="Times New Roman"/>
          <w:b/>
          <w:sz w:val="24"/>
          <w:szCs w:val="24"/>
          <w:lang w:val="uk-UA"/>
        </w:rPr>
        <w:t>109,14 тис.гр</w:t>
      </w:r>
      <w:r w:rsidR="00B02E4D">
        <w:rPr>
          <w:rFonts w:ascii="Times New Roman" w:hAnsi="Times New Roman"/>
          <w:b/>
          <w:sz w:val="24"/>
          <w:szCs w:val="24"/>
          <w:lang w:val="uk-UA"/>
        </w:rPr>
        <w:t>н</w:t>
      </w:r>
      <w:r w:rsidRPr="00B02E4D">
        <w:rPr>
          <w:rFonts w:ascii="Times New Roman" w:hAnsi="Times New Roman"/>
          <w:sz w:val="24"/>
          <w:szCs w:val="24"/>
          <w:lang w:val="uk-UA"/>
        </w:rPr>
        <w:t xml:space="preserve">. Заборгованість виникла за постачання природного газу з ТОВ </w:t>
      </w:r>
      <w:r w:rsidR="00B02E4D">
        <w:rPr>
          <w:rFonts w:ascii="Times New Roman" w:hAnsi="Times New Roman"/>
          <w:sz w:val="24"/>
          <w:szCs w:val="24"/>
          <w:lang w:val="uk-UA"/>
        </w:rPr>
        <w:t xml:space="preserve">                         </w:t>
      </w:r>
      <w:r w:rsidRPr="00B02E4D">
        <w:rPr>
          <w:rFonts w:ascii="Times New Roman" w:hAnsi="Times New Roman"/>
          <w:sz w:val="24"/>
          <w:szCs w:val="24"/>
          <w:lang w:val="uk-UA"/>
        </w:rPr>
        <w:t xml:space="preserve">«ГЗ «Нафтогаз Трейдинг». </w:t>
      </w:r>
      <w:r w:rsidRPr="008B445D">
        <w:rPr>
          <w:rFonts w:ascii="Times New Roman" w:hAnsi="Times New Roman"/>
          <w:sz w:val="24"/>
          <w:szCs w:val="24"/>
        </w:rPr>
        <w:t>Дебіторська заборгованість по спеціальному фонду на 1 січня 2026 року відсутня.</w:t>
      </w:r>
    </w:p>
    <w:p w:rsidR="003C584F" w:rsidRPr="008B445D" w:rsidRDefault="003C584F" w:rsidP="00C82763">
      <w:pPr>
        <w:spacing w:after="0" w:line="240" w:lineRule="auto"/>
        <w:jc w:val="both"/>
        <w:rPr>
          <w:rFonts w:ascii="Times New Roman" w:hAnsi="Times New Roman"/>
          <w:bCs/>
          <w:iCs/>
          <w:sz w:val="24"/>
          <w:szCs w:val="24"/>
          <w:lang w:val="uk-UA"/>
        </w:rPr>
      </w:pPr>
    </w:p>
    <w:p w:rsidR="003C584F" w:rsidRPr="008B445D" w:rsidRDefault="003C584F" w:rsidP="00DC7A69">
      <w:pPr>
        <w:spacing w:after="0" w:line="240" w:lineRule="auto"/>
        <w:jc w:val="center"/>
        <w:rPr>
          <w:rFonts w:ascii="Times New Roman" w:hAnsi="Times New Roman"/>
          <w:b/>
          <w:sz w:val="24"/>
          <w:szCs w:val="24"/>
          <w:lang w:val="uk-UA"/>
        </w:rPr>
      </w:pPr>
      <w:r w:rsidRPr="008B445D">
        <w:rPr>
          <w:rFonts w:ascii="Times New Roman" w:hAnsi="Times New Roman"/>
          <w:b/>
          <w:sz w:val="24"/>
          <w:szCs w:val="24"/>
          <w:lang w:val="uk-UA"/>
        </w:rPr>
        <w:t>Галузь «Соціальний захист та соціальне забезпечення»</w:t>
      </w:r>
    </w:p>
    <w:p w:rsidR="003C584F" w:rsidRPr="008B445D" w:rsidRDefault="003C584F" w:rsidP="00DC7A69">
      <w:pPr>
        <w:spacing w:after="0" w:line="240" w:lineRule="auto"/>
        <w:jc w:val="center"/>
        <w:rPr>
          <w:rFonts w:ascii="Times New Roman" w:hAnsi="Times New Roman"/>
          <w:b/>
          <w:sz w:val="24"/>
          <w:szCs w:val="24"/>
          <w:lang w:val="uk-UA"/>
        </w:rPr>
      </w:pPr>
    </w:p>
    <w:p w:rsidR="003C584F" w:rsidRPr="008B445D" w:rsidRDefault="003C584F" w:rsidP="00DC7A69">
      <w:pPr>
        <w:tabs>
          <w:tab w:val="left" w:pos="0"/>
          <w:tab w:val="left" w:pos="851"/>
        </w:tabs>
        <w:spacing w:after="0"/>
        <w:ind w:firstLine="851"/>
        <w:jc w:val="both"/>
        <w:rPr>
          <w:rFonts w:ascii="Times New Roman" w:hAnsi="Times New Roman"/>
          <w:iCs/>
          <w:snapToGrid w:val="0"/>
          <w:sz w:val="24"/>
          <w:szCs w:val="24"/>
          <w:lang w:val="uk-UA"/>
        </w:rPr>
      </w:pPr>
      <w:r w:rsidRPr="008B445D">
        <w:rPr>
          <w:rFonts w:ascii="Times New Roman" w:hAnsi="Times New Roman"/>
          <w:iCs/>
          <w:snapToGrid w:val="0"/>
          <w:sz w:val="24"/>
          <w:szCs w:val="24"/>
          <w:lang w:val="uk-UA"/>
        </w:rPr>
        <w:t xml:space="preserve">У 2025 році на галузь «Соціальний захист та соціальне забезпечення» передбачено кошти у сумі </w:t>
      </w:r>
      <w:r w:rsidRPr="008B445D">
        <w:rPr>
          <w:rFonts w:ascii="Times New Roman" w:hAnsi="Times New Roman"/>
          <w:b/>
          <w:iCs/>
          <w:snapToGrid w:val="0"/>
          <w:sz w:val="24"/>
          <w:szCs w:val="24"/>
          <w:lang w:val="uk-UA"/>
        </w:rPr>
        <w:t>21 776,4 тис.грн</w:t>
      </w:r>
      <w:r w:rsidRPr="008B445D">
        <w:rPr>
          <w:rFonts w:ascii="Times New Roman" w:hAnsi="Times New Roman"/>
          <w:iCs/>
          <w:snapToGrid w:val="0"/>
          <w:sz w:val="24"/>
          <w:szCs w:val="24"/>
          <w:lang w:val="uk-UA"/>
        </w:rPr>
        <w:t xml:space="preserve"> (в т.ч. по загальному фонду 19 571,1 тис.грн, по спеціальному фонду 2 205,3 тис.грн). Питома вага запланованих видатків по галузі «Соціальний захист та соціальне забезпечення» в залежності від загального обсягу видатків складає 8,5%.</w:t>
      </w:r>
    </w:p>
    <w:p w:rsidR="003C584F" w:rsidRPr="008B445D" w:rsidRDefault="003C584F" w:rsidP="00DC7A69">
      <w:pPr>
        <w:tabs>
          <w:tab w:val="left" w:pos="0"/>
          <w:tab w:val="left" w:pos="1134"/>
        </w:tabs>
        <w:spacing w:after="0"/>
        <w:ind w:firstLine="851"/>
        <w:jc w:val="both"/>
        <w:rPr>
          <w:rFonts w:ascii="Times New Roman" w:hAnsi="Times New Roman"/>
          <w:iCs/>
          <w:snapToGrid w:val="0"/>
          <w:sz w:val="24"/>
          <w:szCs w:val="24"/>
          <w:lang w:val="uk-UA"/>
        </w:rPr>
      </w:pPr>
      <w:r w:rsidRPr="008B445D">
        <w:rPr>
          <w:rFonts w:ascii="Times New Roman" w:hAnsi="Times New Roman"/>
          <w:iCs/>
          <w:snapToGrid w:val="0"/>
          <w:sz w:val="24"/>
          <w:szCs w:val="24"/>
          <w:lang w:val="uk-UA"/>
        </w:rPr>
        <w:t xml:space="preserve">За звітний період касові видатки по галузі «Соціальний захист та соціальне забезпечення» склали </w:t>
      </w:r>
      <w:r w:rsidRPr="008B445D">
        <w:rPr>
          <w:rFonts w:ascii="Times New Roman" w:hAnsi="Times New Roman"/>
          <w:b/>
          <w:iCs/>
          <w:snapToGrid w:val="0"/>
          <w:sz w:val="24"/>
          <w:szCs w:val="24"/>
          <w:lang w:val="uk-UA"/>
        </w:rPr>
        <w:t>20 339,5 тис.грн</w:t>
      </w:r>
      <w:r w:rsidRPr="008B445D">
        <w:rPr>
          <w:rFonts w:ascii="Times New Roman" w:hAnsi="Times New Roman"/>
          <w:iCs/>
          <w:snapToGrid w:val="0"/>
          <w:sz w:val="24"/>
          <w:szCs w:val="24"/>
          <w:lang w:val="uk-UA"/>
        </w:rPr>
        <w:t xml:space="preserve"> (у т.ч. по загальному фонду – 18 195,9 тис.грн, по </w:t>
      </w:r>
      <w:r w:rsidRPr="008B445D">
        <w:rPr>
          <w:rFonts w:ascii="Times New Roman" w:hAnsi="Times New Roman"/>
          <w:iCs/>
          <w:snapToGrid w:val="0"/>
          <w:sz w:val="24"/>
          <w:szCs w:val="24"/>
          <w:lang w:val="uk-UA"/>
        </w:rPr>
        <w:lastRenderedPageBreak/>
        <w:t>спеціальному фонду – 2 143,6 тис.грн), що становить 93,4% виконання від передбачених видатків на рік.</w:t>
      </w:r>
    </w:p>
    <w:p w:rsidR="003C584F" w:rsidRPr="008B445D" w:rsidRDefault="003C584F" w:rsidP="002F15E7">
      <w:pPr>
        <w:tabs>
          <w:tab w:val="left" w:pos="0"/>
          <w:tab w:val="left" w:pos="1134"/>
        </w:tabs>
        <w:spacing w:after="0"/>
        <w:ind w:firstLine="851"/>
        <w:jc w:val="both"/>
        <w:rPr>
          <w:rFonts w:ascii="Times New Roman" w:hAnsi="Times New Roman"/>
          <w:iCs/>
          <w:snapToGrid w:val="0"/>
          <w:sz w:val="24"/>
          <w:szCs w:val="24"/>
          <w:lang w:val="uk-UA"/>
        </w:rPr>
      </w:pPr>
      <w:r w:rsidRPr="008B445D">
        <w:rPr>
          <w:rFonts w:ascii="Times New Roman" w:hAnsi="Times New Roman"/>
          <w:iCs/>
          <w:snapToGrid w:val="0"/>
          <w:sz w:val="24"/>
          <w:szCs w:val="24"/>
          <w:lang w:val="uk-UA"/>
        </w:rPr>
        <w:t xml:space="preserve">Однією із форм соціального захисту громадян є організація обслуговування та </w:t>
      </w:r>
      <w:r w:rsidR="002F15E7">
        <w:rPr>
          <w:rFonts w:ascii="Times New Roman" w:hAnsi="Times New Roman"/>
          <w:iCs/>
          <w:snapToGrid w:val="0"/>
          <w:sz w:val="24"/>
          <w:szCs w:val="24"/>
          <w:lang w:val="uk-UA"/>
        </w:rPr>
        <w:t>н</w:t>
      </w:r>
      <w:r w:rsidRPr="008B445D">
        <w:rPr>
          <w:rFonts w:ascii="Times New Roman" w:hAnsi="Times New Roman"/>
          <w:iCs/>
          <w:snapToGrid w:val="0"/>
          <w:sz w:val="24"/>
          <w:szCs w:val="24"/>
          <w:lang w:val="uk-UA"/>
        </w:rPr>
        <w:t>адання їм різних видів соціальних послуг.</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iCs/>
          <w:snapToGrid w:val="0"/>
          <w:sz w:val="24"/>
          <w:szCs w:val="24"/>
          <w:lang w:val="uk-UA"/>
        </w:rPr>
        <w:t xml:space="preserve">На території Новопільської сільської ради діють 3 установи соціального спрямування: Відділ соціального захисту населення Новопільської сільської ради, Служба у справах дітей Новопільської сільської ради та КЗ </w:t>
      </w:r>
      <w:r w:rsidRPr="008B445D">
        <w:rPr>
          <w:rFonts w:ascii="Times New Roman" w:hAnsi="Times New Roman"/>
          <w:sz w:val="24"/>
          <w:szCs w:val="24"/>
          <w:lang w:val="uk-UA"/>
        </w:rPr>
        <w:t xml:space="preserve">«Центр надання соціальних послуг» Новопільської сільської ради. </w:t>
      </w:r>
    </w:p>
    <w:p w:rsidR="003C584F" w:rsidRPr="008B445D" w:rsidRDefault="003C584F" w:rsidP="00DC7A69">
      <w:pPr>
        <w:pStyle w:val="ad"/>
        <w:spacing w:before="0" w:beforeAutospacing="0" w:after="0" w:afterAutospacing="0"/>
        <w:ind w:firstLine="709"/>
        <w:contextualSpacing/>
        <w:jc w:val="both"/>
      </w:pPr>
      <w:r w:rsidRPr="008B445D">
        <w:t>Комунальний заклад «Центр надання соціальних послуг» Новопільської сільської ради у 2025 році забезпечував надання соціальних послуг особам і сім’ям з вразливих груп населення та тим, які перебувають у складних життєвих обставинах, відповідно до вимог чинного законодавства України.</w:t>
      </w:r>
    </w:p>
    <w:p w:rsidR="003C584F" w:rsidRPr="008B445D" w:rsidRDefault="003C584F" w:rsidP="00DC7A69">
      <w:pPr>
        <w:pStyle w:val="a5"/>
        <w:spacing w:after="0" w:line="240" w:lineRule="auto"/>
        <w:ind w:left="0" w:firstLine="851"/>
        <w:jc w:val="both"/>
        <w:rPr>
          <w:rFonts w:ascii="Times New Roman" w:hAnsi="Times New Roman"/>
          <w:sz w:val="24"/>
          <w:szCs w:val="24"/>
        </w:rPr>
      </w:pPr>
      <w:r w:rsidRPr="008B445D">
        <w:rPr>
          <w:rFonts w:ascii="Times New Roman" w:hAnsi="Times New Roman"/>
          <w:sz w:val="24"/>
          <w:szCs w:val="24"/>
        </w:rPr>
        <w:t xml:space="preserve">Головний розпорядник коштів – </w:t>
      </w:r>
      <w:r w:rsidRPr="008B445D">
        <w:rPr>
          <w:rFonts w:ascii="Times New Roman" w:hAnsi="Times New Roman"/>
          <w:sz w:val="24"/>
          <w:szCs w:val="24"/>
          <w:lang w:val="uk-UA"/>
        </w:rPr>
        <w:t>В</w:t>
      </w:r>
      <w:r w:rsidRPr="008B445D">
        <w:rPr>
          <w:rFonts w:ascii="Times New Roman" w:hAnsi="Times New Roman"/>
          <w:sz w:val="24"/>
          <w:szCs w:val="24"/>
        </w:rPr>
        <w:t>ідділ соціального захисту населення Новопільської сільської ради.</w:t>
      </w:r>
    </w:p>
    <w:p w:rsidR="003C584F" w:rsidRPr="008B445D" w:rsidRDefault="003C584F" w:rsidP="00DC7A69">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rPr>
        <w:t xml:space="preserve">Штатна чисельність </w:t>
      </w:r>
      <w:r w:rsidR="002F15E7">
        <w:rPr>
          <w:rFonts w:ascii="Times New Roman" w:hAnsi="Times New Roman"/>
          <w:sz w:val="24"/>
          <w:szCs w:val="24"/>
          <w:lang w:val="uk-UA"/>
        </w:rPr>
        <w:t xml:space="preserve">КЗ </w:t>
      </w:r>
      <w:r w:rsidRPr="008B445D">
        <w:rPr>
          <w:rFonts w:ascii="Times New Roman" w:hAnsi="Times New Roman"/>
          <w:sz w:val="24"/>
          <w:szCs w:val="24"/>
          <w:lang w:val="uk-UA"/>
        </w:rPr>
        <w:t>«Ц</w:t>
      </w:r>
      <w:r w:rsidRPr="008B445D">
        <w:rPr>
          <w:rFonts w:ascii="Times New Roman" w:hAnsi="Times New Roman"/>
          <w:sz w:val="24"/>
          <w:szCs w:val="24"/>
        </w:rPr>
        <w:t>ентр надання соціальних послуг</w:t>
      </w:r>
      <w:r w:rsidRPr="008B445D">
        <w:rPr>
          <w:rFonts w:ascii="Times New Roman" w:hAnsi="Times New Roman"/>
          <w:sz w:val="24"/>
          <w:szCs w:val="24"/>
          <w:lang w:val="uk-UA"/>
        </w:rPr>
        <w:t>»</w:t>
      </w:r>
      <w:r w:rsidRPr="008B445D">
        <w:rPr>
          <w:rFonts w:ascii="Times New Roman" w:hAnsi="Times New Roman"/>
          <w:sz w:val="24"/>
          <w:szCs w:val="24"/>
        </w:rPr>
        <w:t xml:space="preserve"> </w:t>
      </w:r>
      <w:r w:rsidRPr="008B445D">
        <w:rPr>
          <w:rFonts w:ascii="Times New Roman" w:hAnsi="Times New Roman"/>
          <w:sz w:val="24"/>
          <w:szCs w:val="24"/>
          <w:lang w:val="uk-UA"/>
        </w:rPr>
        <w:t>Новопільської сільської ради на протязі року збільшилась на 1 шт.од.</w:t>
      </w:r>
      <w:r w:rsidR="00E57FDF" w:rsidRPr="008B445D">
        <w:rPr>
          <w:rFonts w:ascii="Times New Roman" w:hAnsi="Times New Roman"/>
          <w:sz w:val="24"/>
          <w:szCs w:val="24"/>
          <w:lang w:val="uk-UA"/>
        </w:rPr>
        <w:t xml:space="preserve"> </w:t>
      </w:r>
      <w:r w:rsidR="00290F97" w:rsidRPr="008B445D">
        <w:rPr>
          <w:rFonts w:ascii="Times New Roman" w:hAnsi="Times New Roman"/>
          <w:sz w:val="24"/>
          <w:szCs w:val="24"/>
          <w:lang w:val="uk-UA"/>
        </w:rPr>
        <w:t xml:space="preserve">(згідно рішення сесії сільської ради від 26 червня 2025 року №3072 введено посаду фахівця із супроводу ветеранів війни та демобілізованих осіб) </w:t>
      </w:r>
      <w:r w:rsidR="00E57FDF" w:rsidRPr="008B445D">
        <w:rPr>
          <w:rFonts w:ascii="Times New Roman" w:hAnsi="Times New Roman"/>
          <w:sz w:val="24"/>
          <w:szCs w:val="24"/>
          <w:lang w:val="uk-UA"/>
        </w:rPr>
        <w:t>та станом на 31.12.2025</w:t>
      </w:r>
      <w:r w:rsidR="00545FF9" w:rsidRPr="008B445D">
        <w:rPr>
          <w:rFonts w:ascii="Times New Roman" w:hAnsi="Times New Roman"/>
          <w:sz w:val="24"/>
          <w:szCs w:val="24"/>
          <w:lang w:val="uk-UA"/>
        </w:rPr>
        <w:t xml:space="preserve"> </w:t>
      </w:r>
      <w:r w:rsidR="00E57FDF" w:rsidRPr="008B445D">
        <w:rPr>
          <w:rFonts w:ascii="Times New Roman" w:hAnsi="Times New Roman"/>
          <w:sz w:val="24"/>
          <w:szCs w:val="24"/>
          <w:lang w:val="uk-UA"/>
        </w:rPr>
        <w:t xml:space="preserve">становить </w:t>
      </w:r>
      <w:r w:rsidR="00545FF9" w:rsidRPr="008B445D">
        <w:rPr>
          <w:rFonts w:ascii="Times New Roman" w:hAnsi="Times New Roman"/>
          <w:sz w:val="24"/>
          <w:szCs w:val="24"/>
          <w:lang w:val="uk-UA"/>
        </w:rPr>
        <w:t>52,5 шт.од.</w:t>
      </w:r>
    </w:p>
    <w:p w:rsidR="003C584F" w:rsidRPr="008B445D" w:rsidRDefault="003C584F" w:rsidP="00690013">
      <w:pPr>
        <w:pStyle w:val="a5"/>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Фактично зайняті ставки станом на 31.12.2025 – 47,75 од.</w:t>
      </w:r>
    </w:p>
    <w:p w:rsidR="003C584F" w:rsidRPr="008B445D" w:rsidRDefault="003C584F" w:rsidP="006119EE">
      <w:pPr>
        <w:pStyle w:val="ad"/>
        <w:spacing w:before="0" w:beforeAutospacing="0" w:after="0" w:afterAutospacing="0"/>
        <w:ind w:firstLine="851"/>
        <w:contextualSpacing/>
        <w:jc w:val="both"/>
      </w:pPr>
      <w:r w:rsidRPr="008B445D">
        <w:t>Діяльність Центру здійснюється через відділення соціальної допомоги вдома, стаціонарного догляду, соціальної роботи та сервісного офісу у справах ветеранів.</w:t>
      </w:r>
    </w:p>
    <w:p w:rsidR="003C584F" w:rsidRPr="008B445D" w:rsidRDefault="003C584F" w:rsidP="006119EE">
      <w:pPr>
        <w:pStyle w:val="ad"/>
        <w:spacing w:before="0" w:beforeAutospacing="0" w:after="0" w:afterAutospacing="0"/>
        <w:ind w:firstLine="851"/>
        <w:contextualSpacing/>
        <w:jc w:val="both"/>
      </w:pPr>
      <w:r w:rsidRPr="008B445D">
        <w:t xml:space="preserve">Упродовж року соціальними послугами охоплено 570 осіб. Найбільшу частку становили послуги догляду вдома — 239 осіб, стаціонарного догляду — 24 особи, соціального супроводу — 76 осіб. Також надавались послуги інформування, консультування, соціальної профілактики та представництва інтересів. Послугу «догляд вдома» отримували переважно особи похилого віку та особи з інвалідністю. Протягом року взято на обслуговування 48 осіб, знято — 43 особи. Соціальними робітниками здійснено понад 22 тис. відвідувань та понад </w:t>
      </w:r>
      <w:r w:rsidR="002F15E7">
        <w:t xml:space="preserve">                 </w:t>
      </w:r>
      <w:r w:rsidRPr="008B445D">
        <w:t xml:space="preserve">86 тис. заходів з надання соціальних послуг. Обслуговуванням охоплено мешканців </w:t>
      </w:r>
      <w:r w:rsidR="002F15E7">
        <w:t xml:space="preserve">                             </w:t>
      </w:r>
      <w:r w:rsidRPr="008B445D">
        <w:t>29 населених пунктів громади.</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Видатки на утримання </w:t>
      </w:r>
      <w:r w:rsidRPr="008B445D">
        <w:rPr>
          <w:rFonts w:ascii="Times New Roman" w:hAnsi="Times New Roman"/>
          <w:b/>
          <w:iCs/>
          <w:snapToGrid w:val="0"/>
          <w:sz w:val="24"/>
          <w:szCs w:val="24"/>
          <w:lang w:val="uk-UA"/>
        </w:rPr>
        <w:t xml:space="preserve">КЗ </w:t>
      </w:r>
      <w:r w:rsidRPr="008B445D">
        <w:rPr>
          <w:rFonts w:ascii="Times New Roman" w:hAnsi="Times New Roman"/>
          <w:b/>
          <w:sz w:val="24"/>
          <w:szCs w:val="24"/>
          <w:lang w:val="uk-UA"/>
        </w:rPr>
        <w:t>«Центр надання соціальних послуг» Новопільської сільської ради</w:t>
      </w:r>
      <w:r w:rsidRPr="008B445D">
        <w:rPr>
          <w:rFonts w:ascii="Times New Roman" w:hAnsi="Times New Roman"/>
          <w:sz w:val="24"/>
          <w:szCs w:val="24"/>
          <w:lang w:val="uk-UA"/>
        </w:rPr>
        <w:t xml:space="preserve"> на 2025 рік передбачені за бюджетною програмою </w:t>
      </w:r>
      <w:r w:rsidRPr="008B445D">
        <w:rPr>
          <w:rFonts w:ascii="Times New Roman" w:hAnsi="Times New Roman"/>
          <w:b/>
          <w:sz w:val="24"/>
          <w:szCs w:val="24"/>
          <w:u w:val="single"/>
          <w:lang w:val="uk-UA"/>
        </w:rPr>
        <w:t>КПКВКМБ 0813121</w:t>
      </w:r>
      <w:r w:rsidRPr="008B445D">
        <w:rPr>
          <w:rFonts w:ascii="Times New Roman" w:hAnsi="Times New Roman"/>
          <w:sz w:val="24"/>
          <w:szCs w:val="24"/>
          <w:lang w:val="uk-UA"/>
        </w:rPr>
        <w:t xml:space="preserve"> «Здійснення соціальної роботи та надання соціальних послуг центрами соціальних служб та центрами надання соціальних послуг особам/сім`ям, які належать до вразливих груп населення та/або перебувають у складних життєвих обставинах» у сумі 12 224,5 тис.грн, у т.ч.</w:t>
      </w:r>
      <w:r w:rsidR="002F15E7">
        <w:rPr>
          <w:rFonts w:ascii="Times New Roman" w:hAnsi="Times New Roman"/>
          <w:sz w:val="24"/>
          <w:szCs w:val="24"/>
          <w:lang w:val="uk-UA"/>
        </w:rPr>
        <w:t>:</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за загальним фондом – 10 019,24 тис.грн;</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за спеціальним фондом – 2 205,27854 тис.грн, з них передбачені видатки за рахунок:</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бюджету розвитку - 1 265,6 тис.грн;</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платних послуг - 175,2 тис.грн;</w:t>
      </w:r>
    </w:p>
    <w:p w:rsidR="003C584F" w:rsidRPr="008B445D" w:rsidRDefault="003C584F" w:rsidP="00DC7A69">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інших джерел власних надходжень – 764,47854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DC7A69">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Рішенням </w:t>
      </w:r>
      <w:r w:rsidR="002F15E7">
        <w:rPr>
          <w:rFonts w:ascii="Times New Roman" w:hAnsi="Times New Roman"/>
          <w:sz w:val="24"/>
          <w:szCs w:val="24"/>
          <w:lang w:val="uk-UA"/>
        </w:rPr>
        <w:t xml:space="preserve">сесії </w:t>
      </w:r>
      <w:r w:rsidRPr="008B445D">
        <w:rPr>
          <w:rFonts w:ascii="Times New Roman" w:hAnsi="Times New Roman"/>
          <w:sz w:val="24"/>
          <w:szCs w:val="24"/>
          <w:lang w:val="uk-UA"/>
        </w:rPr>
        <w:t xml:space="preserve">Новопільської сільської ради від 16.12.2024 №2679 прийнято Програму фінансового забезпечення діяльності комунального закладу «Центр надання соціальних послуг» Новопільської сільської ради на 2025 рік. Загальний обсяг фінансування Програми складає </w:t>
      </w:r>
      <w:r w:rsidRPr="008B445D">
        <w:rPr>
          <w:rFonts w:ascii="Times New Roman" w:hAnsi="Times New Roman"/>
          <w:b/>
          <w:sz w:val="24"/>
          <w:szCs w:val="24"/>
          <w:lang w:val="uk-UA"/>
        </w:rPr>
        <w:t xml:space="preserve">11 284,84 </w:t>
      </w:r>
      <w:r w:rsidR="008B445D">
        <w:rPr>
          <w:rFonts w:ascii="Times New Roman" w:hAnsi="Times New Roman"/>
          <w:b/>
          <w:sz w:val="24"/>
          <w:szCs w:val="24"/>
          <w:lang w:val="uk-UA"/>
        </w:rPr>
        <w:t>тис.грн</w:t>
      </w:r>
      <w:r w:rsidRPr="008B445D">
        <w:rPr>
          <w:rFonts w:ascii="Times New Roman" w:hAnsi="Times New Roman"/>
          <w:b/>
          <w:sz w:val="24"/>
          <w:szCs w:val="24"/>
          <w:lang w:val="uk-UA"/>
        </w:rPr>
        <w:t xml:space="preserve">, </w:t>
      </w:r>
      <w:r w:rsidR="00201561" w:rsidRPr="008B445D">
        <w:rPr>
          <w:rFonts w:ascii="Times New Roman" w:hAnsi="Times New Roman"/>
          <w:sz w:val="24"/>
          <w:szCs w:val="24"/>
          <w:lang w:val="uk-UA"/>
        </w:rPr>
        <w:t>у т.ч.</w:t>
      </w:r>
      <w:r w:rsidR="002F15E7">
        <w:rPr>
          <w:rFonts w:ascii="Times New Roman" w:hAnsi="Times New Roman"/>
          <w:sz w:val="24"/>
          <w:szCs w:val="24"/>
          <w:lang w:val="uk-UA"/>
        </w:rPr>
        <w:t>:</w:t>
      </w:r>
      <w:r w:rsidR="00201561" w:rsidRPr="008B445D">
        <w:rPr>
          <w:rFonts w:ascii="Times New Roman" w:hAnsi="Times New Roman"/>
          <w:sz w:val="24"/>
          <w:szCs w:val="24"/>
          <w:lang w:val="uk-UA"/>
        </w:rPr>
        <w:t xml:space="preserve"> по загальному фонду – </w:t>
      </w:r>
      <w:r w:rsidRPr="008B445D">
        <w:rPr>
          <w:rFonts w:ascii="Times New Roman" w:hAnsi="Times New Roman"/>
          <w:sz w:val="24"/>
          <w:szCs w:val="24"/>
          <w:lang w:val="uk-UA"/>
        </w:rPr>
        <w:t xml:space="preserve">10 019,24 тис.грн, по спеціальному фонду - 1 265,6 </w:t>
      </w:r>
      <w:r w:rsidR="003C525A">
        <w:rPr>
          <w:rFonts w:ascii="Times New Roman" w:hAnsi="Times New Roman"/>
          <w:sz w:val="24"/>
          <w:szCs w:val="24"/>
          <w:lang w:val="uk-UA"/>
        </w:rPr>
        <w:t>тис.грн</w:t>
      </w:r>
      <w:r w:rsidRPr="008B445D">
        <w:rPr>
          <w:rFonts w:ascii="Times New Roman" w:hAnsi="Times New Roman"/>
          <w:sz w:val="24"/>
          <w:szCs w:val="24"/>
          <w:lang w:val="uk-UA"/>
        </w:rPr>
        <w:t xml:space="preserve">. </w:t>
      </w:r>
    </w:p>
    <w:p w:rsidR="003C584F" w:rsidRPr="008B445D" w:rsidRDefault="003C584F" w:rsidP="00133731">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Фінансування видатків було передбачено за рахунок:</w:t>
      </w:r>
    </w:p>
    <w:p w:rsidR="003C584F" w:rsidRPr="008B445D" w:rsidRDefault="003C584F" w:rsidP="00133731">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власних надходжень Новопільської сільської ради – 9 166,92 тис.грн;</w:t>
      </w:r>
    </w:p>
    <w:p w:rsidR="003C584F" w:rsidRPr="008B445D" w:rsidRDefault="003C584F" w:rsidP="00133731">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коштів субвенцій з бюджету Лозуватської сільської ТГ – 511,2 тис.грн;</w:t>
      </w:r>
    </w:p>
    <w:p w:rsidR="003C584F" w:rsidRPr="008B445D" w:rsidRDefault="003C584F" w:rsidP="00133731">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коштів субвенцій з бюджету Глеюватської сільської ТГ – 341,12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DC7A69">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Виконання програми за звітний період склало </w:t>
      </w:r>
      <w:r w:rsidRPr="008B445D">
        <w:rPr>
          <w:rFonts w:ascii="Times New Roman" w:hAnsi="Times New Roman"/>
          <w:b/>
          <w:sz w:val="24"/>
          <w:szCs w:val="24"/>
          <w:lang w:val="uk-UA"/>
        </w:rPr>
        <w:t>11 048,14 тис.грн</w:t>
      </w:r>
      <w:r w:rsidRPr="008B445D">
        <w:rPr>
          <w:rFonts w:ascii="Times New Roman" w:hAnsi="Times New Roman"/>
          <w:sz w:val="24"/>
          <w:szCs w:val="24"/>
          <w:lang w:val="uk-UA"/>
        </w:rPr>
        <w:t xml:space="preserve">, у т.ч.: по загальному фонду - 9 783,31 тис.грн, по спеціальному фонду – 1 264,83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2F15E7">
      <w:pPr>
        <w:pStyle w:val="a5"/>
        <w:ind w:left="0" w:firstLine="880"/>
        <w:jc w:val="both"/>
        <w:rPr>
          <w:rFonts w:ascii="Times New Roman" w:hAnsi="Times New Roman"/>
          <w:sz w:val="24"/>
          <w:szCs w:val="24"/>
          <w:lang w:val="uk-UA"/>
        </w:rPr>
      </w:pPr>
      <w:r w:rsidRPr="008B445D">
        <w:rPr>
          <w:rFonts w:ascii="Times New Roman" w:hAnsi="Times New Roman"/>
          <w:sz w:val="24"/>
          <w:szCs w:val="24"/>
        </w:rPr>
        <w:t xml:space="preserve">Касові видатки по загальному фонду у обсязі </w:t>
      </w:r>
      <w:r w:rsidRPr="008B445D">
        <w:rPr>
          <w:rFonts w:ascii="Times New Roman" w:hAnsi="Times New Roman"/>
          <w:b/>
          <w:sz w:val="24"/>
          <w:szCs w:val="24"/>
        </w:rPr>
        <w:t>9 783,306 тис.грн</w:t>
      </w:r>
      <w:r w:rsidRPr="008B445D">
        <w:rPr>
          <w:rFonts w:ascii="Times New Roman" w:hAnsi="Times New Roman"/>
          <w:sz w:val="24"/>
          <w:szCs w:val="24"/>
        </w:rPr>
        <w:t>, або 97,64% від уточненого плану за звітний період (10 019,24 тис.грн) були направлені на:</w:t>
      </w:r>
    </w:p>
    <w:p w:rsidR="003C584F" w:rsidRPr="008B445D" w:rsidRDefault="003C584F" w:rsidP="00DC7A69">
      <w:pPr>
        <w:pStyle w:val="a5"/>
        <w:numPr>
          <w:ilvl w:val="0"/>
          <w:numId w:val="14"/>
        </w:numPr>
        <w:spacing w:after="0" w:line="240" w:lineRule="auto"/>
        <w:ind w:left="0" w:firstLine="851"/>
        <w:rPr>
          <w:rFonts w:ascii="Times New Roman" w:hAnsi="Times New Roman"/>
          <w:sz w:val="24"/>
          <w:szCs w:val="24"/>
        </w:rPr>
      </w:pPr>
      <w:r w:rsidRPr="008B445D">
        <w:rPr>
          <w:rFonts w:ascii="Times New Roman" w:hAnsi="Times New Roman"/>
          <w:sz w:val="24"/>
          <w:szCs w:val="24"/>
        </w:rPr>
        <w:lastRenderedPageBreak/>
        <w:t xml:space="preserve">оплату праці з нарахуваннями - </w:t>
      </w:r>
      <w:r w:rsidRPr="008B445D">
        <w:rPr>
          <w:rFonts w:ascii="Times New Roman" w:hAnsi="Times New Roman"/>
          <w:sz w:val="24"/>
          <w:szCs w:val="24"/>
          <w:lang w:val="uk-UA"/>
        </w:rPr>
        <w:t>8 573,67</w:t>
      </w:r>
      <w:r w:rsidRPr="008B445D">
        <w:rPr>
          <w:rFonts w:ascii="Times New Roman" w:hAnsi="Times New Roman"/>
          <w:sz w:val="24"/>
          <w:szCs w:val="24"/>
        </w:rPr>
        <w:t xml:space="preserve"> тис.грн; </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оплату комунальних послуг та енергоносіїв - 640,36 тис</w:t>
      </w:r>
      <w:r w:rsidR="00600E46">
        <w:rPr>
          <w:rFonts w:ascii="Times New Roman" w:hAnsi="Times New Roman"/>
          <w:sz w:val="24"/>
          <w:szCs w:val="24"/>
          <w:lang w:val="uk-UA"/>
        </w:rPr>
        <w:t>.</w:t>
      </w:r>
      <w:r w:rsidRPr="008B445D">
        <w:rPr>
          <w:rFonts w:ascii="Times New Roman" w:hAnsi="Times New Roman"/>
          <w:sz w:val="24"/>
          <w:szCs w:val="24"/>
          <w:lang w:val="uk-UA"/>
        </w:rPr>
        <w:t>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продукти харчування – 254,9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дезінфікуючі засоби, медикаменти – 18,96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придбання води питної (бутильованої) – 13,35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господарчі товари – 2,0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придбання меблів офісних– 48,64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придбання канцтоварів – 6,42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подарунки до Дня людей похилого віку - 40,29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видатки на відрядження – 0,3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оплату послуг програмного забезпечення – 22,8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супровід програмного забезпечення М.Е.Doc – 3,</w:t>
      </w:r>
      <w:r w:rsidRPr="008B445D">
        <w:rPr>
          <w:rFonts w:ascii="Times New Roman" w:hAnsi="Times New Roman"/>
          <w:sz w:val="24"/>
          <w:szCs w:val="24"/>
        </w:rPr>
        <w:t>89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ремонт комп’ютерної техніки – 6,12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заправку оргтехніки – 2,31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придбання бензину – 99,88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оренду контейнера – 1,15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оренду приміщень – 0,002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сертифікати КЕП – 0,7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дератизація приміщень – 3,68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страхування ЦПВ – 4,19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технічне обслуговування обладнання – 2,74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обслуговування пожежної сигналізації та технічне обслуговування обладнання приладів АПС - 6,57 тис.грн;</w:t>
      </w:r>
    </w:p>
    <w:p w:rsidR="003C584F" w:rsidRPr="008B445D" w:rsidRDefault="003C584F" w:rsidP="00DC7A69">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сплату збору під час набуття права власності на автомобіль – 25,29 тис.грн;</w:t>
      </w:r>
    </w:p>
    <w:p w:rsidR="003C584F" w:rsidRPr="008B445D" w:rsidRDefault="003C584F" w:rsidP="005B0D20">
      <w:pPr>
        <w:numPr>
          <w:ilvl w:val="0"/>
          <w:numId w:val="14"/>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оплату штрафу – 5,1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0B480B">
      <w:pPr>
        <w:tabs>
          <w:tab w:val="left" w:pos="0"/>
        </w:tabs>
        <w:spacing w:after="0" w:line="240" w:lineRule="auto"/>
        <w:jc w:val="both"/>
        <w:rPr>
          <w:rFonts w:ascii="Times New Roman" w:hAnsi="Times New Roman"/>
          <w:sz w:val="24"/>
          <w:szCs w:val="24"/>
          <w:lang w:val="uk-UA"/>
        </w:rPr>
      </w:pPr>
    </w:p>
    <w:p w:rsidR="003C584F" w:rsidRPr="008B445D" w:rsidRDefault="003C584F" w:rsidP="00DC7A69">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b/>
          <w:i/>
          <w:sz w:val="24"/>
          <w:szCs w:val="24"/>
          <w:lang w:val="uk-UA"/>
        </w:rPr>
        <w:t xml:space="preserve">З них за рахунок коштів: </w:t>
      </w:r>
      <w:r w:rsidRPr="008B445D">
        <w:rPr>
          <w:rFonts w:ascii="Times New Roman" w:hAnsi="Times New Roman"/>
          <w:sz w:val="24"/>
          <w:szCs w:val="24"/>
          <w:lang w:val="uk-UA"/>
        </w:rPr>
        <w:t xml:space="preserve">Новопільської сільської ТГ – 8 977,794 тис.грн, Лозуватської сільської ТГ – 485,643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Глеюватської сільської ТГ – 319,869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600E46" w:rsidRDefault="0086044A" w:rsidP="00DC7A69">
      <w:pPr>
        <w:tabs>
          <w:tab w:val="left" w:pos="0"/>
        </w:tabs>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b/>
          <w:sz w:val="24"/>
          <w:szCs w:val="24"/>
          <w:lang w:val="uk-UA"/>
        </w:rPr>
        <w:tab/>
      </w:r>
    </w:p>
    <w:p w:rsidR="003C584F" w:rsidRPr="008B445D" w:rsidRDefault="0086044A" w:rsidP="00600E46">
      <w:pPr>
        <w:tabs>
          <w:tab w:val="left" w:pos="0"/>
        </w:tabs>
        <w:spacing w:after="0" w:line="240" w:lineRule="auto"/>
        <w:ind w:firstLine="851"/>
        <w:jc w:val="center"/>
        <w:rPr>
          <w:rFonts w:ascii="Times New Roman" w:hAnsi="Times New Roman"/>
          <w:b/>
          <w:sz w:val="24"/>
          <w:szCs w:val="24"/>
          <w:lang w:val="uk-UA"/>
        </w:rPr>
      </w:pPr>
      <w:r w:rsidRPr="008B445D">
        <w:rPr>
          <w:rFonts w:ascii="Times New Roman" w:hAnsi="Times New Roman"/>
          <w:b/>
          <w:sz w:val="24"/>
          <w:szCs w:val="24"/>
          <w:lang w:val="uk-UA"/>
        </w:rPr>
        <w:t>АНАЛІЗ</w:t>
      </w:r>
    </w:p>
    <w:tbl>
      <w:tblPr>
        <w:tblW w:w="9814" w:type="dxa"/>
        <w:tblInd w:w="108" w:type="dxa"/>
        <w:tblLayout w:type="fixed"/>
        <w:tblLook w:val="00A0"/>
      </w:tblPr>
      <w:tblGrid>
        <w:gridCol w:w="990"/>
        <w:gridCol w:w="2412"/>
        <w:gridCol w:w="1418"/>
        <w:gridCol w:w="1210"/>
        <w:gridCol w:w="1320"/>
        <w:gridCol w:w="1210"/>
        <w:gridCol w:w="1254"/>
      </w:tblGrid>
      <w:tr w:rsidR="003C584F" w:rsidRPr="00600E46" w:rsidTr="00600E46">
        <w:trPr>
          <w:trHeight w:val="549"/>
        </w:trPr>
        <w:tc>
          <w:tcPr>
            <w:tcW w:w="9814" w:type="dxa"/>
            <w:gridSpan w:val="7"/>
            <w:tcBorders>
              <w:top w:val="nil"/>
              <w:left w:val="nil"/>
              <w:right w:val="nil"/>
            </w:tcBorders>
            <w:noWrap/>
            <w:vAlign w:val="center"/>
          </w:tcPr>
          <w:p w:rsidR="003C584F" w:rsidRPr="00600E46" w:rsidRDefault="0086044A" w:rsidP="00FE700A">
            <w:pPr>
              <w:spacing w:after="0" w:line="240" w:lineRule="auto"/>
              <w:jc w:val="center"/>
              <w:rPr>
                <w:rFonts w:ascii="Times New Roman" w:hAnsi="Times New Roman"/>
                <w:b/>
                <w:sz w:val="20"/>
                <w:szCs w:val="20"/>
                <w:lang w:val="uk-UA" w:eastAsia="uk-UA"/>
              </w:rPr>
            </w:pPr>
            <w:r w:rsidRPr="00600E46">
              <w:rPr>
                <w:rFonts w:ascii="Times New Roman" w:hAnsi="Times New Roman"/>
                <w:b/>
                <w:sz w:val="20"/>
                <w:szCs w:val="20"/>
                <w:lang w:val="uk-UA" w:eastAsia="uk-UA"/>
              </w:rPr>
              <w:t>в</w:t>
            </w:r>
            <w:r w:rsidR="003C584F" w:rsidRPr="00600E46">
              <w:rPr>
                <w:rFonts w:ascii="Times New Roman" w:hAnsi="Times New Roman"/>
                <w:b/>
                <w:sz w:val="20"/>
                <w:szCs w:val="20"/>
                <w:lang w:val="uk-UA" w:eastAsia="uk-UA"/>
              </w:rPr>
              <w:t xml:space="preserve">икористання бюджетних коштів по загальному фонду у 2025 році </w:t>
            </w:r>
          </w:p>
          <w:p w:rsidR="003C584F" w:rsidRPr="00600E46" w:rsidRDefault="003C584F" w:rsidP="000A490D">
            <w:pPr>
              <w:spacing w:after="0" w:line="240" w:lineRule="auto"/>
              <w:jc w:val="center"/>
              <w:rPr>
                <w:rFonts w:ascii="Times New Roman" w:hAnsi="Times New Roman"/>
                <w:b/>
                <w:sz w:val="20"/>
                <w:szCs w:val="20"/>
                <w:lang w:val="uk-UA" w:eastAsia="uk-UA"/>
              </w:rPr>
            </w:pPr>
            <w:r w:rsidRPr="00600E46">
              <w:rPr>
                <w:rFonts w:ascii="Times New Roman" w:hAnsi="Times New Roman"/>
                <w:b/>
                <w:sz w:val="20"/>
                <w:szCs w:val="20"/>
                <w:lang w:val="uk-UA" w:eastAsia="uk-UA"/>
              </w:rPr>
              <w:t>в розрізі територіальних громад</w:t>
            </w:r>
          </w:p>
        </w:tc>
      </w:tr>
      <w:tr w:rsidR="003C584F" w:rsidRPr="00600E46" w:rsidTr="00600E46">
        <w:trPr>
          <w:trHeight w:val="760"/>
        </w:trPr>
        <w:tc>
          <w:tcPr>
            <w:tcW w:w="990" w:type="dxa"/>
            <w:tcBorders>
              <w:top w:val="single" w:sz="4" w:space="0" w:color="auto"/>
              <w:left w:val="single" w:sz="4" w:space="0" w:color="auto"/>
              <w:bottom w:val="single" w:sz="4" w:space="0" w:color="auto"/>
              <w:right w:val="single" w:sz="4" w:space="0" w:color="auto"/>
            </w:tcBorders>
            <w:shd w:val="clear" w:color="auto" w:fill="0FCDE1"/>
            <w:vAlign w:val="center"/>
          </w:tcPr>
          <w:p w:rsidR="003C584F" w:rsidRPr="00600E46" w:rsidRDefault="003C584F" w:rsidP="00FE700A">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Код</w:t>
            </w:r>
          </w:p>
        </w:tc>
        <w:tc>
          <w:tcPr>
            <w:tcW w:w="2412"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3C584F" w:rsidP="00FE700A">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Показник</w:t>
            </w:r>
          </w:p>
        </w:tc>
        <w:tc>
          <w:tcPr>
            <w:tcW w:w="1418"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3C584F" w:rsidP="00FE700A">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План на рік з урахуванням змін</w:t>
            </w:r>
          </w:p>
        </w:tc>
        <w:tc>
          <w:tcPr>
            <w:tcW w:w="1210"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3C584F" w:rsidP="00FE700A">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 xml:space="preserve">Касові видатки за  2025 рік </w:t>
            </w:r>
          </w:p>
        </w:tc>
        <w:tc>
          <w:tcPr>
            <w:tcW w:w="1320"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3C584F" w:rsidP="00DE0DA6">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Новопільська ТГ</w:t>
            </w:r>
          </w:p>
        </w:tc>
        <w:tc>
          <w:tcPr>
            <w:tcW w:w="1210"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DE0DA6" w:rsidP="00DE0DA6">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 xml:space="preserve">Глеюватсьа </w:t>
            </w:r>
            <w:r w:rsidR="003C584F" w:rsidRPr="00600E46">
              <w:rPr>
                <w:rFonts w:ascii="Times New Roman" w:hAnsi="Times New Roman"/>
                <w:b/>
                <w:bCs/>
                <w:sz w:val="20"/>
                <w:szCs w:val="20"/>
                <w:lang w:val="uk-UA" w:eastAsia="uk-UA"/>
              </w:rPr>
              <w:t>ТГ</w:t>
            </w:r>
          </w:p>
        </w:tc>
        <w:tc>
          <w:tcPr>
            <w:tcW w:w="1254" w:type="dxa"/>
            <w:tcBorders>
              <w:top w:val="single" w:sz="4" w:space="0" w:color="auto"/>
              <w:left w:val="nil"/>
              <w:bottom w:val="single" w:sz="4" w:space="0" w:color="auto"/>
              <w:right w:val="single" w:sz="4" w:space="0" w:color="auto"/>
            </w:tcBorders>
            <w:shd w:val="clear" w:color="auto" w:fill="0FCDE1"/>
            <w:vAlign w:val="center"/>
          </w:tcPr>
          <w:p w:rsidR="003C584F" w:rsidRPr="00600E46" w:rsidRDefault="00DE0DA6" w:rsidP="00DE0DA6">
            <w:pPr>
              <w:spacing w:after="0" w:line="240" w:lineRule="auto"/>
              <w:jc w:val="center"/>
              <w:rPr>
                <w:rFonts w:ascii="Times New Roman" w:hAnsi="Times New Roman"/>
                <w:b/>
                <w:bCs/>
                <w:sz w:val="20"/>
                <w:szCs w:val="20"/>
                <w:lang w:val="uk-UA" w:eastAsia="uk-UA"/>
              </w:rPr>
            </w:pPr>
            <w:r w:rsidRPr="00600E46">
              <w:rPr>
                <w:rFonts w:ascii="Times New Roman" w:hAnsi="Times New Roman"/>
                <w:b/>
                <w:bCs/>
                <w:sz w:val="20"/>
                <w:szCs w:val="20"/>
                <w:lang w:val="uk-UA" w:eastAsia="uk-UA"/>
              </w:rPr>
              <w:t>Лозуватська Т</w:t>
            </w:r>
            <w:r w:rsidR="003C584F" w:rsidRPr="00600E46">
              <w:rPr>
                <w:rFonts w:ascii="Times New Roman" w:hAnsi="Times New Roman"/>
                <w:b/>
                <w:bCs/>
                <w:sz w:val="20"/>
                <w:szCs w:val="20"/>
                <w:lang w:val="uk-UA" w:eastAsia="uk-UA"/>
              </w:rPr>
              <w:t>Г</w:t>
            </w:r>
          </w:p>
        </w:tc>
      </w:tr>
      <w:tr w:rsidR="003C584F" w:rsidRPr="00600E46" w:rsidTr="00600E46">
        <w:trPr>
          <w:trHeight w:val="444"/>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b/>
                <w:sz w:val="20"/>
                <w:szCs w:val="20"/>
                <w:lang w:val="uk-UA" w:eastAsia="uk-UA"/>
              </w:rPr>
            </w:pPr>
            <w:r w:rsidRPr="00600E46">
              <w:rPr>
                <w:rFonts w:ascii="Times New Roman" w:hAnsi="Times New Roman"/>
                <w:b/>
                <w:sz w:val="20"/>
                <w:szCs w:val="20"/>
                <w:lang w:val="uk-UA" w:eastAsia="uk-UA"/>
              </w:rPr>
              <w:t>0813121</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b/>
                <w:sz w:val="20"/>
                <w:szCs w:val="20"/>
                <w:lang w:val="uk-UA" w:eastAsia="uk-UA"/>
              </w:rPr>
            </w:pPr>
            <w:r w:rsidRPr="00600E46">
              <w:rPr>
                <w:rFonts w:ascii="Times New Roman" w:hAnsi="Times New Roman"/>
                <w:b/>
                <w:sz w:val="20"/>
                <w:szCs w:val="20"/>
                <w:lang w:val="uk-UA" w:eastAsia="uk-UA"/>
              </w:rPr>
              <w:t>РАЗОМ</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b/>
                <w:sz w:val="20"/>
                <w:szCs w:val="20"/>
                <w:lang w:val="uk-UA" w:eastAsia="uk-UA"/>
              </w:rPr>
            </w:pPr>
            <w:r w:rsidRPr="00600E46">
              <w:rPr>
                <w:rFonts w:ascii="Times New Roman" w:hAnsi="Times New Roman"/>
                <w:b/>
                <w:sz w:val="20"/>
                <w:szCs w:val="20"/>
                <w:lang w:val="uk-UA" w:eastAsia="uk-UA"/>
              </w:rPr>
              <w:t>10 019,24</w:t>
            </w:r>
          </w:p>
        </w:tc>
        <w:tc>
          <w:tcPr>
            <w:tcW w:w="1210" w:type="dxa"/>
            <w:tcBorders>
              <w:top w:val="nil"/>
              <w:left w:val="nil"/>
              <w:bottom w:val="single" w:sz="4" w:space="0" w:color="auto"/>
              <w:right w:val="single" w:sz="4" w:space="0" w:color="auto"/>
            </w:tcBorders>
            <w:noWrap/>
            <w:vAlign w:val="center"/>
          </w:tcPr>
          <w:p w:rsidR="003C584F" w:rsidRPr="00600E46" w:rsidRDefault="003C584F" w:rsidP="00600E46">
            <w:pPr>
              <w:spacing w:after="0" w:line="240" w:lineRule="auto"/>
              <w:jc w:val="right"/>
              <w:rPr>
                <w:rFonts w:ascii="Times New Roman" w:hAnsi="Times New Roman"/>
                <w:b/>
                <w:sz w:val="20"/>
                <w:szCs w:val="20"/>
                <w:lang w:val="uk-UA" w:eastAsia="uk-UA"/>
              </w:rPr>
            </w:pPr>
            <w:r w:rsidRPr="00600E46">
              <w:rPr>
                <w:rFonts w:ascii="Times New Roman" w:hAnsi="Times New Roman"/>
                <w:b/>
                <w:sz w:val="20"/>
                <w:szCs w:val="20"/>
                <w:lang w:val="uk-UA" w:eastAsia="uk-UA"/>
              </w:rPr>
              <w:t>9 783,31</w:t>
            </w:r>
          </w:p>
        </w:tc>
        <w:tc>
          <w:tcPr>
            <w:tcW w:w="1320" w:type="dxa"/>
            <w:tcBorders>
              <w:top w:val="nil"/>
              <w:left w:val="nil"/>
              <w:bottom w:val="single" w:sz="4" w:space="0" w:color="auto"/>
              <w:right w:val="single" w:sz="4" w:space="0" w:color="auto"/>
            </w:tcBorders>
            <w:noWrap/>
            <w:vAlign w:val="center"/>
          </w:tcPr>
          <w:p w:rsidR="003C584F" w:rsidRPr="00600E46" w:rsidRDefault="003C584F" w:rsidP="00600E46">
            <w:pPr>
              <w:spacing w:after="0" w:line="240" w:lineRule="auto"/>
              <w:jc w:val="right"/>
              <w:rPr>
                <w:rFonts w:ascii="Times New Roman" w:hAnsi="Times New Roman"/>
                <w:b/>
                <w:bCs/>
                <w:sz w:val="20"/>
                <w:szCs w:val="20"/>
                <w:lang w:val="uk-UA" w:eastAsia="uk-UA"/>
              </w:rPr>
            </w:pPr>
            <w:r w:rsidRPr="00600E46">
              <w:rPr>
                <w:rFonts w:ascii="Times New Roman" w:hAnsi="Times New Roman"/>
                <w:b/>
                <w:bCs/>
                <w:sz w:val="20"/>
                <w:szCs w:val="20"/>
                <w:lang w:val="uk-UA" w:eastAsia="uk-UA"/>
              </w:rPr>
              <w:t>8 977,79</w:t>
            </w:r>
          </w:p>
        </w:tc>
        <w:tc>
          <w:tcPr>
            <w:tcW w:w="1210" w:type="dxa"/>
            <w:tcBorders>
              <w:top w:val="nil"/>
              <w:left w:val="nil"/>
              <w:bottom w:val="single" w:sz="4" w:space="0" w:color="auto"/>
              <w:right w:val="single" w:sz="4" w:space="0" w:color="auto"/>
            </w:tcBorders>
            <w:noWrap/>
            <w:vAlign w:val="center"/>
          </w:tcPr>
          <w:p w:rsidR="003C584F" w:rsidRPr="00600E46" w:rsidRDefault="003C584F" w:rsidP="00600E46">
            <w:pPr>
              <w:spacing w:after="0" w:line="240" w:lineRule="auto"/>
              <w:jc w:val="right"/>
              <w:rPr>
                <w:rFonts w:ascii="Times New Roman" w:hAnsi="Times New Roman"/>
                <w:b/>
                <w:bCs/>
                <w:sz w:val="20"/>
                <w:szCs w:val="20"/>
                <w:lang w:val="uk-UA" w:eastAsia="uk-UA"/>
              </w:rPr>
            </w:pPr>
            <w:r w:rsidRPr="00600E46">
              <w:rPr>
                <w:rFonts w:ascii="Times New Roman" w:hAnsi="Times New Roman"/>
                <w:b/>
                <w:bCs/>
                <w:sz w:val="20"/>
                <w:szCs w:val="20"/>
                <w:lang w:val="uk-UA" w:eastAsia="uk-UA"/>
              </w:rPr>
              <w:t>319,70</w:t>
            </w:r>
          </w:p>
        </w:tc>
        <w:tc>
          <w:tcPr>
            <w:tcW w:w="1254" w:type="dxa"/>
            <w:tcBorders>
              <w:top w:val="nil"/>
              <w:left w:val="nil"/>
              <w:bottom w:val="single" w:sz="4" w:space="0" w:color="auto"/>
              <w:right w:val="single" w:sz="4" w:space="0" w:color="auto"/>
            </w:tcBorders>
            <w:noWrap/>
            <w:vAlign w:val="center"/>
          </w:tcPr>
          <w:p w:rsidR="003C584F" w:rsidRPr="00600E46" w:rsidRDefault="003C584F" w:rsidP="00600E46">
            <w:pPr>
              <w:spacing w:after="0" w:line="240" w:lineRule="auto"/>
              <w:jc w:val="right"/>
              <w:rPr>
                <w:rFonts w:ascii="Times New Roman" w:hAnsi="Times New Roman"/>
                <w:b/>
                <w:bCs/>
                <w:sz w:val="20"/>
                <w:szCs w:val="20"/>
                <w:lang w:val="uk-UA" w:eastAsia="uk-UA"/>
              </w:rPr>
            </w:pPr>
            <w:r w:rsidRPr="00600E46">
              <w:rPr>
                <w:rFonts w:ascii="Times New Roman" w:hAnsi="Times New Roman"/>
                <w:b/>
                <w:bCs/>
                <w:sz w:val="20"/>
                <w:szCs w:val="20"/>
                <w:lang w:val="uk-UA" w:eastAsia="uk-UA"/>
              </w:rPr>
              <w:t>485,64</w:t>
            </w:r>
          </w:p>
        </w:tc>
      </w:tr>
      <w:tr w:rsidR="003C584F" w:rsidRPr="00600E46" w:rsidTr="00600E46">
        <w:trPr>
          <w:trHeight w:val="34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2111</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Заробітна плата</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7 099,45</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7 034,44</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6 639,32</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162,61</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232, 51</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2120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Нарахування на оплату праці</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1 561,91</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1 539, 23</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1 452, 22</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35, 78</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51, 23</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2210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Предмети, матеріали, обладнання та інвентар</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226, 1</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210,57</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208,57</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1,00</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1,00</w:t>
            </w:r>
          </w:p>
        </w:tc>
      </w:tr>
      <w:tr w:rsidR="003C584F" w:rsidRPr="00600E46" w:rsidTr="00600E46">
        <w:trPr>
          <w:trHeight w:val="600"/>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2220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Медикаменти та перев`язувальні матеріали</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19,00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18,96</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13, 96</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2, 00</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3, 00</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2230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Продукти харчування</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254,9</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254,9</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164,90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45,00</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45,00</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2240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Оплата послуг (крім комунальних)</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54, 20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54,16</w:t>
            </w:r>
          </w:p>
        </w:tc>
        <w:tc>
          <w:tcPr>
            <w:tcW w:w="1320" w:type="dxa"/>
            <w:tcBorders>
              <w:top w:val="nil"/>
              <w:left w:val="nil"/>
              <w:bottom w:val="single" w:sz="4" w:space="0" w:color="auto"/>
              <w:right w:val="single" w:sz="4" w:space="0" w:color="auto"/>
            </w:tcBorders>
            <w:shd w:val="clear" w:color="000000" w:fill="FFFFFF"/>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50, 96</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1,2</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2,00</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2250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Видатки на відряження</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0,3</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0,3</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0,3</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2271</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Оплата теплопостачання</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411,30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293,71</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186, 01</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43,15</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64,55</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2272</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Оплата водопостачання та водовідведення</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108,60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106,34</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74,54</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9,30</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22,50</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2273</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Оплата електроенергії</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239,38</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235,36</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153,18</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19,23</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62,95</w:t>
            </w:r>
          </w:p>
        </w:tc>
      </w:tr>
      <w:tr w:rsidR="003C584F" w:rsidRPr="00600E46" w:rsidTr="00600E46">
        <w:trPr>
          <w:trHeight w:val="150"/>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t>2275</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 xml:space="preserve">Оплата інших енергоносіїв та інших </w:t>
            </w:r>
            <w:r w:rsidRPr="00600E46">
              <w:rPr>
                <w:rFonts w:ascii="Times New Roman" w:hAnsi="Times New Roman"/>
                <w:sz w:val="20"/>
                <w:szCs w:val="20"/>
                <w:lang w:val="uk-UA" w:eastAsia="uk-UA"/>
              </w:rPr>
              <w:lastRenderedPageBreak/>
              <w:t>комунальних послуг</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lastRenderedPageBreak/>
              <w:t>6,00</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4,95</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3,45</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0,6</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0,9</w:t>
            </w:r>
          </w:p>
        </w:tc>
      </w:tr>
      <w:tr w:rsidR="003C584F" w:rsidRPr="00600E46" w:rsidTr="00600E46">
        <w:trPr>
          <w:trHeight w:val="253"/>
        </w:trPr>
        <w:tc>
          <w:tcPr>
            <w:tcW w:w="990" w:type="dxa"/>
            <w:tcBorders>
              <w:top w:val="nil"/>
              <w:left w:val="single" w:sz="4" w:space="0" w:color="auto"/>
              <w:bottom w:val="single" w:sz="4" w:space="0" w:color="auto"/>
              <w:right w:val="single" w:sz="4" w:space="0" w:color="auto"/>
            </w:tcBorders>
            <w:noWrap/>
            <w:vAlign w:val="center"/>
          </w:tcPr>
          <w:p w:rsidR="003C584F" w:rsidRPr="00600E46" w:rsidRDefault="003C584F" w:rsidP="00FE700A">
            <w:pPr>
              <w:spacing w:after="0" w:line="240" w:lineRule="auto"/>
              <w:jc w:val="center"/>
              <w:rPr>
                <w:rFonts w:ascii="Times New Roman" w:hAnsi="Times New Roman"/>
                <w:sz w:val="20"/>
                <w:szCs w:val="20"/>
                <w:lang w:val="uk-UA" w:eastAsia="uk-UA"/>
              </w:rPr>
            </w:pPr>
            <w:r w:rsidRPr="00600E46">
              <w:rPr>
                <w:rFonts w:ascii="Times New Roman" w:hAnsi="Times New Roman"/>
                <w:sz w:val="20"/>
                <w:szCs w:val="20"/>
                <w:lang w:val="uk-UA" w:eastAsia="uk-UA"/>
              </w:rPr>
              <w:lastRenderedPageBreak/>
              <w:t>2800</w:t>
            </w:r>
          </w:p>
        </w:tc>
        <w:tc>
          <w:tcPr>
            <w:tcW w:w="2412" w:type="dxa"/>
            <w:tcBorders>
              <w:top w:val="nil"/>
              <w:left w:val="nil"/>
              <w:bottom w:val="single" w:sz="4" w:space="0" w:color="auto"/>
              <w:right w:val="single" w:sz="4" w:space="0" w:color="auto"/>
            </w:tcBorders>
            <w:vAlign w:val="center"/>
          </w:tcPr>
          <w:p w:rsidR="003C584F" w:rsidRPr="00600E46" w:rsidRDefault="003C584F" w:rsidP="00FE700A">
            <w:pPr>
              <w:spacing w:after="0" w:line="240" w:lineRule="auto"/>
              <w:rPr>
                <w:rFonts w:ascii="Times New Roman" w:hAnsi="Times New Roman"/>
                <w:sz w:val="20"/>
                <w:szCs w:val="20"/>
                <w:lang w:val="uk-UA" w:eastAsia="uk-UA"/>
              </w:rPr>
            </w:pPr>
            <w:r w:rsidRPr="00600E46">
              <w:rPr>
                <w:rFonts w:ascii="Times New Roman" w:hAnsi="Times New Roman"/>
                <w:sz w:val="20"/>
                <w:szCs w:val="20"/>
                <w:lang w:val="uk-UA" w:eastAsia="uk-UA"/>
              </w:rPr>
              <w:t>Оплата інших послуг</w:t>
            </w:r>
          </w:p>
        </w:tc>
        <w:tc>
          <w:tcPr>
            <w:tcW w:w="1418"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38,1</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30,39</w:t>
            </w:r>
          </w:p>
        </w:tc>
        <w:tc>
          <w:tcPr>
            <w:tcW w:w="132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30,39</w:t>
            </w:r>
          </w:p>
        </w:tc>
        <w:tc>
          <w:tcPr>
            <w:tcW w:w="1210"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w:t>
            </w:r>
          </w:p>
        </w:tc>
        <w:tc>
          <w:tcPr>
            <w:tcW w:w="1254" w:type="dxa"/>
            <w:tcBorders>
              <w:top w:val="nil"/>
              <w:left w:val="nil"/>
              <w:bottom w:val="single" w:sz="4" w:space="0" w:color="auto"/>
              <w:right w:val="single" w:sz="4" w:space="0" w:color="auto"/>
            </w:tcBorders>
            <w:noWrap/>
            <w:vAlign w:val="center"/>
          </w:tcPr>
          <w:p w:rsidR="003C584F" w:rsidRPr="00600E46" w:rsidRDefault="003C584F" w:rsidP="00FE700A">
            <w:pPr>
              <w:spacing w:after="0" w:line="240" w:lineRule="auto"/>
              <w:jc w:val="right"/>
              <w:rPr>
                <w:rFonts w:ascii="Times New Roman" w:hAnsi="Times New Roman"/>
                <w:sz w:val="20"/>
                <w:szCs w:val="20"/>
                <w:lang w:val="uk-UA" w:eastAsia="uk-UA"/>
              </w:rPr>
            </w:pPr>
            <w:r w:rsidRPr="00600E46">
              <w:rPr>
                <w:rFonts w:ascii="Times New Roman" w:hAnsi="Times New Roman"/>
                <w:sz w:val="20"/>
                <w:szCs w:val="20"/>
                <w:lang w:val="uk-UA" w:eastAsia="uk-UA"/>
              </w:rPr>
              <w:t>0</w:t>
            </w:r>
          </w:p>
        </w:tc>
      </w:tr>
    </w:tbl>
    <w:p w:rsidR="003C584F" w:rsidRPr="008B445D" w:rsidRDefault="003C584F" w:rsidP="00F62492">
      <w:pPr>
        <w:tabs>
          <w:tab w:val="left" w:pos="0"/>
        </w:tabs>
        <w:spacing w:after="0" w:line="240" w:lineRule="auto"/>
        <w:ind w:left="851"/>
        <w:jc w:val="both"/>
        <w:rPr>
          <w:rFonts w:ascii="Times New Roman" w:hAnsi="Times New Roman"/>
          <w:sz w:val="24"/>
          <w:szCs w:val="24"/>
          <w:lang w:val="uk-UA"/>
        </w:rPr>
      </w:pPr>
    </w:p>
    <w:p w:rsidR="003C584F" w:rsidRPr="008B445D" w:rsidRDefault="003C584F" w:rsidP="00E353F7">
      <w:pPr>
        <w:spacing w:after="0"/>
        <w:ind w:firstLine="426"/>
        <w:jc w:val="both"/>
        <w:rPr>
          <w:rFonts w:ascii="Times New Roman" w:hAnsi="Times New Roman"/>
          <w:sz w:val="24"/>
          <w:szCs w:val="24"/>
          <w:lang w:val="uk-UA"/>
        </w:rPr>
      </w:pPr>
      <w:r w:rsidRPr="008B445D">
        <w:rPr>
          <w:rFonts w:ascii="Times New Roman" w:hAnsi="Times New Roman"/>
          <w:sz w:val="24"/>
          <w:szCs w:val="24"/>
          <w:lang w:val="uk-UA"/>
        </w:rPr>
        <w:t xml:space="preserve">По </w:t>
      </w:r>
      <w:r w:rsidRPr="008B445D">
        <w:rPr>
          <w:rFonts w:ascii="Times New Roman" w:hAnsi="Times New Roman"/>
          <w:b/>
          <w:sz w:val="24"/>
          <w:szCs w:val="24"/>
          <w:lang w:val="uk-UA"/>
        </w:rPr>
        <w:t>спеціальному фонду</w:t>
      </w:r>
      <w:r w:rsidRPr="008B445D">
        <w:rPr>
          <w:rFonts w:ascii="Times New Roman" w:hAnsi="Times New Roman"/>
          <w:sz w:val="24"/>
          <w:szCs w:val="24"/>
          <w:lang w:val="uk-UA"/>
        </w:rPr>
        <w:t xml:space="preserve"> за рахунок бюджету розвитку касові видатки за звітний період склали 1 264,826 тис.гр</w:t>
      </w:r>
      <w:r w:rsidR="00600E46">
        <w:rPr>
          <w:rFonts w:ascii="Times New Roman" w:hAnsi="Times New Roman"/>
          <w:sz w:val="24"/>
          <w:szCs w:val="24"/>
          <w:lang w:val="uk-UA"/>
        </w:rPr>
        <w:t>н</w:t>
      </w:r>
      <w:r w:rsidRPr="008B445D">
        <w:rPr>
          <w:rFonts w:ascii="Times New Roman" w:hAnsi="Times New Roman"/>
          <w:sz w:val="24"/>
          <w:szCs w:val="24"/>
          <w:lang w:val="uk-UA"/>
        </w:rPr>
        <w:t>, а саме:</w:t>
      </w:r>
    </w:p>
    <w:p w:rsidR="003C584F" w:rsidRPr="008B445D" w:rsidRDefault="003C584F" w:rsidP="00E353F7">
      <w:pPr>
        <w:numPr>
          <w:ilvl w:val="0"/>
          <w:numId w:val="30"/>
        </w:numPr>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встановлення пожежної сигналізації в відділенні стаціонарного догляду для постійн</w:t>
      </w:r>
      <w:r w:rsidR="00600E46">
        <w:rPr>
          <w:rFonts w:ascii="Times New Roman" w:hAnsi="Times New Roman"/>
          <w:sz w:val="24"/>
          <w:szCs w:val="24"/>
          <w:lang w:val="uk-UA"/>
        </w:rPr>
        <w:t>ого або тимчасового проживання КЗ</w:t>
      </w:r>
      <w:r w:rsidRPr="008B445D">
        <w:rPr>
          <w:rFonts w:ascii="Times New Roman" w:hAnsi="Times New Roman"/>
          <w:sz w:val="24"/>
          <w:szCs w:val="24"/>
          <w:lang w:val="uk-UA"/>
        </w:rPr>
        <w:t xml:space="preserve"> «Центр надання соціальних послуг» Новопільської сільської ради за адресою: с.Новомайське, вул. Вишнева, буд.1а – </w:t>
      </w:r>
      <w:r w:rsidR="00600E46">
        <w:rPr>
          <w:rFonts w:ascii="Times New Roman" w:hAnsi="Times New Roman"/>
          <w:sz w:val="24"/>
          <w:szCs w:val="24"/>
          <w:lang w:val="uk-UA"/>
        </w:rPr>
        <w:t xml:space="preserve">                            </w:t>
      </w:r>
      <w:r w:rsidRPr="008B445D">
        <w:rPr>
          <w:rFonts w:ascii="Times New Roman" w:hAnsi="Times New Roman"/>
          <w:sz w:val="24"/>
          <w:szCs w:val="24"/>
          <w:lang w:val="uk-UA"/>
        </w:rPr>
        <w:t>443,718 тис.грн;</w:t>
      </w:r>
    </w:p>
    <w:p w:rsidR="003C584F" w:rsidRPr="008B445D" w:rsidRDefault="003C584F" w:rsidP="00E353F7">
      <w:pPr>
        <w:numPr>
          <w:ilvl w:val="0"/>
          <w:numId w:val="30"/>
        </w:numPr>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виготовлення ПКД – 60,00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E353F7">
      <w:pPr>
        <w:numPr>
          <w:ilvl w:val="0"/>
          <w:numId w:val="30"/>
        </w:numPr>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технічний нагляд – 2,261 тис.грн;</w:t>
      </w:r>
    </w:p>
    <w:p w:rsidR="003C584F" w:rsidRPr="008B445D" w:rsidRDefault="003C584F" w:rsidP="00E353F7">
      <w:pPr>
        <w:numPr>
          <w:ilvl w:val="0"/>
          <w:numId w:val="30"/>
        </w:numPr>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придбання автомобіля – 758,847 </w:t>
      </w:r>
      <w:r w:rsidR="003C525A">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E353F7">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Поза межами Програми фінансового забезпечення діяльності Центр</w:t>
      </w:r>
      <w:r w:rsidR="00600E46">
        <w:rPr>
          <w:rFonts w:ascii="Times New Roman" w:hAnsi="Times New Roman"/>
          <w:sz w:val="24"/>
          <w:szCs w:val="24"/>
          <w:lang w:val="uk-UA"/>
        </w:rPr>
        <w:t>у</w:t>
      </w:r>
      <w:r w:rsidRPr="008B445D">
        <w:rPr>
          <w:rFonts w:ascii="Times New Roman" w:hAnsi="Times New Roman"/>
          <w:sz w:val="24"/>
          <w:szCs w:val="24"/>
          <w:lang w:val="uk-UA"/>
        </w:rPr>
        <w:t xml:space="preserve"> надання соціальних послуг на 2025 рік </w:t>
      </w:r>
      <w:r w:rsidRPr="008B445D">
        <w:rPr>
          <w:rFonts w:ascii="Times New Roman" w:hAnsi="Times New Roman"/>
          <w:b/>
          <w:sz w:val="24"/>
          <w:szCs w:val="24"/>
          <w:u w:val="single"/>
          <w:lang w:val="uk-UA"/>
        </w:rPr>
        <w:t>за КПКВКМБ 0813121</w:t>
      </w:r>
      <w:r w:rsidRPr="008B445D">
        <w:rPr>
          <w:rFonts w:ascii="Times New Roman" w:hAnsi="Times New Roman"/>
          <w:sz w:val="24"/>
          <w:szCs w:val="24"/>
          <w:lang w:val="uk-UA"/>
        </w:rPr>
        <w:t xml:space="preserve"> «Здійснення соціальної роботи та надання соціальних послуг центрами соціальних служб та центрами надання соціальних послуг особам/сім`ям, які належать до вразливих груп населення та/або перебувають у складних життєвих обставинах» по спеціальному фонду за рахунок власних надходжень Центру у 2025 році передбачені видатки у сумі </w:t>
      </w:r>
      <w:r w:rsidRPr="008B445D">
        <w:rPr>
          <w:rFonts w:ascii="Times New Roman" w:hAnsi="Times New Roman"/>
          <w:b/>
          <w:sz w:val="24"/>
          <w:szCs w:val="24"/>
          <w:lang w:val="uk-UA"/>
        </w:rPr>
        <w:t>939,67854 тис.грн.</w:t>
      </w:r>
      <w:r w:rsidRPr="008B445D">
        <w:rPr>
          <w:rFonts w:ascii="Times New Roman" w:hAnsi="Times New Roman"/>
          <w:sz w:val="24"/>
          <w:szCs w:val="24"/>
          <w:lang w:val="uk-UA"/>
        </w:rPr>
        <w:t xml:space="preserve"> Касові видатки склали </w:t>
      </w:r>
      <w:r w:rsidRPr="008B445D">
        <w:rPr>
          <w:rFonts w:ascii="Times New Roman" w:hAnsi="Times New Roman"/>
          <w:b/>
          <w:sz w:val="24"/>
          <w:szCs w:val="24"/>
          <w:lang w:val="uk-UA"/>
        </w:rPr>
        <w:t xml:space="preserve">878,75362 </w:t>
      </w:r>
      <w:r w:rsidR="008B445D">
        <w:rPr>
          <w:rFonts w:ascii="Times New Roman" w:hAnsi="Times New Roman"/>
          <w:b/>
          <w:sz w:val="24"/>
          <w:szCs w:val="24"/>
          <w:lang w:val="uk-UA"/>
        </w:rPr>
        <w:t>тис.грн</w:t>
      </w:r>
      <w:r w:rsidRPr="008B445D">
        <w:rPr>
          <w:rFonts w:ascii="Times New Roman" w:hAnsi="Times New Roman"/>
          <w:sz w:val="24"/>
          <w:szCs w:val="24"/>
          <w:lang w:val="uk-UA"/>
        </w:rPr>
        <w:t>, або 93,51% від уточненого плану на рік, у т.ч.:</w:t>
      </w:r>
    </w:p>
    <w:p w:rsidR="003C584F" w:rsidRPr="008B445D" w:rsidRDefault="003C584F" w:rsidP="00E353F7">
      <w:pPr>
        <w:pStyle w:val="a5"/>
        <w:numPr>
          <w:ilvl w:val="0"/>
          <w:numId w:val="21"/>
        </w:numPr>
        <w:spacing w:after="0" w:line="240" w:lineRule="auto"/>
        <w:ind w:left="0" w:firstLine="851"/>
        <w:jc w:val="both"/>
        <w:rPr>
          <w:rFonts w:ascii="Times New Roman" w:hAnsi="Times New Roman"/>
          <w:sz w:val="24"/>
          <w:szCs w:val="24"/>
          <w:lang w:val="uk-UA"/>
        </w:rPr>
      </w:pPr>
      <w:r w:rsidRPr="008B445D">
        <w:rPr>
          <w:rFonts w:ascii="Times New Roman" w:hAnsi="Times New Roman"/>
          <w:b/>
          <w:sz w:val="24"/>
          <w:szCs w:val="24"/>
          <w:u w:val="single"/>
          <w:lang w:val="uk-UA"/>
        </w:rPr>
        <w:t>за рахунок надходжень від плати за послуги</w:t>
      </w:r>
      <w:r w:rsidRPr="008B445D">
        <w:rPr>
          <w:rFonts w:ascii="Times New Roman" w:hAnsi="Times New Roman"/>
          <w:sz w:val="24"/>
          <w:szCs w:val="24"/>
          <w:lang w:val="uk-UA"/>
        </w:rPr>
        <w:t xml:space="preserve"> - 141,89358 тис.грн                             (за додаткові послуги соціальних робітників громадянам, які не здатні до самообслуговування у зв’язку з похилим віком, хворобою, інвалідністю: виплата заробітної плати з нарахуваннями – 4,02 тис.грн, придбання</w:t>
      </w:r>
      <w:r w:rsidR="000415F0">
        <w:rPr>
          <w:rFonts w:ascii="Times New Roman" w:hAnsi="Times New Roman"/>
          <w:sz w:val="24"/>
          <w:szCs w:val="24"/>
          <w:lang w:val="uk-UA"/>
        </w:rPr>
        <w:t>:</w:t>
      </w:r>
      <w:r w:rsidRPr="008B445D">
        <w:rPr>
          <w:rFonts w:ascii="Times New Roman" w:hAnsi="Times New Roman"/>
          <w:sz w:val="24"/>
          <w:szCs w:val="24"/>
          <w:lang w:val="uk-UA"/>
        </w:rPr>
        <w:t xml:space="preserve"> спецодягу - 36,1 тис.грн, запчастин до велосипедів – 4,95 тис.грн, стільців – 18,84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велосипедів 5 шт - 45,0 тис.грн, комп’ютер – 25,0 тис.грн, БФП – </w:t>
      </w:r>
      <w:r w:rsidR="000415F0">
        <w:rPr>
          <w:rFonts w:ascii="Times New Roman" w:hAnsi="Times New Roman"/>
          <w:sz w:val="24"/>
          <w:szCs w:val="24"/>
          <w:lang w:val="uk-UA"/>
        </w:rPr>
        <w:t xml:space="preserve">                 </w:t>
      </w:r>
      <w:r w:rsidRPr="008B445D">
        <w:rPr>
          <w:rFonts w:ascii="Times New Roman" w:hAnsi="Times New Roman"/>
          <w:sz w:val="24"/>
          <w:szCs w:val="24"/>
          <w:lang w:val="uk-UA"/>
        </w:rPr>
        <w:t>8,0 тис.грн);</w:t>
      </w:r>
    </w:p>
    <w:p w:rsidR="003C584F" w:rsidRPr="008B445D" w:rsidRDefault="003C584F" w:rsidP="00E353F7">
      <w:pPr>
        <w:pStyle w:val="a5"/>
        <w:numPr>
          <w:ilvl w:val="0"/>
          <w:numId w:val="21"/>
        </w:numPr>
        <w:spacing w:after="0" w:line="240" w:lineRule="auto"/>
        <w:ind w:left="0" w:firstLine="851"/>
        <w:jc w:val="both"/>
        <w:rPr>
          <w:rFonts w:ascii="Times New Roman" w:hAnsi="Times New Roman"/>
          <w:sz w:val="24"/>
          <w:szCs w:val="24"/>
        </w:rPr>
      </w:pPr>
      <w:r w:rsidRPr="008B445D">
        <w:rPr>
          <w:rFonts w:ascii="Times New Roman" w:hAnsi="Times New Roman"/>
          <w:b/>
          <w:sz w:val="24"/>
          <w:szCs w:val="24"/>
          <w:u w:val="single"/>
        </w:rPr>
        <w:t>за рахунок інших власних надходжень</w:t>
      </w:r>
      <w:r w:rsidRPr="008B445D">
        <w:rPr>
          <w:rFonts w:ascii="Times New Roman" w:hAnsi="Times New Roman"/>
          <w:sz w:val="24"/>
          <w:szCs w:val="24"/>
        </w:rPr>
        <w:t xml:space="preserve"> - </w:t>
      </w:r>
      <w:r w:rsidRPr="008B445D">
        <w:rPr>
          <w:rFonts w:ascii="Times New Roman" w:hAnsi="Times New Roman"/>
          <w:sz w:val="24"/>
          <w:szCs w:val="24"/>
          <w:lang w:val="uk-UA"/>
        </w:rPr>
        <w:t>736,86</w:t>
      </w:r>
      <w:r w:rsidRPr="008B445D">
        <w:rPr>
          <w:rFonts w:ascii="Times New Roman" w:hAnsi="Times New Roman"/>
          <w:sz w:val="24"/>
          <w:szCs w:val="24"/>
        </w:rPr>
        <w:t xml:space="preserve"> тис.грн, </w:t>
      </w:r>
      <w:r w:rsidRPr="008B445D">
        <w:rPr>
          <w:rFonts w:ascii="Times New Roman" w:hAnsi="Times New Roman"/>
          <w:sz w:val="24"/>
          <w:szCs w:val="24"/>
          <w:lang w:val="uk-UA"/>
        </w:rPr>
        <w:t>а саме</w:t>
      </w:r>
      <w:r w:rsidRPr="008B445D">
        <w:rPr>
          <w:rFonts w:ascii="Times New Roman" w:hAnsi="Times New Roman"/>
          <w:sz w:val="24"/>
          <w:szCs w:val="24"/>
        </w:rPr>
        <w:t>:</w:t>
      </w:r>
    </w:p>
    <w:p w:rsidR="003C584F" w:rsidRPr="008B445D" w:rsidRDefault="003C584F" w:rsidP="00A04B1D">
      <w:pPr>
        <w:pStyle w:val="a5"/>
        <w:spacing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благодійні внески, гранти та дарунки – 242,748 тис.грн (ролатори 20 шт - </w:t>
      </w:r>
      <w:r w:rsidR="000415F0">
        <w:rPr>
          <w:rFonts w:ascii="Times New Roman" w:hAnsi="Times New Roman"/>
          <w:sz w:val="24"/>
          <w:szCs w:val="24"/>
          <w:lang w:val="uk-UA"/>
        </w:rPr>
        <w:t xml:space="preserve">                         </w:t>
      </w:r>
      <w:r w:rsidRPr="008B445D">
        <w:rPr>
          <w:rFonts w:ascii="Times New Roman" w:hAnsi="Times New Roman"/>
          <w:sz w:val="24"/>
          <w:szCs w:val="24"/>
          <w:lang w:val="uk-UA"/>
        </w:rPr>
        <w:t xml:space="preserve">12,5 тис.грн, електровелосипеди 4 шт – 152,8 тис.грн, електростанція портативна – </w:t>
      </w:r>
      <w:r w:rsidR="000415F0">
        <w:rPr>
          <w:rFonts w:ascii="Times New Roman" w:hAnsi="Times New Roman"/>
          <w:sz w:val="24"/>
          <w:szCs w:val="24"/>
          <w:lang w:val="uk-UA"/>
        </w:rPr>
        <w:t xml:space="preserve">                          </w:t>
      </w:r>
      <w:r w:rsidRPr="008B445D">
        <w:rPr>
          <w:rFonts w:ascii="Times New Roman" w:hAnsi="Times New Roman"/>
          <w:sz w:val="24"/>
          <w:szCs w:val="24"/>
          <w:lang w:val="uk-UA"/>
        </w:rPr>
        <w:t>39,626 тис.грн, санітарно–гігієнічний набір 1 шт -</w:t>
      </w:r>
      <w:r w:rsidR="000415F0">
        <w:rPr>
          <w:rFonts w:ascii="Times New Roman" w:hAnsi="Times New Roman"/>
          <w:sz w:val="24"/>
          <w:szCs w:val="24"/>
          <w:lang w:val="uk-UA"/>
        </w:rPr>
        <w:t xml:space="preserve"> </w:t>
      </w:r>
      <w:r w:rsidRPr="008B445D">
        <w:rPr>
          <w:rFonts w:ascii="Times New Roman" w:hAnsi="Times New Roman"/>
          <w:sz w:val="24"/>
          <w:szCs w:val="24"/>
          <w:lang w:val="uk-UA"/>
        </w:rPr>
        <w:t xml:space="preserve">18,75 тис.грн, планшет 1 шт – </w:t>
      </w:r>
      <w:r w:rsidR="000415F0">
        <w:rPr>
          <w:rFonts w:ascii="Times New Roman" w:hAnsi="Times New Roman"/>
          <w:sz w:val="24"/>
          <w:szCs w:val="24"/>
          <w:lang w:val="uk-UA"/>
        </w:rPr>
        <w:t xml:space="preserve">                              </w:t>
      </w:r>
      <w:r w:rsidRPr="008B445D">
        <w:rPr>
          <w:rFonts w:ascii="Times New Roman" w:hAnsi="Times New Roman"/>
          <w:sz w:val="24"/>
          <w:szCs w:val="24"/>
          <w:lang w:val="uk-UA"/>
        </w:rPr>
        <w:t xml:space="preserve">11,692 тис.грн, мобільні телефони 2 шт - 7,38 тис.грн, пральна машина 1 шт - 16,2 тис.грн, водонагрівач – 7,6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6B30E8">
      <w:pPr>
        <w:pStyle w:val="a5"/>
        <w:spacing w:after="24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b/>
          <w:sz w:val="24"/>
          <w:szCs w:val="24"/>
          <w:lang w:val="uk-UA"/>
        </w:rPr>
        <w:t>перерахування 75% пенсі</w:t>
      </w:r>
      <w:r w:rsidRPr="000415F0">
        <w:rPr>
          <w:rFonts w:ascii="Times New Roman" w:hAnsi="Times New Roman"/>
          <w:b/>
          <w:sz w:val="24"/>
          <w:szCs w:val="24"/>
          <w:lang w:val="uk-UA"/>
        </w:rPr>
        <w:t>ї</w:t>
      </w:r>
      <w:r w:rsidRPr="008B445D">
        <w:rPr>
          <w:rFonts w:ascii="Times New Roman" w:hAnsi="Times New Roman"/>
          <w:b/>
          <w:sz w:val="24"/>
          <w:szCs w:val="24"/>
          <w:lang w:val="uk-UA"/>
        </w:rPr>
        <w:t xml:space="preserve"> пенсіонерів</w:t>
      </w:r>
      <w:r w:rsidRPr="008B445D">
        <w:rPr>
          <w:rFonts w:ascii="Times New Roman" w:hAnsi="Times New Roman"/>
          <w:sz w:val="24"/>
          <w:szCs w:val="24"/>
          <w:lang w:val="uk-UA"/>
        </w:rPr>
        <w:t xml:space="preserve">, які перебувають на стаціонарному відділенні – 494,112 тис.грн (медикаменти та медичні вироби – 49,174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продукти харчування – 346,731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придбання ритуальних приналежностей – 8,0 тис.грн, ритуальні послуги – 24,0 тис.грн, миючі засоби – 39,915 тис.грн, господарчі товари – 2,492 тис.грн, пральна машина 1 шт - 16,2 тис.грн, водонагрівач – 7,6 </w:t>
      </w:r>
      <w:r w:rsidR="008B445D">
        <w:rPr>
          <w:rFonts w:ascii="Times New Roman" w:hAnsi="Times New Roman"/>
          <w:sz w:val="24"/>
          <w:szCs w:val="24"/>
          <w:lang w:val="uk-UA"/>
        </w:rPr>
        <w:t>тис.грн</w:t>
      </w:r>
      <w:r w:rsidRPr="008B445D">
        <w:rPr>
          <w:rFonts w:ascii="Times New Roman" w:hAnsi="Times New Roman"/>
          <w:sz w:val="24"/>
          <w:szCs w:val="24"/>
          <w:lang w:val="uk-UA"/>
        </w:rPr>
        <w:t>).</w:t>
      </w:r>
    </w:p>
    <w:p w:rsidR="003C584F" w:rsidRPr="008B445D" w:rsidRDefault="003C584F" w:rsidP="00C3207D">
      <w:pPr>
        <w:tabs>
          <w:tab w:val="left" w:pos="0"/>
        </w:tabs>
        <w:ind w:firstLine="851"/>
        <w:jc w:val="center"/>
        <w:rPr>
          <w:rFonts w:ascii="Times New Roman" w:hAnsi="Times New Roman"/>
          <w:b/>
          <w:sz w:val="24"/>
          <w:szCs w:val="24"/>
          <w:lang w:val="uk-UA"/>
        </w:rPr>
      </w:pPr>
      <w:r w:rsidRPr="008B445D">
        <w:rPr>
          <w:rFonts w:ascii="Times New Roman" w:hAnsi="Times New Roman"/>
          <w:b/>
          <w:sz w:val="24"/>
          <w:szCs w:val="24"/>
          <w:lang w:val="uk-UA"/>
        </w:rPr>
        <w:t>Аналіз виконання заходів місцевих Програм соціального спрямування Новопільської сільської ради за 2025 рік</w:t>
      </w:r>
    </w:p>
    <w:p w:rsidR="00FB2724" w:rsidRPr="008B445D" w:rsidRDefault="009666F5" w:rsidP="0034669A">
      <w:pPr>
        <w:overflowPunct w:val="0"/>
        <w:autoSpaceDE w:val="0"/>
        <w:spacing w:after="0"/>
        <w:ind w:firstLine="851"/>
        <w:jc w:val="both"/>
        <w:textAlignment w:val="baseline"/>
        <w:rPr>
          <w:rFonts w:ascii="Times New Roman" w:hAnsi="Times New Roman"/>
          <w:sz w:val="24"/>
          <w:szCs w:val="24"/>
          <w:lang w:val="uk-UA"/>
        </w:rPr>
      </w:pPr>
      <w:r w:rsidRPr="008B445D">
        <w:rPr>
          <w:rFonts w:ascii="Times New Roman" w:hAnsi="Times New Roman"/>
          <w:sz w:val="24"/>
          <w:szCs w:val="24"/>
        </w:rPr>
        <w:t>Соціальний захист є основним завданням соціальної політики, що ставить за мету забезпечення прав і гарантій людини у сфері рівня та якості життя. У сучасних економічних умовах турбота про громадян набуває особливого значення. І головне спрямування соціальної політики як на рівні держави, так і на рівні громади - це створення комплексу правових, економічних, психологічних, освітніх та інших заходів задля поліпшення або відтворення життєдіяльності, соціальної адаптації, повернення до повноцінного життя громадян, які потребують соціальних допомог і послуг</w:t>
      </w:r>
      <w:r w:rsidRPr="008B445D">
        <w:rPr>
          <w:rFonts w:ascii="Times New Roman" w:hAnsi="Times New Roman"/>
          <w:sz w:val="24"/>
          <w:szCs w:val="24"/>
          <w:lang w:val="uk-UA"/>
        </w:rPr>
        <w:t>.</w:t>
      </w:r>
      <w:r w:rsidRPr="008B445D">
        <w:rPr>
          <w:rFonts w:ascii="Times New Roman" w:hAnsi="Times New Roman"/>
          <w:sz w:val="24"/>
          <w:szCs w:val="24"/>
          <w:lang w:val="uk-UA" w:eastAsia="zh-CN"/>
        </w:rPr>
        <w:t xml:space="preserve"> </w:t>
      </w:r>
      <w:r w:rsidR="000567EF" w:rsidRPr="008B445D">
        <w:rPr>
          <w:rFonts w:ascii="Times New Roman" w:hAnsi="Times New Roman"/>
          <w:sz w:val="24"/>
          <w:szCs w:val="24"/>
          <w:lang w:val="uk-UA"/>
        </w:rPr>
        <w:t xml:space="preserve">Із загальної кількості мешканців громади майже половина потребує зовнішньої підтримки, у тому числі й від органів місцевого самоврядування. </w:t>
      </w:r>
    </w:p>
    <w:p w:rsidR="0034669A" w:rsidRPr="008B445D" w:rsidRDefault="00AB23DB" w:rsidP="0034669A">
      <w:pPr>
        <w:overflowPunct w:val="0"/>
        <w:autoSpaceDE w:val="0"/>
        <w:spacing w:after="0"/>
        <w:ind w:firstLine="851"/>
        <w:jc w:val="both"/>
        <w:textAlignment w:val="baseline"/>
        <w:rPr>
          <w:rFonts w:ascii="Times New Roman" w:hAnsi="Times New Roman"/>
          <w:sz w:val="24"/>
          <w:szCs w:val="24"/>
          <w:lang w:val="uk-UA" w:eastAsia="zh-CN"/>
        </w:rPr>
      </w:pPr>
      <w:r w:rsidRPr="008B445D">
        <w:rPr>
          <w:rFonts w:ascii="Times New Roman" w:hAnsi="Times New Roman"/>
          <w:sz w:val="24"/>
          <w:szCs w:val="24"/>
          <w:lang w:val="uk-UA" w:eastAsia="zh-CN"/>
        </w:rPr>
        <w:t>Для виріш</w:t>
      </w:r>
      <w:r w:rsidR="00B27D7A" w:rsidRPr="008B445D">
        <w:rPr>
          <w:rFonts w:ascii="Times New Roman" w:hAnsi="Times New Roman"/>
          <w:sz w:val="24"/>
          <w:szCs w:val="24"/>
          <w:lang w:val="uk-UA" w:eastAsia="zh-CN"/>
        </w:rPr>
        <w:t>ення питань соціального захисту</w:t>
      </w:r>
      <w:r w:rsidR="00E207AB" w:rsidRPr="008B445D">
        <w:rPr>
          <w:rFonts w:ascii="Times New Roman" w:hAnsi="Times New Roman"/>
          <w:sz w:val="24"/>
          <w:szCs w:val="24"/>
          <w:lang w:val="uk-UA" w:eastAsia="zh-CN"/>
        </w:rPr>
        <w:t xml:space="preserve"> та </w:t>
      </w:r>
      <w:r w:rsidR="00470A3B" w:rsidRPr="008B445D">
        <w:rPr>
          <w:rFonts w:ascii="Times New Roman" w:hAnsi="Times New Roman"/>
          <w:sz w:val="24"/>
          <w:szCs w:val="24"/>
          <w:lang w:val="uk-UA" w:eastAsia="zh-CN"/>
        </w:rPr>
        <w:t xml:space="preserve">соціальної </w:t>
      </w:r>
      <w:r w:rsidR="00E207AB" w:rsidRPr="008B445D">
        <w:rPr>
          <w:rFonts w:ascii="Times New Roman" w:hAnsi="Times New Roman"/>
          <w:sz w:val="24"/>
          <w:szCs w:val="24"/>
          <w:lang w:val="uk-UA" w:eastAsia="zh-CN"/>
        </w:rPr>
        <w:t>підтримки</w:t>
      </w:r>
      <w:r w:rsidR="00E6419E" w:rsidRPr="008B445D">
        <w:rPr>
          <w:rFonts w:ascii="Times New Roman" w:hAnsi="Times New Roman"/>
          <w:sz w:val="24"/>
          <w:szCs w:val="24"/>
          <w:lang w:val="uk-UA" w:eastAsia="zh-CN"/>
        </w:rPr>
        <w:t xml:space="preserve">, надання додаткових </w:t>
      </w:r>
      <w:r w:rsidR="00E207AB" w:rsidRPr="008B445D">
        <w:rPr>
          <w:rFonts w:ascii="Times New Roman" w:hAnsi="Times New Roman"/>
          <w:sz w:val="24"/>
          <w:szCs w:val="24"/>
          <w:lang w:val="uk-UA" w:eastAsia="zh-CN"/>
        </w:rPr>
        <w:t xml:space="preserve">соціальних </w:t>
      </w:r>
      <w:r w:rsidR="00E6419E" w:rsidRPr="008B445D">
        <w:rPr>
          <w:rFonts w:ascii="Times New Roman" w:hAnsi="Times New Roman"/>
          <w:sz w:val="24"/>
          <w:szCs w:val="24"/>
          <w:lang w:val="uk-UA" w:eastAsia="zh-CN"/>
        </w:rPr>
        <w:t>гарантій</w:t>
      </w:r>
      <w:r w:rsidR="00470A3B" w:rsidRPr="008B445D">
        <w:rPr>
          <w:rFonts w:ascii="Times New Roman" w:hAnsi="Times New Roman"/>
          <w:sz w:val="24"/>
          <w:szCs w:val="24"/>
          <w:lang w:val="uk-UA" w:eastAsia="zh-CN"/>
        </w:rPr>
        <w:t xml:space="preserve"> мешканцям</w:t>
      </w:r>
      <w:r w:rsidR="00E6419E" w:rsidRPr="008B445D">
        <w:rPr>
          <w:rFonts w:ascii="Times New Roman" w:hAnsi="Times New Roman"/>
          <w:sz w:val="24"/>
          <w:szCs w:val="24"/>
          <w:lang w:val="uk-UA" w:eastAsia="zh-CN"/>
        </w:rPr>
        <w:t xml:space="preserve"> </w:t>
      </w:r>
      <w:r w:rsidRPr="008B445D">
        <w:rPr>
          <w:rFonts w:ascii="Times New Roman" w:hAnsi="Times New Roman"/>
          <w:sz w:val="24"/>
          <w:szCs w:val="24"/>
          <w:lang w:val="uk-UA" w:eastAsia="zh-CN"/>
        </w:rPr>
        <w:t>громади</w:t>
      </w:r>
      <w:r w:rsidR="001D5BC9" w:rsidRPr="008B445D">
        <w:rPr>
          <w:rFonts w:ascii="Times New Roman" w:hAnsi="Times New Roman"/>
          <w:sz w:val="24"/>
          <w:szCs w:val="24"/>
          <w:lang w:val="uk-UA" w:eastAsia="zh-CN"/>
        </w:rPr>
        <w:t xml:space="preserve"> розроблені місцеві Програми соціального спрямування.</w:t>
      </w:r>
      <w:r w:rsidR="002E366E" w:rsidRPr="008B445D">
        <w:rPr>
          <w:rFonts w:ascii="Times New Roman" w:hAnsi="Times New Roman"/>
          <w:sz w:val="24"/>
          <w:szCs w:val="24"/>
          <w:lang w:val="uk-UA" w:eastAsia="zh-CN"/>
        </w:rPr>
        <w:t xml:space="preserve"> </w:t>
      </w:r>
    </w:p>
    <w:p w:rsidR="00A723BE" w:rsidRPr="008B445D" w:rsidRDefault="003C584F" w:rsidP="0034669A">
      <w:pPr>
        <w:overflowPunct w:val="0"/>
        <w:autoSpaceDE w:val="0"/>
        <w:spacing w:after="0"/>
        <w:ind w:firstLine="851"/>
        <w:jc w:val="both"/>
        <w:textAlignment w:val="baseline"/>
        <w:rPr>
          <w:rFonts w:ascii="Times New Roman" w:hAnsi="Times New Roman"/>
          <w:sz w:val="24"/>
          <w:szCs w:val="24"/>
          <w:lang w:val="uk-UA"/>
        </w:rPr>
      </w:pPr>
      <w:r w:rsidRPr="008B445D">
        <w:rPr>
          <w:rFonts w:ascii="Times New Roman" w:hAnsi="Times New Roman"/>
          <w:sz w:val="24"/>
          <w:szCs w:val="24"/>
          <w:lang w:val="uk-UA" w:eastAsia="zh-CN"/>
        </w:rPr>
        <w:lastRenderedPageBreak/>
        <w:t xml:space="preserve">Загальний обсяг передбачених видатків на фінансування заходів місцевих Програм соціального спрямування у 2025 році складає </w:t>
      </w:r>
      <w:r w:rsidRPr="008B445D">
        <w:rPr>
          <w:rFonts w:ascii="Times New Roman" w:hAnsi="Times New Roman"/>
          <w:b/>
          <w:sz w:val="24"/>
          <w:szCs w:val="24"/>
          <w:lang w:val="uk-UA" w:eastAsia="zh-CN"/>
        </w:rPr>
        <w:t xml:space="preserve">9 221,58 тис.грн. </w:t>
      </w:r>
    </w:p>
    <w:p w:rsidR="003C584F" w:rsidRPr="008B445D" w:rsidRDefault="003C584F" w:rsidP="0034669A">
      <w:pPr>
        <w:overflowPunct w:val="0"/>
        <w:autoSpaceDE w:val="0"/>
        <w:spacing w:after="0"/>
        <w:ind w:firstLine="851"/>
        <w:jc w:val="both"/>
        <w:textAlignment w:val="baseline"/>
        <w:rPr>
          <w:rFonts w:ascii="Times New Roman" w:hAnsi="Times New Roman"/>
          <w:sz w:val="24"/>
          <w:szCs w:val="24"/>
          <w:lang w:val="uk-UA" w:eastAsia="zh-CN"/>
        </w:rPr>
      </w:pPr>
      <w:r w:rsidRPr="008B445D">
        <w:rPr>
          <w:rFonts w:ascii="Times New Roman" w:hAnsi="Times New Roman"/>
          <w:sz w:val="24"/>
          <w:szCs w:val="24"/>
          <w:lang w:val="uk-UA"/>
        </w:rPr>
        <w:t xml:space="preserve">По галузі «Соціальний захист та соціальне забезпечення» за рахунок коштів місцевого бюджету фінансувалися </w:t>
      </w:r>
      <w:r w:rsidRPr="008B445D">
        <w:rPr>
          <w:rFonts w:ascii="Times New Roman" w:hAnsi="Times New Roman"/>
          <w:sz w:val="24"/>
          <w:szCs w:val="24"/>
          <w:lang w:val="uk-UA" w:eastAsia="zh-CN"/>
        </w:rPr>
        <w:t>наступні Програми соціального напрямку:</w:t>
      </w:r>
    </w:p>
    <w:p w:rsidR="0061369B" w:rsidRPr="008B445D" w:rsidRDefault="0061369B" w:rsidP="0034669A">
      <w:pPr>
        <w:overflowPunct w:val="0"/>
        <w:autoSpaceDE w:val="0"/>
        <w:spacing w:after="0"/>
        <w:ind w:firstLine="851"/>
        <w:jc w:val="both"/>
        <w:textAlignment w:val="baseline"/>
        <w:rPr>
          <w:rFonts w:ascii="Times New Roman" w:hAnsi="Times New Roman"/>
          <w:sz w:val="24"/>
          <w:szCs w:val="24"/>
          <w:lang w:val="uk-UA" w:eastAsia="zh-CN"/>
        </w:rPr>
      </w:pPr>
    </w:p>
    <w:p w:rsidR="003C584F" w:rsidRPr="008B445D" w:rsidRDefault="003C584F" w:rsidP="0034669A">
      <w:pPr>
        <w:numPr>
          <w:ilvl w:val="0"/>
          <w:numId w:val="39"/>
        </w:numPr>
        <w:suppressAutoHyphens/>
        <w:overflowPunct w:val="0"/>
        <w:autoSpaceDE w:val="0"/>
        <w:spacing w:after="0" w:line="240" w:lineRule="auto"/>
        <w:ind w:left="0" w:firstLine="360"/>
        <w:jc w:val="both"/>
        <w:textAlignment w:val="baseline"/>
        <w:rPr>
          <w:rFonts w:ascii="Times New Roman" w:hAnsi="Times New Roman"/>
          <w:i/>
          <w:sz w:val="24"/>
          <w:szCs w:val="24"/>
          <w:lang w:val="uk-UA" w:eastAsia="zh-CN"/>
        </w:rPr>
      </w:pPr>
      <w:r w:rsidRPr="008B445D">
        <w:rPr>
          <w:rFonts w:ascii="Times New Roman" w:hAnsi="Times New Roman"/>
          <w:sz w:val="24"/>
          <w:szCs w:val="24"/>
          <w:lang w:val="uk-UA"/>
        </w:rPr>
        <w:t>Програма соціального захисту населення Новопільської сільської ради на 2022-2025 роки,</w:t>
      </w:r>
      <w:r w:rsidRPr="008B445D">
        <w:rPr>
          <w:rFonts w:ascii="Times New Roman" w:hAnsi="Times New Roman"/>
          <w:sz w:val="24"/>
          <w:szCs w:val="24"/>
          <w:lang w:val="uk-UA" w:eastAsia="zh-CN"/>
        </w:rPr>
        <w:t xml:space="preserve"> </w:t>
      </w:r>
      <w:r w:rsidRPr="008B445D">
        <w:rPr>
          <w:rFonts w:ascii="Times New Roman" w:hAnsi="Times New Roman"/>
          <w:i/>
          <w:sz w:val="24"/>
          <w:szCs w:val="24"/>
          <w:lang w:val="uk-UA"/>
        </w:rPr>
        <w:t>затверджена рішенням сільської ради від 23.12.2021 № 1337-XVІ/VІІІ (з урахуванням внесених змін);</w:t>
      </w:r>
    </w:p>
    <w:p w:rsidR="003C584F" w:rsidRPr="008B445D" w:rsidRDefault="003C584F" w:rsidP="0034669A">
      <w:pPr>
        <w:numPr>
          <w:ilvl w:val="0"/>
          <w:numId w:val="39"/>
        </w:numPr>
        <w:suppressAutoHyphens/>
        <w:overflowPunct w:val="0"/>
        <w:autoSpaceDE w:val="0"/>
        <w:spacing w:after="0" w:line="240" w:lineRule="auto"/>
        <w:ind w:left="0" w:firstLine="360"/>
        <w:jc w:val="both"/>
        <w:textAlignment w:val="baseline"/>
        <w:rPr>
          <w:rFonts w:ascii="Times New Roman" w:hAnsi="Times New Roman"/>
          <w:i/>
          <w:sz w:val="24"/>
          <w:szCs w:val="24"/>
          <w:lang w:val="uk-UA" w:eastAsia="zh-CN"/>
        </w:rPr>
      </w:pPr>
      <w:r w:rsidRPr="008B445D">
        <w:rPr>
          <w:rFonts w:ascii="Times New Roman" w:hAnsi="Times New Roman"/>
          <w:sz w:val="24"/>
          <w:szCs w:val="24"/>
          <w:lang w:val="uk-UA"/>
        </w:rPr>
        <w:t xml:space="preserve">Програма соціального захисту та підтримки ветеранів війни, військовослужбовців та членів їх сімей Новопільської сільської територіальної громади на 2024–2026 роки, </w:t>
      </w:r>
      <w:r w:rsidRPr="008B445D">
        <w:rPr>
          <w:rFonts w:ascii="Times New Roman" w:hAnsi="Times New Roman"/>
          <w:i/>
          <w:sz w:val="24"/>
          <w:szCs w:val="24"/>
          <w:lang w:val="uk-UA"/>
        </w:rPr>
        <w:t>затверджена рішенням сільської ради від 15.12.2023 №2167-XXXIII/VIII (з урахуванням внесених змін);</w:t>
      </w:r>
    </w:p>
    <w:p w:rsidR="003C584F" w:rsidRPr="008B445D" w:rsidRDefault="003C584F" w:rsidP="00293107">
      <w:pPr>
        <w:numPr>
          <w:ilvl w:val="0"/>
          <w:numId w:val="39"/>
        </w:numPr>
        <w:suppressAutoHyphens/>
        <w:overflowPunct w:val="0"/>
        <w:autoSpaceDE w:val="0"/>
        <w:spacing w:after="0" w:line="240" w:lineRule="auto"/>
        <w:ind w:left="0" w:firstLine="360"/>
        <w:jc w:val="both"/>
        <w:textAlignment w:val="baseline"/>
        <w:rPr>
          <w:rFonts w:ascii="Times New Roman" w:hAnsi="Times New Roman"/>
          <w:sz w:val="24"/>
          <w:szCs w:val="24"/>
          <w:lang w:val="uk-UA" w:eastAsia="zh-CN"/>
        </w:rPr>
      </w:pPr>
      <w:r w:rsidRPr="008B445D">
        <w:rPr>
          <w:rFonts w:ascii="Times New Roman" w:hAnsi="Times New Roman"/>
          <w:sz w:val="24"/>
          <w:szCs w:val="24"/>
          <w:lang w:val="uk-UA"/>
        </w:rPr>
        <w:t xml:space="preserve">Програма підтримки внутрішньо переміщених осіб Новопільської сільської територіальної громади на 2024-2026 роки, </w:t>
      </w:r>
      <w:r w:rsidRPr="008B445D">
        <w:rPr>
          <w:rFonts w:ascii="Times New Roman" w:hAnsi="Times New Roman"/>
          <w:i/>
          <w:sz w:val="24"/>
          <w:szCs w:val="24"/>
          <w:lang w:val="uk-UA"/>
        </w:rPr>
        <w:t>затверджена рішенням сільської ради від 15.12.2023 № 2168-XXXIII/VIII (з урахуванням внесених змін);</w:t>
      </w:r>
    </w:p>
    <w:p w:rsidR="003C584F" w:rsidRPr="00AE5964" w:rsidRDefault="003C584F" w:rsidP="00293107">
      <w:pPr>
        <w:numPr>
          <w:ilvl w:val="0"/>
          <w:numId w:val="39"/>
        </w:numPr>
        <w:suppressAutoHyphens/>
        <w:overflowPunct w:val="0"/>
        <w:autoSpaceDE w:val="0"/>
        <w:spacing w:after="0" w:line="240" w:lineRule="auto"/>
        <w:ind w:left="0" w:firstLine="360"/>
        <w:jc w:val="both"/>
        <w:textAlignment w:val="baseline"/>
        <w:rPr>
          <w:rFonts w:ascii="Times New Roman" w:hAnsi="Times New Roman"/>
          <w:i/>
          <w:sz w:val="24"/>
          <w:szCs w:val="24"/>
          <w:lang w:val="uk-UA" w:eastAsia="zh-CN"/>
        </w:rPr>
      </w:pPr>
      <w:r w:rsidRPr="008B445D">
        <w:rPr>
          <w:rFonts w:ascii="Times New Roman" w:hAnsi="Times New Roman"/>
          <w:sz w:val="24"/>
          <w:szCs w:val="24"/>
          <w:lang w:val="uk-UA" w:eastAsia="zh-CN"/>
        </w:rPr>
        <w:t xml:space="preserve">Програма надання поворотної фінансової допомоги (резервних коштів), що виплачується патронатним вихователям до моменту отримання державної соціальної допомоги на 2025-2027 роки, </w:t>
      </w:r>
      <w:r w:rsidRPr="00AE5964">
        <w:rPr>
          <w:rFonts w:ascii="Times New Roman" w:hAnsi="Times New Roman"/>
          <w:i/>
          <w:sz w:val="24"/>
          <w:szCs w:val="24"/>
          <w:lang w:val="uk-UA"/>
        </w:rPr>
        <w:t>затверджена рішенням сільської ради від 16.12.2024          №2694-XLV/VIII (з урахуванням внесених змін);</w:t>
      </w:r>
    </w:p>
    <w:p w:rsidR="003C584F" w:rsidRPr="00AE5964" w:rsidRDefault="003C584F" w:rsidP="00293107">
      <w:pPr>
        <w:numPr>
          <w:ilvl w:val="0"/>
          <w:numId w:val="39"/>
        </w:numPr>
        <w:suppressAutoHyphens/>
        <w:overflowPunct w:val="0"/>
        <w:autoSpaceDE w:val="0"/>
        <w:spacing w:after="0" w:line="240" w:lineRule="auto"/>
        <w:ind w:left="0" w:firstLine="360"/>
        <w:jc w:val="both"/>
        <w:textAlignment w:val="baseline"/>
        <w:rPr>
          <w:rFonts w:ascii="Times New Roman" w:hAnsi="Times New Roman"/>
          <w:i/>
          <w:sz w:val="24"/>
          <w:szCs w:val="24"/>
          <w:lang w:val="uk-UA" w:eastAsia="zh-CN"/>
        </w:rPr>
      </w:pPr>
      <w:r w:rsidRPr="008B445D">
        <w:rPr>
          <w:rFonts w:ascii="Times New Roman" w:hAnsi="Times New Roman"/>
          <w:sz w:val="24"/>
          <w:szCs w:val="24"/>
          <w:lang w:val="uk-UA" w:eastAsia="zh-CN"/>
        </w:rPr>
        <w:t xml:space="preserve">Програма захисту прав дітей та розвитку сімейних форм виховання на території Новопільської сільської ради на 2025-2027 роки, </w:t>
      </w:r>
      <w:r w:rsidRPr="00AE5964">
        <w:rPr>
          <w:rFonts w:ascii="Times New Roman" w:hAnsi="Times New Roman"/>
          <w:i/>
          <w:sz w:val="24"/>
          <w:szCs w:val="24"/>
          <w:lang w:val="uk-UA"/>
        </w:rPr>
        <w:t>затверджена рішенням сільської ради від  16.12.2024 №2695-XLV/VIII (з урахуванням внесених змін);</w:t>
      </w:r>
    </w:p>
    <w:p w:rsidR="003C584F" w:rsidRPr="008B445D" w:rsidRDefault="003C584F" w:rsidP="00293107">
      <w:pPr>
        <w:numPr>
          <w:ilvl w:val="0"/>
          <w:numId w:val="39"/>
        </w:numPr>
        <w:tabs>
          <w:tab w:val="left" w:pos="0"/>
        </w:tabs>
        <w:spacing w:after="0" w:line="240" w:lineRule="auto"/>
        <w:ind w:left="0" w:firstLine="360"/>
        <w:jc w:val="both"/>
        <w:rPr>
          <w:rFonts w:ascii="Times New Roman" w:hAnsi="Times New Roman"/>
          <w:sz w:val="24"/>
          <w:szCs w:val="24"/>
          <w:lang w:val="uk-UA"/>
        </w:rPr>
      </w:pPr>
      <w:r w:rsidRPr="008B445D">
        <w:rPr>
          <w:rFonts w:ascii="Times New Roman" w:hAnsi="Times New Roman"/>
          <w:sz w:val="24"/>
          <w:szCs w:val="24"/>
          <w:lang w:val="uk-UA"/>
        </w:rPr>
        <w:t xml:space="preserve">Програма розвитку соціальних послуг в Новопільській сільській територіальній громаді на 2025-2027 роки, </w:t>
      </w:r>
      <w:r w:rsidRPr="00AE5964">
        <w:rPr>
          <w:rFonts w:ascii="Times New Roman" w:hAnsi="Times New Roman"/>
          <w:i/>
          <w:sz w:val="24"/>
          <w:szCs w:val="24"/>
          <w:lang w:val="uk-UA"/>
        </w:rPr>
        <w:t>затверджен</w:t>
      </w:r>
      <w:r w:rsidR="00AE5964" w:rsidRPr="00AE5964">
        <w:rPr>
          <w:rFonts w:ascii="Times New Roman" w:hAnsi="Times New Roman"/>
          <w:i/>
          <w:sz w:val="24"/>
          <w:szCs w:val="24"/>
          <w:lang w:val="uk-UA"/>
        </w:rPr>
        <w:t>а</w:t>
      </w:r>
      <w:r w:rsidRPr="00AE5964">
        <w:rPr>
          <w:rFonts w:ascii="Times New Roman" w:hAnsi="Times New Roman"/>
          <w:i/>
          <w:sz w:val="24"/>
          <w:szCs w:val="24"/>
          <w:lang w:val="uk-UA"/>
        </w:rPr>
        <w:t xml:space="preserve"> рішенням сільської ради від 16.12.2024 №2678-XLV/VIII (з урахуванням внесених змін), </w:t>
      </w:r>
      <w:r w:rsidRPr="008B445D">
        <w:rPr>
          <w:rFonts w:ascii="Times New Roman" w:hAnsi="Times New Roman"/>
          <w:sz w:val="24"/>
          <w:szCs w:val="24"/>
          <w:lang w:val="uk-UA"/>
        </w:rPr>
        <w:t xml:space="preserve">передбачено видатки на 2025 рік в сумі </w:t>
      </w:r>
      <w:r w:rsidRPr="008B445D">
        <w:rPr>
          <w:rFonts w:ascii="Times New Roman" w:hAnsi="Times New Roman"/>
          <w:b/>
          <w:sz w:val="24"/>
          <w:szCs w:val="24"/>
          <w:lang w:val="uk-UA"/>
        </w:rPr>
        <w:t>245,0 тис.грн</w:t>
      </w:r>
      <w:r w:rsidRPr="008B445D">
        <w:rPr>
          <w:rFonts w:ascii="Times New Roman" w:hAnsi="Times New Roman"/>
          <w:sz w:val="24"/>
          <w:szCs w:val="24"/>
          <w:lang w:val="uk-UA"/>
        </w:rPr>
        <w:t>.</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на компенсаційні витрати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w:t>
      </w:r>
    </w:p>
    <w:p w:rsidR="003C584F" w:rsidRPr="00AE5964" w:rsidRDefault="003C584F" w:rsidP="00293107">
      <w:pPr>
        <w:numPr>
          <w:ilvl w:val="0"/>
          <w:numId w:val="39"/>
        </w:numPr>
        <w:tabs>
          <w:tab w:val="left" w:pos="0"/>
        </w:tabs>
        <w:spacing w:after="0" w:line="240" w:lineRule="auto"/>
        <w:ind w:left="0" w:firstLine="360"/>
        <w:jc w:val="both"/>
        <w:rPr>
          <w:rFonts w:ascii="Times New Roman" w:hAnsi="Times New Roman"/>
          <w:i/>
          <w:sz w:val="24"/>
          <w:szCs w:val="24"/>
          <w:lang w:val="uk-UA" w:eastAsia="zh-CN"/>
        </w:rPr>
      </w:pPr>
      <w:r w:rsidRPr="008B445D">
        <w:rPr>
          <w:rFonts w:ascii="Times New Roman" w:hAnsi="Times New Roman"/>
          <w:sz w:val="24"/>
          <w:szCs w:val="24"/>
          <w:lang w:val="uk-UA"/>
        </w:rPr>
        <w:t xml:space="preserve">Комплексна програма оздоровлення та відпочинку дітей і молоді Новопільської сільської ради на 2025-2027 роки, </w:t>
      </w:r>
      <w:r w:rsidRPr="00AE5964">
        <w:rPr>
          <w:rFonts w:ascii="Times New Roman" w:hAnsi="Times New Roman"/>
          <w:i/>
          <w:sz w:val="24"/>
          <w:szCs w:val="24"/>
          <w:lang w:val="uk-UA"/>
        </w:rPr>
        <w:t>затверджен</w:t>
      </w:r>
      <w:r w:rsidR="00AE5964">
        <w:rPr>
          <w:rFonts w:ascii="Times New Roman" w:hAnsi="Times New Roman"/>
          <w:i/>
          <w:sz w:val="24"/>
          <w:szCs w:val="24"/>
          <w:lang w:val="uk-UA"/>
        </w:rPr>
        <w:t>а</w:t>
      </w:r>
      <w:r w:rsidRPr="00AE5964">
        <w:rPr>
          <w:rFonts w:ascii="Times New Roman" w:hAnsi="Times New Roman"/>
          <w:i/>
          <w:sz w:val="24"/>
          <w:szCs w:val="24"/>
          <w:lang w:val="uk-UA"/>
        </w:rPr>
        <w:t xml:space="preserve"> рішенням сільської ради від 16.12.2024</w:t>
      </w:r>
      <w:r w:rsidR="00AE5964">
        <w:rPr>
          <w:rFonts w:ascii="Times New Roman" w:hAnsi="Times New Roman"/>
          <w:i/>
          <w:sz w:val="24"/>
          <w:szCs w:val="24"/>
          <w:lang w:val="uk-UA"/>
        </w:rPr>
        <w:t xml:space="preserve">                    </w:t>
      </w:r>
      <w:r w:rsidRPr="00AE5964">
        <w:rPr>
          <w:rFonts w:ascii="Times New Roman" w:hAnsi="Times New Roman"/>
          <w:i/>
          <w:sz w:val="24"/>
          <w:szCs w:val="24"/>
          <w:lang w:val="uk-UA"/>
        </w:rPr>
        <w:t xml:space="preserve"> № 2693 (з урахуванням внесених змін).</w:t>
      </w:r>
    </w:p>
    <w:p w:rsidR="0061369B" w:rsidRPr="008B445D" w:rsidRDefault="0061369B" w:rsidP="0061369B">
      <w:pPr>
        <w:tabs>
          <w:tab w:val="left" w:pos="0"/>
        </w:tabs>
        <w:spacing w:after="0" w:line="240" w:lineRule="auto"/>
        <w:ind w:left="360"/>
        <w:jc w:val="both"/>
        <w:rPr>
          <w:rFonts w:ascii="Times New Roman" w:hAnsi="Times New Roman"/>
          <w:sz w:val="24"/>
          <w:szCs w:val="24"/>
          <w:lang w:val="uk-UA" w:eastAsia="zh-CN"/>
        </w:rPr>
      </w:pPr>
    </w:p>
    <w:p w:rsidR="003C584F" w:rsidRPr="008B445D" w:rsidRDefault="003C584F" w:rsidP="00C3207D">
      <w:pPr>
        <w:tabs>
          <w:tab w:val="left" w:pos="0"/>
        </w:tabs>
        <w:spacing w:after="0" w:line="240" w:lineRule="auto"/>
        <w:ind w:left="360"/>
        <w:jc w:val="both"/>
        <w:rPr>
          <w:rFonts w:ascii="Times New Roman" w:hAnsi="Times New Roman"/>
          <w:sz w:val="24"/>
          <w:szCs w:val="24"/>
          <w:lang w:val="uk-UA" w:eastAsia="zh-CN"/>
        </w:rPr>
      </w:pPr>
      <w:r w:rsidRPr="008B445D">
        <w:rPr>
          <w:rFonts w:ascii="Times New Roman" w:hAnsi="Times New Roman"/>
          <w:sz w:val="24"/>
          <w:szCs w:val="24"/>
          <w:lang w:val="uk-UA" w:eastAsia="zh-CN"/>
        </w:rPr>
        <w:t>Фінансування видатків проводилося за наступними бюджетними програмами:</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0113242</w:t>
      </w:r>
      <w:r w:rsidRPr="008B445D">
        <w:rPr>
          <w:rFonts w:ascii="Times New Roman" w:hAnsi="Times New Roman"/>
          <w:sz w:val="24"/>
          <w:szCs w:val="24"/>
          <w:lang w:val="uk-UA"/>
        </w:rPr>
        <w:t xml:space="preserve"> «Інші заходи у сфері соціального захисту і соціального забезпечення», при уточненому плані 7 280,53 тис.грн, касові видатки склали 6 333,45 тис.грн, рівень виконання – 87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0113112</w:t>
      </w:r>
      <w:r w:rsidRPr="008B445D">
        <w:rPr>
          <w:rFonts w:ascii="Times New Roman" w:hAnsi="Times New Roman"/>
          <w:sz w:val="24"/>
          <w:szCs w:val="24"/>
          <w:lang w:val="uk-UA"/>
        </w:rPr>
        <w:t xml:space="preserve"> «Заходи державної політики з питань дітей та їх соціального захисту», при уточненому плані 152,06 тис.грн, касові видатки склали 152,0 тис.грн, рівень виконання – 100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0113131</w:t>
      </w:r>
      <w:r w:rsidRPr="008B445D">
        <w:rPr>
          <w:rFonts w:ascii="Times New Roman" w:hAnsi="Times New Roman"/>
          <w:sz w:val="24"/>
          <w:szCs w:val="24"/>
          <w:lang w:val="uk-UA"/>
        </w:rPr>
        <w:t xml:space="preserve"> «Здійснення заходів та реалізація проектів на виконання Державно</w:t>
      </w:r>
      <w:r w:rsidR="00AE5964">
        <w:rPr>
          <w:rFonts w:ascii="Times New Roman" w:hAnsi="Times New Roman"/>
          <w:sz w:val="24"/>
          <w:szCs w:val="24"/>
          <w:lang w:val="uk-UA"/>
        </w:rPr>
        <w:t>ї цільової соціальної програми «Молодь України»</w:t>
      </w:r>
      <w:r w:rsidRPr="008B445D">
        <w:rPr>
          <w:rFonts w:ascii="Times New Roman" w:hAnsi="Times New Roman"/>
          <w:sz w:val="24"/>
          <w:szCs w:val="24"/>
          <w:lang w:val="uk-UA"/>
        </w:rPr>
        <w:t xml:space="preserve">», при уточненому плані </w:t>
      </w:r>
      <w:r w:rsidR="00AE5964">
        <w:rPr>
          <w:rFonts w:ascii="Times New Roman" w:hAnsi="Times New Roman"/>
          <w:sz w:val="24"/>
          <w:szCs w:val="24"/>
          <w:lang w:val="uk-UA"/>
        </w:rPr>
        <w:t xml:space="preserve">                        </w:t>
      </w:r>
      <w:r w:rsidRPr="008B445D">
        <w:rPr>
          <w:rFonts w:ascii="Times New Roman" w:hAnsi="Times New Roman"/>
          <w:sz w:val="24"/>
          <w:szCs w:val="24"/>
          <w:lang w:val="uk-UA"/>
        </w:rPr>
        <w:t>372,58 тис.грн, касові видатки склали 372,5 тис.грн, рівень виконання – 100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0611142</w:t>
      </w:r>
      <w:r w:rsidRPr="008B445D">
        <w:rPr>
          <w:rFonts w:ascii="Times New Roman" w:hAnsi="Times New Roman"/>
          <w:sz w:val="24"/>
          <w:szCs w:val="24"/>
          <w:lang w:val="uk-UA"/>
        </w:rPr>
        <w:t xml:space="preserve"> «Інші програми та заходи у сфері освіти», при уточненому плані 19,91 тис.грн, касові видатки склали 16,29 тис.грн, рівень виконання – 81,8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0613140 «</w:t>
      </w:r>
      <w:r w:rsidRPr="008B445D">
        <w:rPr>
          <w:rFonts w:ascii="Times New Roman" w:hAnsi="Times New Roman"/>
          <w:sz w:val="24"/>
          <w:szCs w:val="24"/>
          <w:lang w:val="uk-UA"/>
        </w:rPr>
        <w:t>Оздоровлення та відпочинок дітей (крім заходів з оздоровлення дітей, що здійснюються за рахунок коштів на оздоровлення громадян, які постраждали внаслідок Чорнобильської катастрофи)», при уточненому плані 310,0 тис.грн, касові видатки склали 309,96 тис.грн, рівень виконання – 100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0813031</w:t>
      </w:r>
      <w:r w:rsidRPr="008B445D">
        <w:rPr>
          <w:rFonts w:ascii="Times New Roman" w:hAnsi="Times New Roman"/>
          <w:sz w:val="24"/>
          <w:szCs w:val="24"/>
          <w:lang w:val="uk-UA"/>
        </w:rPr>
        <w:t xml:space="preserve"> «Надання інших пільг окремим категоріям громадян відповідно до законодавства», при уточненому плані 450,0 тис.грн, касові видатки склали 371,69 тис.грн, рівень виконання – 82,6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lastRenderedPageBreak/>
        <w:t>КПКВКМБ 0813035</w:t>
      </w:r>
      <w:r w:rsidRPr="008B445D">
        <w:rPr>
          <w:rFonts w:ascii="Times New Roman" w:hAnsi="Times New Roman"/>
          <w:sz w:val="24"/>
          <w:szCs w:val="24"/>
          <w:lang w:val="uk-UA"/>
        </w:rPr>
        <w:t xml:space="preserve"> «Компенсаційні виплати за пільговий проїзд окремих категорій громадян на залізничному транспорт», при уточненому плані 16,9 тис.грн, касові видатки склали 16,9 тис.грн, рівень виконання – 100 відсотків;</w:t>
      </w:r>
    </w:p>
    <w:p w:rsidR="003C584F" w:rsidRPr="008B445D" w:rsidRDefault="003C584F" w:rsidP="0061369B">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0813140 «</w:t>
      </w:r>
      <w:r w:rsidRPr="008B445D">
        <w:rPr>
          <w:rFonts w:ascii="Times New Roman" w:hAnsi="Times New Roman"/>
          <w:sz w:val="24"/>
          <w:szCs w:val="24"/>
          <w:lang w:val="uk-UA"/>
        </w:rPr>
        <w:t>Оздоровлення та відпочинок дітей (крім заходів з оздоровлення дітей, що здійснюються за рахунок коштів на оздоровлення громадян, які постраждали внаслідок Чорнобильської катастрофи)», при уточненому плані 424,66 тис.грн, касові видатки склали 424,34 тис.грн, рівень виконання – 99,9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0813160</w:t>
      </w:r>
      <w:r w:rsidRPr="008B445D">
        <w:rPr>
          <w:rFonts w:ascii="Times New Roman" w:hAnsi="Times New Roman"/>
          <w:sz w:val="24"/>
          <w:szCs w:val="24"/>
          <w:lang w:val="uk-UA"/>
        </w:rPr>
        <w:t xml:space="preserve"> «Надання соціальних гарантій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 при уточненому плані 240,0 тис.грн, касові видатки склали 220,22 тис.грн, рівень виконання – </w:t>
      </w:r>
      <w:r w:rsidR="00AE5964">
        <w:rPr>
          <w:rFonts w:ascii="Times New Roman" w:hAnsi="Times New Roman"/>
          <w:sz w:val="24"/>
          <w:szCs w:val="24"/>
          <w:lang w:val="uk-UA"/>
        </w:rPr>
        <w:t xml:space="preserve">                 </w:t>
      </w:r>
      <w:r w:rsidRPr="008B445D">
        <w:rPr>
          <w:rFonts w:ascii="Times New Roman" w:hAnsi="Times New Roman"/>
          <w:sz w:val="24"/>
          <w:szCs w:val="24"/>
          <w:lang w:val="uk-UA"/>
        </w:rPr>
        <w:t>91,8 відсотків;</w:t>
      </w:r>
    </w:p>
    <w:p w:rsidR="003C584F" w:rsidRPr="008B445D" w:rsidRDefault="003C584F" w:rsidP="00C3207D">
      <w:pPr>
        <w:numPr>
          <w:ilvl w:val="0"/>
          <w:numId w:val="1"/>
        </w:numPr>
        <w:suppressAutoHyphens/>
        <w:overflowPunct w:val="0"/>
        <w:autoSpaceDE w:val="0"/>
        <w:spacing w:after="0" w:line="240" w:lineRule="auto"/>
        <w:ind w:left="0" w:firstLine="426"/>
        <w:jc w:val="both"/>
        <w:textAlignment w:val="baseline"/>
        <w:rPr>
          <w:rFonts w:ascii="Times New Roman" w:hAnsi="Times New Roman"/>
          <w:sz w:val="24"/>
          <w:szCs w:val="24"/>
          <w:lang w:val="uk-UA"/>
        </w:rPr>
      </w:pPr>
      <w:r w:rsidRPr="008B445D">
        <w:rPr>
          <w:rFonts w:ascii="Times New Roman" w:hAnsi="Times New Roman"/>
          <w:b/>
          <w:sz w:val="24"/>
          <w:szCs w:val="24"/>
          <w:lang w:val="uk-UA"/>
        </w:rPr>
        <w:t>КПКВКМБ 0813242</w:t>
      </w:r>
      <w:r w:rsidRPr="008B445D">
        <w:rPr>
          <w:rFonts w:ascii="Times New Roman" w:hAnsi="Times New Roman"/>
          <w:sz w:val="24"/>
          <w:szCs w:val="24"/>
          <w:lang w:val="uk-UA"/>
        </w:rPr>
        <w:t xml:space="preserve"> «Інші заходи у сфері соціального захисту і соціального забезпечення», при уточненому плані 162,0 тис.грн, касові видатки -138,0 тис.грн, рівень виконання – 85,2 відсотків.</w:t>
      </w:r>
    </w:p>
    <w:p w:rsidR="0061369B" w:rsidRPr="008B445D" w:rsidRDefault="0061369B" w:rsidP="0061369B">
      <w:pPr>
        <w:suppressAutoHyphens/>
        <w:overflowPunct w:val="0"/>
        <w:autoSpaceDE w:val="0"/>
        <w:spacing w:after="0" w:line="240" w:lineRule="auto"/>
        <w:ind w:left="426"/>
        <w:jc w:val="both"/>
        <w:textAlignment w:val="baseline"/>
        <w:rPr>
          <w:rFonts w:ascii="Times New Roman" w:hAnsi="Times New Roman"/>
          <w:sz w:val="24"/>
          <w:szCs w:val="24"/>
          <w:lang w:val="uk-UA"/>
        </w:rPr>
      </w:pPr>
    </w:p>
    <w:p w:rsidR="003C584F" w:rsidRPr="008B445D" w:rsidRDefault="007A7B8D" w:rsidP="00C3207D">
      <w:pPr>
        <w:tabs>
          <w:tab w:val="left" w:pos="0"/>
        </w:tabs>
        <w:ind w:firstLine="851"/>
        <w:jc w:val="both"/>
        <w:rPr>
          <w:rFonts w:ascii="Times New Roman" w:hAnsi="Times New Roman"/>
          <w:sz w:val="24"/>
          <w:szCs w:val="24"/>
          <w:lang w:val="uk-UA"/>
        </w:rPr>
      </w:pPr>
      <w:r w:rsidRPr="008B445D">
        <w:rPr>
          <w:rFonts w:ascii="Times New Roman" w:hAnsi="Times New Roman"/>
          <w:sz w:val="24"/>
          <w:szCs w:val="24"/>
          <w:lang w:val="uk-UA"/>
        </w:rPr>
        <w:t>В</w:t>
      </w:r>
      <w:r w:rsidR="004C5D23" w:rsidRPr="008B445D">
        <w:rPr>
          <w:rFonts w:ascii="Times New Roman" w:hAnsi="Times New Roman"/>
          <w:sz w:val="24"/>
          <w:szCs w:val="24"/>
          <w:lang w:val="uk-UA"/>
        </w:rPr>
        <w:t xml:space="preserve">ідповідно до погоджених пропозицій з депутатом обласної ради </w:t>
      </w:r>
      <w:r w:rsidR="003C584F" w:rsidRPr="008B445D">
        <w:rPr>
          <w:rFonts w:ascii="Times New Roman" w:hAnsi="Times New Roman"/>
          <w:sz w:val="24"/>
          <w:szCs w:val="24"/>
          <w:lang w:val="uk-UA"/>
        </w:rPr>
        <w:t>Геккіє</w:t>
      </w:r>
      <w:r w:rsidR="008E3ED3" w:rsidRPr="008B445D">
        <w:rPr>
          <w:rFonts w:ascii="Times New Roman" w:hAnsi="Times New Roman"/>
          <w:sz w:val="24"/>
          <w:szCs w:val="24"/>
          <w:lang w:val="uk-UA"/>
        </w:rPr>
        <w:t xml:space="preserve">вим </w:t>
      </w:r>
      <w:r w:rsidR="0066641B" w:rsidRPr="008B445D">
        <w:rPr>
          <w:rFonts w:ascii="Times New Roman" w:hAnsi="Times New Roman"/>
          <w:sz w:val="24"/>
          <w:szCs w:val="24"/>
          <w:lang w:val="uk-UA"/>
        </w:rPr>
        <w:t xml:space="preserve">А.Д., кошти </w:t>
      </w:r>
      <w:r w:rsidR="0066641B" w:rsidRPr="008B445D">
        <w:rPr>
          <w:rFonts w:ascii="Times New Roman" w:hAnsi="Times New Roman"/>
          <w:b/>
          <w:sz w:val="24"/>
          <w:szCs w:val="24"/>
          <w:lang w:val="uk-UA"/>
        </w:rPr>
        <w:t>субвенції з обласного бюджету</w:t>
      </w:r>
      <w:r w:rsidR="0066641B" w:rsidRPr="008B445D">
        <w:rPr>
          <w:rFonts w:ascii="Times New Roman" w:hAnsi="Times New Roman"/>
          <w:sz w:val="24"/>
          <w:szCs w:val="24"/>
          <w:lang w:val="uk-UA"/>
        </w:rPr>
        <w:t xml:space="preserve"> у сумі </w:t>
      </w:r>
      <w:r w:rsidR="003C584F" w:rsidRPr="008B445D">
        <w:rPr>
          <w:rFonts w:ascii="Times New Roman" w:hAnsi="Times New Roman"/>
          <w:b/>
          <w:sz w:val="24"/>
          <w:szCs w:val="24"/>
          <w:lang w:val="uk-UA"/>
        </w:rPr>
        <w:t>250,0 т</w:t>
      </w:r>
      <w:r w:rsidR="00F128C5" w:rsidRPr="008B445D">
        <w:rPr>
          <w:rFonts w:ascii="Times New Roman" w:hAnsi="Times New Roman"/>
          <w:b/>
          <w:sz w:val="24"/>
          <w:szCs w:val="24"/>
          <w:lang w:val="uk-UA"/>
        </w:rPr>
        <w:t>ис.грн</w:t>
      </w:r>
      <w:r w:rsidR="00F128C5" w:rsidRPr="008B445D">
        <w:rPr>
          <w:rFonts w:ascii="Times New Roman" w:hAnsi="Times New Roman"/>
          <w:sz w:val="24"/>
          <w:szCs w:val="24"/>
          <w:lang w:val="uk-UA"/>
        </w:rPr>
        <w:t xml:space="preserve"> спрямовано на надання матеріальної допомоги</w:t>
      </w:r>
      <w:r w:rsidR="00E6204B" w:rsidRPr="008B445D">
        <w:rPr>
          <w:rFonts w:ascii="Times New Roman" w:hAnsi="Times New Roman"/>
          <w:sz w:val="24"/>
          <w:szCs w:val="24"/>
          <w:lang w:val="uk-UA"/>
        </w:rPr>
        <w:t xml:space="preserve"> учасникам бойових дій –</w:t>
      </w:r>
      <w:r w:rsidR="00AE5964">
        <w:rPr>
          <w:rFonts w:ascii="Times New Roman" w:hAnsi="Times New Roman"/>
          <w:sz w:val="24"/>
          <w:szCs w:val="24"/>
          <w:lang w:val="uk-UA"/>
        </w:rPr>
        <w:t xml:space="preserve"> </w:t>
      </w:r>
      <w:r w:rsidR="00E6204B" w:rsidRPr="008B445D">
        <w:rPr>
          <w:rFonts w:ascii="Times New Roman" w:hAnsi="Times New Roman"/>
          <w:sz w:val="24"/>
          <w:szCs w:val="24"/>
          <w:lang w:val="uk-UA"/>
        </w:rPr>
        <w:t>Захисникам України, на лікування та реабілітацію внаслідок поранення</w:t>
      </w:r>
      <w:r w:rsidR="00F00E16" w:rsidRPr="008B445D">
        <w:rPr>
          <w:rFonts w:ascii="Times New Roman" w:hAnsi="Times New Roman"/>
          <w:sz w:val="24"/>
          <w:szCs w:val="24"/>
          <w:lang w:val="uk-UA"/>
        </w:rPr>
        <w:t>, особам з інвалідністю внаслід</w:t>
      </w:r>
      <w:r w:rsidRPr="008B445D">
        <w:rPr>
          <w:rFonts w:ascii="Times New Roman" w:hAnsi="Times New Roman"/>
          <w:sz w:val="24"/>
          <w:szCs w:val="24"/>
          <w:lang w:val="uk-UA"/>
        </w:rPr>
        <w:t>ок війни</w:t>
      </w:r>
      <w:r w:rsidR="008C2697" w:rsidRPr="008B445D">
        <w:rPr>
          <w:rFonts w:ascii="Times New Roman" w:hAnsi="Times New Roman"/>
          <w:sz w:val="24"/>
          <w:szCs w:val="24"/>
          <w:lang w:val="uk-UA"/>
        </w:rPr>
        <w:t>, особам з інвалідністю І, ІІ та ІІ</w:t>
      </w:r>
      <w:r w:rsidR="001D7149" w:rsidRPr="008B445D">
        <w:rPr>
          <w:rFonts w:ascii="Times New Roman" w:hAnsi="Times New Roman"/>
          <w:sz w:val="24"/>
          <w:szCs w:val="24"/>
          <w:lang w:val="uk-UA"/>
        </w:rPr>
        <w:t>І груп</w:t>
      </w:r>
      <w:r w:rsidR="008C2697" w:rsidRPr="008B445D">
        <w:rPr>
          <w:rFonts w:ascii="Times New Roman" w:hAnsi="Times New Roman"/>
          <w:sz w:val="24"/>
          <w:szCs w:val="24"/>
          <w:lang w:val="uk-UA"/>
        </w:rPr>
        <w:t>,</w:t>
      </w:r>
      <w:r w:rsidR="001D7149" w:rsidRPr="008B445D">
        <w:rPr>
          <w:rFonts w:ascii="Times New Roman" w:hAnsi="Times New Roman"/>
          <w:sz w:val="24"/>
          <w:szCs w:val="24"/>
          <w:lang w:val="uk-UA"/>
        </w:rPr>
        <w:t xml:space="preserve"> внутрішньо переміщеним особам на лікування</w:t>
      </w:r>
      <w:r w:rsidR="00A957B7" w:rsidRPr="008B445D">
        <w:rPr>
          <w:rFonts w:ascii="Times New Roman" w:hAnsi="Times New Roman"/>
          <w:sz w:val="24"/>
          <w:szCs w:val="24"/>
          <w:lang w:val="uk-UA"/>
        </w:rPr>
        <w:t>, мешканцям</w:t>
      </w:r>
      <w:r w:rsidR="00000FD4" w:rsidRPr="008B445D">
        <w:rPr>
          <w:rFonts w:ascii="Times New Roman" w:hAnsi="Times New Roman"/>
          <w:sz w:val="24"/>
          <w:szCs w:val="24"/>
          <w:lang w:val="uk-UA"/>
        </w:rPr>
        <w:t xml:space="preserve"> на лікування</w:t>
      </w:r>
      <w:r w:rsidR="00A957B7" w:rsidRPr="008B445D">
        <w:rPr>
          <w:rFonts w:ascii="Times New Roman" w:hAnsi="Times New Roman"/>
          <w:sz w:val="24"/>
          <w:szCs w:val="24"/>
          <w:lang w:val="uk-UA"/>
        </w:rPr>
        <w:t xml:space="preserve">, які потребують </w:t>
      </w:r>
      <w:r w:rsidR="00000FD4" w:rsidRPr="008B445D">
        <w:rPr>
          <w:rFonts w:ascii="Times New Roman" w:hAnsi="Times New Roman"/>
          <w:sz w:val="24"/>
          <w:szCs w:val="24"/>
          <w:lang w:val="uk-UA"/>
        </w:rPr>
        <w:t>проходження хіміотерапії в зв’язку з онкологічними захорюваннями.</w:t>
      </w:r>
      <w:r w:rsidR="00711F15" w:rsidRPr="008B445D">
        <w:rPr>
          <w:rFonts w:ascii="Times New Roman" w:hAnsi="Times New Roman"/>
          <w:sz w:val="24"/>
          <w:szCs w:val="24"/>
          <w:lang w:val="uk-UA"/>
        </w:rPr>
        <w:t xml:space="preserve"> </w:t>
      </w:r>
      <w:r w:rsidR="003C584F" w:rsidRPr="008B445D">
        <w:rPr>
          <w:rFonts w:ascii="Times New Roman" w:hAnsi="Times New Roman"/>
          <w:sz w:val="24"/>
          <w:szCs w:val="24"/>
          <w:lang w:val="uk-UA"/>
        </w:rPr>
        <w:t>Касові видатки</w:t>
      </w:r>
      <w:r w:rsidR="003C584F" w:rsidRPr="008B445D">
        <w:rPr>
          <w:rFonts w:ascii="Times New Roman" w:hAnsi="Times New Roman"/>
          <w:b/>
          <w:sz w:val="24"/>
          <w:szCs w:val="24"/>
          <w:lang w:val="uk-UA"/>
        </w:rPr>
        <w:t xml:space="preserve"> </w:t>
      </w:r>
      <w:r w:rsidR="003C584F" w:rsidRPr="008B445D">
        <w:rPr>
          <w:rFonts w:ascii="Times New Roman" w:hAnsi="Times New Roman"/>
          <w:sz w:val="24"/>
          <w:szCs w:val="24"/>
          <w:lang w:val="uk-UA"/>
        </w:rPr>
        <w:t>пр</w:t>
      </w:r>
      <w:r w:rsidR="00711F15" w:rsidRPr="008B445D">
        <w:rPr>
          <w:rFonts w:ascii="Times New Roman" w:hAnsi="Times New Roman"/>
          <w:sz w:val="24"/>
          <w:szCs w:val="24"/>
          <w:lang w:val="uk-UA"/>
        </w:rPr>
        <w:t>оведено в повному обсязі.</w:t>
      </w:r>
    </w:p>
    <w:p w:rsidR="003C584F" w:rsidRPr="008B445D" w:rsidRDefault="003C584F" w:rsidP="00C3207D">
      <w:pPr>
        <w:tabs>
          <w:tab w:val="left" w:pos="0"/>
        </w:tabs>
        <w:spacing w:after="0" w:line="240" w:lineRule="auto"/>
        <w:jc w:val="both"/>
        <w:rPr>
          <w:rFonts w:ascii="Times New Roman" w:hAnsi="Times New Roman"/>
          <w:sz w:val="24"/>
          <w:szCs w:val="24"/>
          <w:lang w:val="uk-UA"/>
        </w:rPr>
      </w:pPr>
      <w:r w:rsidRPr="008B445D">
        <w:rPr>
          <w:rFonts w:ascii="Times New Roman" w:hAnsi="Times New Roman"/>
          <w:b/>
          <w:i/>
          <w:sz w:val="24"/>
          <w:szCs w:val="24"/>
          <w:lang w:val="uk-UA"/>
        </w:rPr>
        <w:tab/>
      </w:r>
      <w:r w:rsidRPr="008B445D">
        <w:rPr>
          <w:rFonts w:ascii="Times New Roman" w:hAnsi="Times New Roman"/>
          <w:b/>
          <w:sz w:val="24"/>
          <w:szCs w:val="24"/>
          <w:u w:val="single"/>
          <w:lang w:val="uk-UA"/>
        </w:rPr>
        <w:t>За Програмою соціального захисту та підтримки ветеранів війни, військовослужбовців та членів їх сімей  Новопільської сільської територіальної громади на 2024–2026 роки</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(з урахува</w:t>
      </w:r>
      <w:r w:rsidR="0017437E" w:rsidRPr="008B445D">
        <w:rPr>
          <w:rFonts w:ascii="Times New Roman" w:hAnsi="Times New Roman"/>
          <w:i/>
          <w:sz w:val="24"/>
          <w:szCs w:val="24"/>
          <w:lang w:val="uk-UA"/>
        </w:rPr>
        <w:t>нням внесених змін), затвердженої</w:t>
      </w:r>
      <w:r w:rsidRPr="008B445D">
        <w:rPr>
          <w:rFonts w:ascii="Times New Roman" w:hAnsi="Times New Roman"/>
          <w:i/>
          <w:sz w:val="24"/>
          <w:szCs w:val="24"/>
          <w:lang w:val="uk-UA"/>
        </w:rPr>
        <w:t xml:space="preserve"> рішенням сільської ради від 15.12.2023 №2167-XXXIII/VIII,</w:t>
      </w:r>
      <w:r w:rsidRPr="008B445D">
        <w:rPr>
          <w:rFonts w:ascii="Times New Roman" w:hAnsi="Times New Roman"/>
          <w:sz w:val="24"/>
          <w:szCs w:val="24"/>
          <w:lang w:val="uk-UA"/>
        </w:rPr>
        <w:t xml:space="preserve"> передбачено видатки на 2025 рік в сумі </w:t>
      </w:r>
      <w:r w:rsidRPr="008B445D">
        <w:rPr>
          <w:rFonts w:ascii="Times New Roman" w:hAnsi="Times New Roman"/>
          <w:b/>
          <w:sz w:val="24"/>
          <w:szCs w:val="24"/>
          <w:lang w:val="uk-UA"/>
        </w:rPr>
        <w:t>4 096,06 тис.грн</w:t>
      </w:r>
      <w:r w:rsidRPr="008B445D">
        <w:rPr>
          <w:rFonts w:ascii="Times New Roman" w:hAnsi="Times New Roman"/>
          <w:sz w:val="24"/>
          <w:szCs w:val="24"/>
          <w:lang w:val="uk-UA"/>
        </w:rPr>
        <w:t xml:space="preserve">. </w:t>
      </w:r>
    </w:p>
    <w:p w:rsidR="003C584F" w:rsidRPr="008B445D" w:rsidRDefault="003C584F" w:rsidP="00C3207D">
      <w:pPr>
        <w:tabs>
          <w:tab w:val="left" w:pos="0"/>
        </w:tabs>
        <w:spacing w:after="0" w:line="240" w:lineRule="auto"/>
        <w:jc w:val="both"/>
        <w:rPr>
          <w:rFonts w:ascii="Times New Roman" w:hAnsi="Times New Roman"/>
          <w:sz w:val="24"/>
          <w:szCs w:val="24"/>
          <w:lang w:val="uk-UA"/>
        </w:rPr>
      </w:pPr>
      <w:r w:rsidRPr="008B445D">
        <w:rPr>
          <w:rFonts w:ascii="Times New Roman" w:hAnsi="Times New Roman"/>
          <w:b/>
          <w:i/>
          <w:sz w:val="24"/>
          <w:szCs w:val="24"/>
          <w:lang w:val="uk-UA"/>
        </w:rPr>
        <w:tab/>
      </w:r>
      <w:r w:rsidRPr="008B445D">
        <w:rPr>
          <w:rFonts w:ascii="Times New Roman" w:hAnsi="Times New Roman"/>
          <w:sz w:val="24"/>
          <w:szCs w:val="24"/>
          <w:lang w:val="uk-UA"/>
        </w:rPr>
        <w:t xml:space="preserve">Фінансування заходів Програми за 2025 рік в сумі </w:t>
      </w:r>
      <w:r w:rsidRPr="008B445D">
        <w:rPr>
          <w:rFonts w:ascii="Times New Roman" w:hAnsi="Times New Roman"/>
          <w:b/>
          <w:sz w:val="24"/>
          <w:szCs w:val="24"/>
          <w:lang w:val="uk-UA"/>
        </w:rPr>
        <w:t>3 593,675</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тис.грн</w:t>
      </w:r>
      <w:r w:rsidR="00FC5C1B" w:rsidRPr="008B445D">
        <w:rPr>
          <w:rFonts w:ascii="Times New Roman" w:hAnsi="Times New Roman"/>
          <w:b/>
          <w:sz w:val="24"/>
          <w:szCs w:val="24"/>
          <w:lang w:val="uk-UA"/>
        </w:rPr>
        <w:t xml:space="preserve"> або </w:t>
      </w:r>
      <w:r w:rsidR="00C3424F" w:rsidRPr="008B445D">
        <w:rPr>
          <w:rFonts w:ascii="Times New Roman" w:hAnsi="Times New Roman"/>
          <w:b/>
          <w:sz w:val="24"/>
          <w:szCs w:val="24"/>
          <w:lang w:val="uk-UA"/>
        </w:rPr>
        <w:t>87,7%</w:t>
      </w:r>
      <w:r w:rsidR="00AE5964">
        <w:rPr>
          <w:rFonts w:ascii="Times New Roman" w:hAnsi="Times New Roman"/>
          <w:b/>
          <w:sz w:val="24"/>
          <w:szCs w:val="24"/>
          <w:lang w:val="uk-UA"/>
        </w:rPr>
        <w:t xml:space="preserve"> </w:t>
      </w:r>
      <w:r w:rsidR="00C3424F" w:rsidRPr="008B445D">
        <w:rPr>
          <w:rFonts w:ascii="Times New Roman" w:hAnsi="Times New Roman"/>
          <w:b/>
          <w:sz w:val="24"/>
          <w:szCs w:val="24"/>
          <w:lang w:val="uk-UA"/>
        </w:rPr>
        <w:t>виконання</w:t>
      </w:r>
      <w:r w:rsidRPr="008B445D">
        <w:rPr>
          <w:rFonts w:ascii="Times New Roman" w:hAnsi="Times New Roman"/>
          <w:sz w:val="24"/>
          <w:szCs w:val="24"/>
          <w:lang w:val="uk-UA"/>
        </w:rPr>
        <w:t xml:space="preserve"> проведено за наступними напрямками:</w:t>
      </w:r>
    </w:p>
    <w:p w:rsidR="003C584F" w:rsidRPr="008B445D" w:rsidRDefault="003C584F" w:rsidP="00435A4F">
      <w:pPr>
        <w:numPr>
          <w:ilvl w:val="0"/>
          <w:numId w:val="51"/>
        </w:numPr>
        <w:tabs>
          <w:tab w:val="left" w:pos="0"/>
        </w:tabs>
        <w:spacing w:after="0"/>
        <w:ind w:left="0" w:firstLine="1068"/>
        <w:jc w:val="both"/>
        <w:rPr>
          <w:rFonts w:ascii="Times New Roman" w:hAnsi="Times New Roman"/>
          <w:sz w:val="24"/>
          <w:szCs w:val="24"/>
          <w:lang w:val="uk-UA"/>
        </w:rPr>
      </w:pPr>
      <w:r w:rsidRPr="008B445D">
        <w:rPr>
          <w:rFonts w:ascii="Times New Roman" w:hAnsi="Times New Roman"/>
          <w:b/>
          <w:sz w:val="24"/>
          <w:szCs w:val="24"/>
          <w:lang w:val="uk-UA"/>
        </w:rPr>
        <w:t>інші заходи у сфері соціального захисту і соціального забезпечення</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2 967,325</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тис.грн.</w:t>
      </w:r>
      <w:r w:rsidRPr="008B445D">
        <w:rPr>
          <w:rFonts w:ascii="Times New Roman" w:hAnsi="Times New Roman"/>
          <w:sz w:val="24"/>
          <w:szCs w:val="24"/>
          <w:lang w:val="uk-UA"/>
        </w:rPr>
        <w:t xml:space="preserve"> </w:t>
      </w:r>
    </w:p>
    <w:p w:rsidR="003C584F" w:rsidRPr="008B445D" w:rsidRDefault="003C584F" w:rsidP="00C3207D">
      <w:pPr>
        <w:tabs>
          <w:tab w:val="left" w:pos="0"/>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Видатки спрямовано на:</w:t>
      </w:r>
    </w:p>
    <w:p w:rsidR="003C584F" w:rsidRPr="008B445D" w:rsidRDefault="0061369B" w:rsidP="0061369B">
      <w:pPr>
        <w:framePr w:hSpace="180" w:wrap="around" w:vAnchor="text" w:hAnchor="text" w:xAlign="center" w:y="1"/>
        <w:tabs>
          <w:tab w:val="left" w:pos="0"/>
        </w:tabs>
        <w:spacing w:after="0" w:line="240" w:lineRule="auto"/>
        <w:suppressOverlap/>
        <w:jc w:val="both"/>
        <w:rPr>
          <w:rFonts w:ascii="Times New Roman" w:hAnsi="Times New Roman"/>
          <w:sz w:val="24"/>
          <w:szCs w:val="24"/>
          <w:lang w:val="uk-UA"/>
        </w:rPr>
      </w:pPr>
      <w:r w:rsidRPr="008B445D">
        <w:rPr>
          <w:rFonts w:ascii="Times New Roman" w:hAnsi="Times New Roman"/>
          <w:sz w:val="24"/>
          <w:szCs w:val="24"/>
          <w:lang w:val="uk-UA"/>
        </w:rPr>
        <w:tab/>
      </w:r>
      <w:r w:rsidR="003C584F" w:rsidRPr="008B445D">
        <w:rPr>
          <w:rFonts w:ascii="Times New Roman" w:hAnsi="Times New Roman"/>
          <w:sz w:val="24"/>
          <w:szCs w:val="24"/>
          <w:lang w:val="uk-UA"/>
        </w:rPr>
        <w:t>- н</w:t>
      </w:r>
      <w:r w:rsidR="003C584F" w:rsidRPr="008B445D">
        <w:rPr>
          <w:rFonts w:ascii="Times New Roman" w:hAnsi="Times New Roman"/>
          <w:sz w:val="24"/>
          <w:szCs w:val="24"/>
          <w:lang w:val="uk-UA" w:eastAsia="zh-CN"/>
        </w:rPr>
        <w:t xml:space="preserve">адання </w:t>
      </w:r>
      <w:r w:rsidR="003C584F" w:rsidRPr="008B445D">
        <w:rPr>
          <w:rFonts w:ascii="Times New Roman" w:hAnsi="Times New Roman"/>
          <w:b/>
          <w:bCs/>
          <w:sz w:val="24"/>
          <w:szCs w:val="24"/>
          <w:lang w:val="uk-UA" w:eastAsia="zh-CN"/>
        </w:rPr>
        <w:t xml:space="preserve">одноразової щорічної </w:t>
      </w:r>
      <w:r w:rsidR="003C584F" w:rsidRPr="008B445D">
        <w:rPr>
          <w:rFonts w:ascii="Times New Roman" w:hAnsi="Times New Roman"/>
          <w:sz w:val="24"/>
          <w:szCs w:val="24"/>
          <w:lang w:val="uk-UA" w:eastAsia="zh-CN"/>
        </w:rPr>
        <w:t xml:space="preserve">матеріальної допомоги:учасникам бойових дій та військовослужбовцям, які захищали незалежність, суверенітет та територіальну цілісність України і брали участь в АТО/ООС; учасникам бойових дій та військовослужбовцям, які брали/беруть безпосередню участь у бойових діях, перебувають на військовій службі, або забезпечували/забезпечують проведення заходів з національної безпеки і оборони, відсічі і стримування російської збройної агресії проти України, перебуваючи безпосередньо в районах та у період здійснення зазначених заходів; членам сімей зниклих безвісти, полонених учасників бойових дій, військовослужбовців, які брали/беруть безпосередню участь у бойових діях, перебувають на військовій службі, або забезпечували/забезпечують проведення заходів з національної безпеки і оборони, відсічі і стримування російської збройної агресії проти України, перебуваючи безпосередньо в районах та у період здійснення зазначених заходів </w:t>
      </w:r>
      <w:r w:rsidR="003C584F" w:rsidRPr="008B445D">
        <w:rPr>
          <w:rFonts w:ascii="Times New Roman" w:hAnsi="Times New Roman"/>
          <w:b/>
          <w:sz w:val="24"/>
          <w:szCs w:val="24"/>
          <w:lang w:val="uk-UA" w:eastAsia="zh-CN"/>
        </w:rPr>
        <w:t xml:space="preserve">з нагоди Дня Захисників та Захисниць України – 1 557,0 тис.грн </w:t>
      </w:r>
      <w:r w:rsidR="003C584F" w:rsidRPr="008B445D">
        <w:rPr>
          <w:rFonts w:ascii="Times New Roman" w:hAnsi="Times New Roman"/>
          <w:sz w:val="24"/>
          <w:szCs w:val="24"/>
          <w:lang w:val="uk-UA"/>
        </w:rPr>
        <w:t xml:space="preserve">(допомогу отримали </w:t>
      </w:r>
      <w:r w:rsidR="00AE5964">
        <w:rPr>
          <w:rFonts w:ascii="Times New Roman" w:hAnsi="Times New Roman"/>
          <w:sz w:val="24"/>
          <w:szCs w:val="24"/>
          <w:lang w:val="uk-UA"/>
        </w:rPr>
        <w:t xml:space="preserve">              </w:t>
      </w:r>
      <w:r w:rsidR="003C584F" w:rsidRPr="008B445D">
        <w:rPr>
          <w:rFonts w:ascii="Times New Roman" w:hAnsi="Times New Roman"/>
          <w:sz w:val="24"/>
          <w:szCs w:val="24"/>
          <w:lang w:val="uk-UA"/>
        </w:rPr>
        <w:t>519 чоловік в розмірі 3,0 тис.грн);</w:t>
      </w:r>
    </w:p>
    <w:p w:rsidR="003C584F" w:rsidRPr="008B445D" w:rsidRDefault="003C584F" w:rsidP="00C3207D">
      <w:p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ab/>
        <w:t xml:space="preserve">- надання фінансової підтримки на поховання сім’ям загиблих/померлих </w:t>
      </w:r>
      <w:r w:rsidRPr="008B445D">
        <w:rPr>
          <w:rFonts w:ascii="Times New Roman" w:hAnsi="Times New Roman"/>
          <w:sz w:val="24"/>
          <w:szCs w:val="24"/>
          <w:bdr w:val="none" w:sz="0" w:space="0" w:color="auto" w:frame="1"/>
          <w:lang w:val="uk-UA"/>
        </w:rPr>
        <w:t>учасників АТО/ООС,</w:t>
      </w:r>
      <w:r w:rsidR="00AE5964">
        <w:rPr>
          <w:rFonts w:ascii="Times New Roman" w:hAnsi="Times New Roman"/>
          <w:sz w:val="24"/>
          <w:szCs w:val="24"/>
          <w:bdr w:val="none" w:sz="0" w:space="0" w:color="auto" w:frame="1"/>
          <w:lang w:val="uk-UA"/>
        </w:rPr>
        <w:t xml:space="preserve"> </w:t>
      </w:r>
      <w:r w:rsidRPr="008B445D">
        <w:rPr>
          <w:rFonts w:ascii="Times New Roman" w:hAnsi="Times New Roman"/>
          <w:spacing w:val="-4"/>
          <w:sz w:val="24"/>
          <w:szCs w:val="24"/>
          <w:bdr w:val="none" w:sz="0" w:space="0" w:color="auto" w:frame="1"/>
          <w:lang w:val="uk-UA"/>
        </w:rPr>
        <w:t>осіб, які брали участь у здійсненні заходів із забезпечення національної безпеки і оборони, відсічі і стримування збройної агресії російської федерації у Донецькій та Луганській областях, забезпеченні їх здійснення,Захисників і Захисниць України, визначених статтею 10</w:t>
      </w:r>
      <w:r w:rsidRPr="008B445D">
        <w:rPr>
          <w:rFonts w:ascii="Times New Roman" w:hAnsi="Times New Roman"/>
          <w:spacing w:val="-4"/>
          <w:sz w:val="24"/>
          <w:szCs w:val="24"/>
          <w:bdr w:val="none" w:sz="0" w:space="0" w:color="auto" w:frame="1"/>
          <w:vertAlign w:val="superscript"/>
          <w:lang w:val="uk-UA"/>
        </w:rPr>
        <w:t>1 </w:t>
      </w:r>
      <w:r w:rsidRPr="008B445D">
        <w:rPr>
          <w:rFonts w:ascii="Times New Roman" w:hAnsi="Times New Roman"/>
          <w:spacing w:val="-4"/>
          <w:sz w:val="24"/>
          <w:szCs w:val="24"/>
          <w:bdr w:val="none" w:sz="0" w:space="0" w:color="auto" w:frame="1"/>
          <w:lang w:val="uk-UA"/>
        </w:rPr>
        <w:t>Закону України «Про статус ветеранів війни гарантії їх соціального захисту”, військовослужбов</w:t>
      </w:r>
      <w:r w:rsidRPr="008B445D">
        <w:rPr>
          <w:rFonts w:ascii="Times New Roman" w:hAnsi="Times New Roman"/>
          <w:sz w:val="24"/>
          <w:szCs w:val="24"/>
          <w:bdr w:val="none" w:sz="0" w:space="0" w:color="auto" w:frame="1"/>
          <w:lang w:val="uk-UA"/>
        </w:rPr>
        <w:t xml:space="preserve">ців, що проходили військову службу у період запровадження воєнного стану в Україні – </w:t>
      </w:r>
      <w:r w:rsidRPr="008B445D">
        <w:rPr>
          <w:rFonts w:ascii="Times New Roman" w:hAnsi="Times New Roman"/>
          <w:b/>
          <w:sz w:val="24"/>
          <w:szCs w:val="24"/>
          <w:bdr w:val="none" w:sz="0" w:space="0" w:color="auto" w:frame="1"/>
          <w:lang w:val="uk-UA"/>
        </w:rPr>
        <w:t>65</w:t>
      </w:r>
      <w:r w:rsidRPr="008B445D">
        <w:rPr>
          <w:rFonts w:ascii="Times New Roman" w:hAnsi="Times New Roman"/>
          <w:b/>
          <w:sz w:val="24"/>
          <w:szCs w:val="24"/>
          <w:lang w:val="uk-UA"/>
        </w:rPr>
        <w:t>,0 тис.грн</w:t>
      </w:r>
      <w:r w:rsidRPr="008B445D">
        <w:rPr>
          <w:rFonts w:ascii="Times New Roman" w:hAnsi="Times New Roman"/>
          <w:sz w:val="24"/>
          <w:szCs w:val="24"/>
          <w:lang w:val="uk-UA"/>
        </w:rPr>
        <w:t xml:space="preserve"> (допомогу отримали 13 сімей в розмірі 5,0 тис.грн);</w:t>
      </w:r>
    </w:p>
    <w:p w:rsidR="003C584F" w:rsidRPr="008B445D" w:rsidRDefault="003C584F" w:rsidP="00C3207D">
      <w:pPr>
        <w:pStyle w:val="ae"/>
        <w:ind w:firstLine="851"/>
        <w:jc w:val="both"/>
        <w:rPr>
          <w:szCs w:val="24"/>
          <w:lang w:val="uk-UA"/>
        </w:rPr>
      </w:pPr>
      <w:r w:rsidRPr="008B445D">
        <w:rPr>
          <w:szCs w:val="24"/>
          <w:lang w:val="uk-UA"/>
        </w:rPr>
        <w:lastRenderedPageBreak/>
        <w:t>-</w:t>
      </w:r>
      <w:r w:rsidRPr="008B445D">
        <w:rPr>
          <w:szCs w:val="24"/>
          <w:lang w:val="uk-UA"/>
        </w:rPr>
        <w:tab/>
      </w:r>
      <w:r w:rsidRPr="008B445D">
        <w:rPr>
          <w:szCs w:val="24"/>
          <w:bdr w:val="none" w:sz="0" w:space="0" w:color="auto" w:frame="1"/>
          <w:lang w:val="uk-UA"/>
        </w:rPr>
        <w:t>н</w:t>
      </w:r>
      <w:r w:rsidRPr="008B445D">
        <w:rPr>
          <w:bCs/>
          <w:szCs w:val="24"/>
          <w:lang w:val="uk-UA" w:eastAsia="zh-CN"/>
        </w:rPr>
        <w:t>адання одноразової щорічної матеріальної допомоги членам сімей загиблих (померлих) військовослужбовців,</w:t>
      </w:r>
      <w:r w:rsidRPr="008B445D">
        <w:rPr>
          <w:bCs/>
          <w:szCs w:val="24"/>
          <w:bdr w:val="none" w:sz="0" w:space="0" w:color="auto" w:frame="1"/>
          <w:lang w:val="uk-UA"/>
        </w:rPr>
        <w:t xml:space="preserve"> які </w:t>
      </w:r>
      <w:r w:rsidRPr="008B445D">
        <w:rPr>
          <w:bCs/>
          <w:szCs w:val="24"/>
          <w:lang w:val="uk-UA"/>
        </w:rPr>
        <w:t xml:space="preserve">брали участь в АТО/ООС, </w:t>
      </w:r>
      <w:r w:rsidRPr="008B445D">
        <w:rPr>
          <w:bCs/>
          <w:szCs w:val="24"/>
          <w:lang w:val="uk-UA" w:eastAsia="zh-CN"/>
        </w:rPr>
        <w:t xml:space="preserve">у бойових діях або забезпеченні проведення заходів з національної безпеки і оборони, відсічі і стримування Російської збройної агресії проти України, перебуваючи безпосередньо в районах та у період здійснення зазначених заходів </w:t>
      </w:r>
      <w:r w:rsidRPr="008B445D">
        <w:rPr>
          <w:szCs w:val="24"/>
          <w:lang w:val="uk-UA" w:eastAsia="zh-CN"/>
        </w:rPr>
        <w:t xml:space="preserve">– </w:t>
      </w:r>
      <w:r w:rsidRPr="008B445D">
        <w:rPr>
          <w:b/>
          <w:szCs w:val="24"/>
          <w:lang w:val="uk-UA"/>
        </w:rPr>
        <w:t>415,0 тис.грн</w:t>
      </w:r>
      <w:r w:rsidRPr="008B445D">
        <w:rPr>
          <w:szCs w:val="24"/>
          <w:lang w:val="uk-UA"/>
        </w:rPr>
        <w:t xml:space="preserve"> (допомогу отримало 83 особи в розмірі </w:t>
      </w:r>
      <w:r w:rsidR="00073726">
        <w:rPr>
          <w:szCs w:val="24"/>
          <w:lang w:val="uk-UA"/>
        </w:rPr>
        <w:t xml:space="preserve">                         </w:t>
      </w:r>
      <w:r w:rsidRPr="008B445D">
        <w:rPr>
          <w:szCs w:val="24"/>
          <w:lang w:val="uk-UA"/>
        </w:rPr>
        <w:t>5,0 тис.грн);</w:t>
      </w:r>
    </w:p>
    <w:p w:rsidR="003C584F" w:rsidRPr="008B445D" w:rsidRDefault="00073726" w:rsidP="00C3207D">
      <w:pPr>
        <w:tabs>
          <w:tab w:val="left" w:pos="0"/>
        </w:tabs>
        <w:spacing w:after="0" w:line="240" w:lineRule="auto"/>
        <w:jc w:val="both"/>
        <w:rPr>
          <w:rFonts w:ascii="Times New Roman" w:hAnsi="Times New Roman"/>
          <w:sz w:val="24"/>
          <w:szCs w:val="24"/>
          <w:lang w:val="uk-UA"/>
        </w:rPr>
      </w:pPr>
      <w:r>
        <w:rPr>
          <w:rFonts w:ascii="Times New Roman" w:hAnsi="Times New Roman"/>
          <w:sz w:val="24"/>
          <w:szCs w:val="24"/>
          <w:lang w:val="uk-UA"/>
        </w:rPr>
        <w:tab/>
      </w:r>
      <w:r w:rsidR="003C584F" w:rsidRPr="008B445D">
        <w:rPr>
          <w:rFonts w:ascii="Times New Roman" w:hAnsi="Times New Roman"/>
          <w:sz w:val="24"/>
          <w:szCs w:val="24"/>
          <w:lang w:val="uk-UA"/>
        </w:rPr>
        <w:t xml:space="preserve">- надання </w:t>
      </w:r>
      <w:r w:rsidR="003C584F" w:rsidRPr="008B445D">
        <w:rPr>
          <w:rFonts w:ascii="Times New Roman" w:hAnsi="Times New Roman"/>
          <w:b/>
          <w:bCs/>
          <w:sz w:val="24"/>
          <w:szCs w:val="24"/>
          <w:lang w:val="uk-UA"/>
        </w:rPr>
        <w:t xml:space="preserve">одноразової </w:t>
      </w:r>
      <w:r w:rsidR="003C584F" w:rsidRPr="008B445D">
        <w:rPr>
          <w:rFonts w:ascii="Times New Roman" w:hAnsi="Times New Roman"/>
          <w:sz w:val="24"/>
          <w:szCs w:val="24"/>
          <w:lang w:val="uk-UA"/>
        </w:rPr>
        <w:t xml:space="preserve">матеріальної допомоги ветеранам війни, учасникам бойових дій та військовослужбовцям, які </w:t>
      </w:r>
      <w:r w:rsidR="003C584F" w:rsidRPr="008B445D">
        <w:rPr>
          <w:rFonts w:ascii="Times New Roman" w:hAnsi="Times New Roman"/>
          <w:bCs/>
          <w:sz w:val="24"/>
          <w:szCs w:val="24"/>
          <w:lang w:val="uk-UA"/>
        </w:rPr>
        <w:t xml:space="preserve">брали/беруть участь в АТО/ООС, </w:t>
      </w:r>
      <w:r w:rsidR="003C584F" w:rsidRPr="008B445D">
        <w:rPr>
          <w:rFonts w:ascii="Times New Roman" w:hAnsi="Times New Roman"/>
          <w:bCs/>
          <w:sz w:val="24"/>
          <w:szCs w:val="24"/>
          <w:lang w:val="uk-UA" w:eastAsia="zh-CN"/>
        </w:rPr>
        <w:t xml:space="preserve">у бойових діях або забезпеченні проведення заходів з національної безпеки і оборони, відсічі і стримування Російської збройної агресії проти України, перебуваючи безпосередньо в районах та у період здійснення зазначених заходів </w:t>
      </w:r>
      <w:r w:rsidR="003C584F" w:rsidRPr="008B445D">
        <w:rPr>
          <w:rFonts w:ascii="Times New Roman" w:hAnsi="Times New Roman"/>
          <w:b/>
          <w:bCs/>
          <w:sz w:val="24"/>
          <w:szCs w:val="24"/>
          <w:lang w:val="uk-UA"/>
        </w:rPr>
        <w:t xml:space="preserve">в разі звернення з заявою на лікування – </w:t>
      </w:r>
      <w:r w:rsidR="003C584F" w:rsidRPr="008B445D">
        <w:rPr>
          <w:rFonts w:ascii="Times New Roman" w:hAnsi="Times New Roman"/>
          <w:b/>
          <w:sz w:val="24"/>
          <w:szCs w:val="24"/>
          <w:bdr w:val="none" w:sz="0" w:space="0" w:color="auto" w:frame="1"/>
          <w:lang w:val="uk-UA"/>
        </w:rPr>
        <w:t>299,8</w:t>
      </w:r>
      <w:r w:rsidR="003C584F" w:rsidRPr="008B445D">
        <w:rPr>
          <w:rFonts w:ascii="Times New Roman" w:hAnsi="Times New Roman"/>
          <w:b/>
          <w:sz w:val="24"/>
          <w:szCs w:val="24"/>
          <w:lang w:val="uk-UA"/>
        </w:rPr>
        <w:t xml:space="preserve"> тис.грн</w:t>
      </w:r>
      <w:r w:rsidR="003C584F" w:rsidRPr="008B445D">
        <w:rPr>
          <w:rFonts w:ascii="Times New Roman" w:hAnsi="Times New Roman"/>
          <w:sz w:val="24"/>
          <w:szCs w:val="24"/>
          <w:lang w:val="uk-UA"/>
        </w:rPr>
        <w:t xml:space="preserve"> (допомогу отримали 48 чоловік, середній розмір допомоги – 6,25 тис.грн);</w:t>
      </w:r>
    </w:p>
    <w:p w:rsidR="003C584F" w:rsidRPr="008B445D" w:rsidRDefault="003C584F" w:rsidP="00C3207D">
      <w:pPr>
        <w:pStyle w:val="ae"/>
        <w:ind w:firstLine="851"/>
        <w:jc w:val="both"/>
        <w:rPr>
          <w:szCs w:val="24"/>
          <w:lang w:val="uk-UA"/>
        </w:rPr>
      </w:pPr>
      <w:r w:rsidRPr="008B445D">
        <w:rPr>
          <w:bCs/>
          <w:szCs w:val="24"/>
          <w:lang w:val="uk-UA" w:eastAsia="zh-CN"/>
        </w:rPr>
        <w:t xml:space="preserve">- </w:t>
      </w:r>
      <w:r w:rsidRPr="008B445D">
        <w:rPr>
          <w:szCs w:val="24"/>
          <w:lang w:val="uk-UA" w:eastAsia="zh-CN"/>
        </w:rPr>
        <w:t xml:space="preserve">надання щорічної матеріальної допомоги учасникам бойових дій в Афганістані та учасникам бойових дій на території інших держав з нагоди Дня вшанування учасників бойових дій на території інших держав - </w:t>
      </w:r>
      <w:r w:rsidRPr="008B445D">
        <w:rPr>
          <w:b/>
          <w:szCs w:val="24"/>
          <w:lang w:val="uk-UA"/>
        </w:rPr>
        <w:t>129,0 тис.грн</w:t>
      </w:r>
      <w:r w:rsidRPr="008B445D">
        <w:rPr>
          <w:szCs w:val="24"/>
          <w:lang w:val="uk-UA"/>
        </w:rPr>
        <w:t xml:space="preserve"> (допомогу отримало 43 особи в розмірі 3,0 тис.грн);</w:t>
      </w:r>
    </w:p>
    <w:p w:rsidR="003C584F" w:rsidRPr="008B445D" w:rsidRDefault="003C584F" w:rsidP="00C3207D">
      <w:pPr>
        <w:pStyle w:val="ae"/>
        <w:ind w:firstLine="851"/>
        <w:jc w:val="both"/>
        <w:rPr>
          <w:szCs w:val="24"/>
          <w:lang w:val="uk-UA"/>
        </w:rPr>
      </w:pPr>
      <w:r w:rsidRPr="008B445D">
        <w:rPr>
          <w:szCs w:val="24"/>
          <w:lang w:val="uk-UA"/>
        </w:rPr>
        <w:t xml:space="preserve">- надання щорічної одноразової матеріальної допомоги ветеранам війни громади </w:t>
      </w:r>
      <w:r w:rsidRPr="008B445D">
        <w:rPr>
          <w:b/>
          <w:szCs w:val="24"/>
          <w:lang w:val="uk-UA"/>
        </w:rPr>
        <w:t xml:space="preserve">з нагоди Дня пам’яті та перемоги над нацизмом у Другій світовій війні 1939-1945 років – 51,0 тис.грн </w:t>
      </w:r>
      <w:r w:rsidRPr="008B445D">
        <w:rPr>
          <w:szCs w:val="24"/>
          <w:lang w:val="uk-UA"/>
        </w:rPr>
        <w:t>(допомогу отримали 17 осіб в розмірі 3,0 тис.грн);</w:t>
      </w:r>
    </w:p>
    <w:p w:rsidR="003C584F" w:rsidRPr="008B445D" w:rsidRDefault="003C584F" w:rsidP="00C3207D">
      <w:pPr>
        <w:pStyle w:val="ae"/>
        <w:ind w:firstLine="851"/>
        <w:jc w:val="both"/>
        <w:rPr>
          <w:szCs w:val="24"/>
          <w:lang w:val="uk-UA"/>
        </w:rPr>
      </w:pPr>
      <w:r w:rsidRPr="008B445D">
        <w:rPr>
          <w:szCs w:val="24"/>
          <w:lang w:val="uk-UA"/>
        </w:rPr>
        <w:t xml:space="preserve">- надання </w:t>
      </w:r>
      <w:r w:rsidRPr="008B445D">
        <w:rPr>
          <w:b/>
          <w:bCs/>
          <w:szCs w:val="24"/>
          <w:lang w:val="uk-UA"/>
        </w:rPr>
        <w:t xml:space="preserve">одноразової </w:t>
      </w:r>
      <w:r w:rsidRPr="008B445D">
        <w:rPr>
          <w:szCs w:val="24"/>
          <w:lang w:val="uk-UA"/>
        </w:rPr>
        <w:t xml:space="preserve">матеріальної допомоги військовослужбовцям, звільненим з місць несвободи внаслідок збройної агресії проти України – </w:t>
      </w:r>
      <w:r w:rsidRPr="008B445D">
        <w:rPr>
          <w:b/>
          <w:szCs w:val="24"/>
          <w:lang w:val="uk-UA"/>
        </w:rPr>
        <w:t>80,0 тис.грн</w:t>
      </w:r>
      <w:r w:rsidR="00153BE9" w:rsidRPr="008B445D">
        <w:rPr>
          <w:szCs w:val="24"/>
          <w:lang w:val="uk-UA"/>
        </w:rPr>
        <w:t xml:space="preserve"> (допомогу отрима</w:t>
      </w:r>
      <w:r w:rsidR="00073726">
        <w:rPr>
          <w:szCs w:val="24"/>
          <w:lang w:val="uk-UA"/>
        </w:rPr>
        <w:t>ли</w:t>
      </w:r>
      <w:r w:rsidR="00153BE9" w:rsidRPr="008B445D">
        <w:rPr>
          <w:szCs w:val="24"/>
          <w:lang w:val="uk-UA"/>
        </w:rPr>
        <w:t xml:space="preserve"> 2 особи</w:t>
      </w:r>
      <w:r w:rsidRPr="008B445D">
        <w:rPr>
          <w:szCs w:val="24"/>
          <w:lang w:val="uk-UA"/>
        </w:rPr>
        <w:t xml:space="preserve"> в розмірі 40,0 тис.грн);</w:t>
      </w:r>
    </w:p>
    <w:p w:rsidR="003C584F" w:rsidRPr="008B445D" w:rsidRDefault="003C584F" w:rsidP="00C3207D">
      <w:pPr>
        <w:pStyle w:val="ae"/>
        <w:ind w:firstLine="851"/>
        <w:jc w:val="both"/>
        <w:rPr>
          <w:szCs w:val="24"/>
          <w:lang w:val="uk-UA"/>
        </w:rPr>
      </w:pPr>
      <w:r w:rsidRPr="008B445D">
        <w:rPr>
          <w:szCs w:val="24"/>
          <w:lang w:val="uk-UA"/>
        </w:rPr>
        <w:t xml:space="preserve">- надання </w:t>
      </w:r>
      <w:r w:rsidRPr="008B445D">
        <w:rPr>
          <w:b/>
          <w:szCs w:val="24"/>
          <w:lang w:val="uk-UA"/>
        </w:rPr>
        <w:t xml:space="preserve">матеріальної допомоги на проїзд дітей </w:t>
      </w:r>
      <w:r w:rsidRPr="008B445D">
        <w:rPr>
          <w:szCs w:val="24"/>
          <w:lang w:val="uk-UA"/>
        </w:rPr>
        <w:t>військовослужбовців, ветеранів війни, учасників бойових дій, дітей з сімей загиблих (померлих), зниклих безвісти  Захисників і Захисниць України, визначених у п.п.19-21 ч.1 статті 6, у статтях 10, 10</w:t>
      </w:r>
      <w:r w:rsidRPr="008B445D">
        <w:rPr>
          <w:szCs w:val="24"/>
          <w:vertAlign w:val="superscript"/>
          <w:lang w:val="uk-UA"/>
        </w:rPr>
        <w:t>1</w:t>
      </w:r>
      <w:r w:rsidRPr="008B445D">
        <w:rPr>
          <w:szCs w:val="24"/>
          <w:lang w:val="uk-UA"/>
        </w:rPr>
        <w:t xml:space="preserve"> Закону України «Про статус ветеранів війни, гарантії їх соціального захисту» до закладу оздоровлення та відпочинку дітей та у зворотному напрямку – </w:t>
      </w:r>
      <w:r w:rsidRPr="008B445D">
        <w:rPr>
          <w:b/>
          <w:szCs w:val="24"/>
          <w:lang w:val="uk-UA"/>
        </w:rPr>
        <w:t>37,0 тис.грн</w:t>
      </w:r>
      <w:r w:rsidRPr="008B445D">
        <w:rPr>
          <w:szCs w:val="24"/>
          <w:lang w:val="uk-UA"/>
        </w:rPr>
        <w:t xml:space="preserve"> (допомогу отримало 37 осіб в розмірі 1,0 тис.грн);</w:t>
      </w:r>
    </w:p>
    <w:p w:rsidR="003C584F" w:rsidRPr="008B445D" w:rsidRDefault="00C14C9E" w:rsidP="00C3207D">
      <w:pPr>
        <w:pStyle w:val="ae"/>
        <w:ind w:firstLine="851"/>
        <w:jc w:val="both"/>
        <w:rPr>
          <w:szCs w:val="24"/>
          <w:lang w:val="uk-UA"/>
        </w:rPr>
      </w:pPr>
      <w:r w:rsidRPr="008B445D">
        <w:rPr>
          <w:szCs w:val="24"/>
          <w:lang w:val="uk-UA"/>
        </w:rPr>
        <w:t xml:space="preserve">- </w:t>
      </w:r>
      <w:r w:rsidR="003C584F" w:rsidRPr="008B445D">
        <w:rPr>
          <w:szCs w:val="24"/>
          <w:lang w:val="uk-UA"/>
        </w:rPr>
        <w:t xml:space="preserve">придбання </w:t>
      </w:r>
      <w:r w:rsidR="003C584F" w:rsidRPr="008B445D">
        <w:rPr>
          <w:b/>
          <w:szCs w:val="24"/>
          <w:lang w:val="uk-UA"/>
        </w:rPr>
        <w:t>предметів ритуальної належності та оплата послуг з поховання</w:t>
      </w:r>
      <w:r w:rsidR="003C584F" w:rsidRPr="008B445D">
        <w:rPr>
          <w:szCs w:val="24"/>
          <w:lang w:val="uk-UA"/>
        </w:rPr>
        <w:t xml:space="preserve"> загиблих/померлих військовослужбовців Новопільської сільської територіальної громади, які брали безпосередню участь у бойових діях або забезпечували проведення заходів з національної безпеки і оборони, відсічі і стримуванні російської збройної агресії проти України, перебуваючи безпосередньо в районах та у період здійснення зазначених заходів – </w:t>
      </w:r>
      <w:r w:rsidR="003C584F" w:rsidRPr="008B445D">
        <w:rPr>
          <w:b/>
          <w:szCs w:val="24"/>
          <w:lang w:val="uk-UA"/>
        </w:rPr>
        <w:t xml:space="preserve">333,525 </w:t>
      </w:r>
      <w:r w:rsidR="008B445D">
        <w:rPr>
          <w:b/>
          <w:szCs w:val="24"/>
          <w:lang w:val="uk-UA"/>
        </w:rPr>
        <w:t>тис.грн</w:t>
      </w:r>
      <w:r w:rsidR="003C584F" w:rsidRPr="008B445D">
        <w:rPr>
          <w:szCs w:val="24"/>
          <w:lang w:val="uk-UA"/>
        </w:rPr>
        <w:t xml:space="preserve"> (допомогу отримали 15 сімей, середній розмір допомоги – 22,2 тис.грн).</w:t>
      </w:r>
    </w:p>
    <w:p w:rsidR="001255C9" w:rsidRPr="008B445D" w:rsidRDefault="003C584F" w:rsidP="001255C9">
      <w:pPr>
        <w:pStyle w:val="ae"/>
        <w:numPr>
          <w:ilvl w:val="0"/>
          <w:numId w:val="8"/>
        </w:numPr>
        <w:ind w:left="0" w:firstLine="1276"/>
        <w:jc w:val="both"/>
        <w:rPr>
          <w:b/>
          <w:szCs w:val="24"/>
          <w:lang w:val="uk-UA"/>
        </w:rPr>
      </w:pPr>
      <w:r w:rsidRPr="008B445D">
        <w:rPr>
          <w:b/>
          <w:szCs w:val="24"/>
          <w:lang w:val="uk-UA"/>
        </w:rPr>
        <w:t>на оздоровлення та відпочинок дітей (крім заходів з оздоровлення дітей, що здійснюються за рахунок коштів на оздоровлення громадян, які постраждали внаслідок Чорнобильської катастрофи)</w:t>
      </w:r>
      <w:r w:rsidRPr="008B445D">
        <w:rPr>
          <w:b/>
          <w:bCs/>
          <w:szCs w:val="24"/>
          <w:lang w:val="uk-UA"/>
        </w:rPr>
        <w:t xml:space="preserve"> </w:t>
      </w:r>
      <w:r w:rsidRPr="008B445D">
        <w:rPr>
          <w:szCs w:val="24"/>
          <w:lang w:val="uk-UA"/>
        </w:rPr>
        <w:t>касові</w:t>
      </w:r>
      <w:r w:rsidR="00A120C4" w:rsidRPr="008B445D">
        <w:rPr>
          <w:szCs w:val="24"/>
          <w:lang w:val="uk-UA"/>
        </w:rPr>
        <w:t xml:space="preserve"> </w:t>
      </w:r>
      <w:r w:rsidRPr="008B445D">
        <w:rPr>
          <w:szCs w:val="24"/>
          <w:lang w:val="uk-UA"/>
        </w:rPr>
        <w:t xml:space="preserve">склали </w:t>
      </w:r>
      <w:r w:rsidRPr="008B445D">
        <w:rPr>
          <w:b/>
          <w:szCs w:val="24"/>
          <w:lang w:val="uk-UA"/>
        </w:rPr>
        <w:t xml:space="preserve">254,66 тис.грн. </w:t>
      </w:r>
    </w:p>
    <w:p w:rsidR="003C584F" w:rsidRPr="008B445D" w:rsidRDefault="003C584F" w:rsidP="00C3207D">
      <w:pPr>
        <w:tabs>
          <w:tab w:val="left" w:pos="0"/>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Видатки спрямовано на:</w:t>
      </w:r>
    </w:p>
    <w:p w:rsidR="003C584F" w:rsidRPr="008B445D" w:rsidRDefault="003C584F" w:rsidP="00C3207D">
      <w:pPr>
        <w:tabs>
          <w:tab w:val="left" w:pos="851"/>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sz w:val="24"/>
          <w:szCs w:val="24"/>
          <w:lang w:val="uk-UA" w:eastAsia="ru-RU"/>
        </w:rPr>
        <w:t xml:space="preserve">забезпечення </w:t>
      </w:r>
      <w:r w:rsidRPr="008B445D">
        <w:rPr>
          <w:rFonts w:ascii="Times New Roman" w:hAnsi="Times New Roman"/>
          <w:sz w:val="24"/>
          <w:szCs w:val="24"/>
          <w:lang w:val="uk-UA"/>
        </w:rPr>
        <w:t xml:space="preserve">безоплатним оздоровленням та відпочинком дітей та підлітків </w:t>
      </w:r>
      <w:r w:rsidRPr="008B445D">
        <w:rPr>
          <w:rFonts w:ascii="Times New Roman" w:hAnsi="Times New Roman"/>
          <w:bCs/>
          <w:sz w:val="24"/>
          <w:szCs w:val="24"/>
          <w:lang w:val="uk-UA"/>
        </w:rPr>
        <w:t>військовослужбовців, ветеранів війни, учасників бойових дій, дітей та підлітків з сімей загиблих/померлих Захисників і Захисниць України, зниклих безвісти, полонених учасників бойових дій</w:t>
      </w:r>
      <w:r w:rsidRPr="008B445D">
        <w:rPr>
          <w:rFonts w:ascii="Times New Roman" w:hAnsi="Times New Roman"/>
          <w:sz w:val="24"/>
          <w:szCs w:val="24"/>
          <w:lang w:val="uk-UA"/>
        </w:rPr>
        <w:t xml:space="preserve"> – </w:t>
      </w:r>
      <w:r w:rsidRPr="00576F59">
        <w:rPr>
          <w:rFonts w:ascii="Times New Roman" w:hAnsi="Times New Roman"/>
          <w:b/>
          <w:sz w:val="24"/>
          <w:szCs w:val="24"/>
          <w:lang w:val="uk-UA"/>
        </w:rPr>
        <w:t>254,66 тис.грн</w:t>
      </w:r>
      <w:r w:rsidRPr="008B445D">
        <w:rPr>
          <w:rFonts w:ascii="Times New Roman" w:hAnsi="Times New Roman"/>
          <w:sz w:val="24"/>
          <w:szCs w:val="24"/>
          <w:lang w:val="uk-UA"/>
        </w:rPr>
        <w:t xml:space="preserve"> (путівку отримали 17 дітей, середня вартість путівки -</w:t>
      </w:r>
      <w:r w:rsidR="00576F59">
        <w:rPr>
          <w:rFonts w:ascii="Times New Roman" w:hAnsi="Times New Roman"/>
          <w:sz w:val="24"/>
          <w:szCs w:val="24"/>
          <w:lang w:val="uk-UA"/>
        </w:rPr>
        <w:t xml:space="preserve">                       </w:t>
      </w:r>
      <w:r w:rsidRPr="008B445D">
        <w:rPr>
          <w:rFonts w:ascii="Times New Roman" w:hAnsi="Times New Roman"/>
          <w:sz w:val="24"/>
          <w:szCs w:val="24"/>
          <w:lang w:val="uk-UA"/>
        </w:rPr>
        <w:t xml:space="preserve"> 14,98 тис.грн).</w:t>
      </w:r>
    </w:p>
    <w:p w:rsidR="00544BFF" w:rsidRPr="008B445D" w:rsidRDefault="00544BFF" w:rsidP="00544BFF">
      <w:pPr>
        <w:pStyle w:val="ae"/>
        <w:ind w:firstLine="708"/>
        <w:jc w:val="both"/>
        <w:rPr>
          <w:szCs w:val="24"/>
          <w:lang w:val="uk-UA"/>
        </w:rPr>
      </w:pPr>
      <w:r w:rsidRPr="008B445D">
        <w:rPr>
          <w:szCs w:val="24"/>
          <w:lang w:val="uk-UA"/>
        </w:rPr>
        <w:t xml:space="preserve">Оздоровлення здійснювалося в дитячих закладах оздоровлення та відпочинку: </w:t>
      </w:r>
      <w:r w:rsidR="00576F59">
        <w:rPr>
          <w:szCs w:val="24"/>
          <w:lang w:val="uk-UA"/>
        </w:rPr>
        <w:t xml:space="preserve">                        </w:t>
      </w:r>
      <w:r w:rsidRPr="008B445D">
        <w:rPr>
          <w:szCs w:val="24"/>
          <w:lang w:val="uk-UA"/>
        </w:rPr>
        <w:t>ДЗ «Прикарпатський» (м. Яремче) та ПЗОВ «Перлина Придністров’я» (Івано-Франківська область).</w:t>
      </w:r>
    </w:p>
    <w:p w:rsidR="003C584F" w:rsidRPr="008B445D" w:rsidRDefault="003C584F" w:rsidP="00C3207D">
      <w:pPr>
        <w:numPr>
          <w:ilvl w:val="0"/>
          <w:numId w:val="8"/>
        </w:numPr>
        <w:tabs>
          <w:tab w:val="left" w:pos="0"/>
        </w:tabs>
        <w:spacing w:after="0"/>
        <w:ind w:left="0" w:firstLine="1268"/>
        <w:jc w:val="both"/>
        <w:rPr>
          <w:rFonts w:ascii="Times New Roman" w:hAnsi="Times New Roman"/>
          <w:b/>
          <w:sz w:val="24"/>
          <w:szCs w:val="24"/>
          <w:lang w:val="uk-UA"/>
        </w:rPr>
      </w:pPr>
      <w:r w:rsidRPr="008B445D">
        <w:rPr>
          <w:rFonts w:ascii="Times New Roman" w:hAnsi="Times New Roman"/>
          <w:b/>
          <w:sz w:val="24"/>
          <w:szCs w:val="24"/>
          <w:lang w:val="uk-UA"/>
        </w:rPr>
        <w:t xml:space="preserve">на надання інших пільг окремим категоріям громадян відповідно до законодавства </w:t>
      </w:r>
      <w:r w:rsidRPr="008B445D">
        <w:rPr>
          <w:rFonts w:ascii="Times New Roman" w:hAnsi="Times New Roman"/>
          <w:sz w:val="24"/>
          <w:szCs w:val="24"/>
          <w:lang w:val="uk-UA"/>
        </w:rPr>
        <w:t xml:space="preserve">касові видатки 2025 рік склали </w:t>
      </w:r>
      <w:r w:rsidRPr="008B445D">
        <w:rPr>
          <w:rFonts w:ascii="Times New Roman" w:hAnsi="Times New Roman"/>
          <w:b/>
          <w:sz w:val="24"/>
          <w:szCs w:val="24"/>
          <w:lang w:val="uk-UA"/>
        </w:rPr>
        <w:t xml:space="preserve">371,69 тис.грн. </w:t>
      </w:r>
    </w:p>
    <w:p w:rsidR="003C584F" w:rsidRPr="008B445D" w:rsidRDefault="003C584F" w:rsidP="00C3207D">
      <w:pPr>
        <w:tabs>
          <w:tab w:val="left" w:pos="0"/>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Видатки спрямовано на:</w:t>
      </w:r>
    </w:p>
    <w:p w:rsidR="003C584F" w:rsidRPr="008B445D" w:rsidRDefault="003C584F" w:rsidP="008826A7">
      <w:pPr>
        <w:tabs>
          <w:tab w:val="left" w:pos="851"/>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забезпечення </w:t>
      </w:r>
      <w:r w:rsidRPr="008B445D">
        <w:rPr>
          <w:rFonts w:ascii="Times New Roman" w:hAnsi="Times New Roman"/>
          <w:b/>
          <w:sz w:val="24"/>
          <w:szCs w:val="24"/>
          <w:lang w:val="uk-UA"/>
        </w:rPr>
        <w:t>санаторно-курортним лікуванням</w:t>
      </w:r>
      <w:r w:rsidRPr="008B445D">
        <w:rPr>
          <w:rFonts w:ascii="Times New Roman" w:hAnsi="Times New Roman"/>
          <w:sz w:val="24"/>
          <w:szCs w:val="24"/>
          <w:lang w:val="uk-UA"/>
        </w:rPr>
        <w:t xml:space="preserve"> ветеранів війни, які брали участь у захисті Батьківщини чи в бойових діях на території інших держав, а саме: учасники бойових дій, особи з інвалідністю внаслідок війни, учасники війни, члени сімей загиблих (померлих), </w:t>
      </w:r>
      <w:r w:rsidRPr="008B445D">
        <w:rPr>
          <w:rFonts w:ascii="Times New Roman" w:hAnsi="Times New Roman"/>
          <w:sz w:val="24"/>
          <w:szCs w:val="24"/>
          <w:lang w:val="uk-UA"/>
        </w:rPr>
        <w:lastRenderedPageBreak/>
        <w:t xml:space="preserve">зниклих безвісти за особливих обставин Захисників чи Захисниць України та осіб, які мають особливі заслуги перед Батьківщиною відповідно до Закону України «Про статус ветеранів війни, гарантії їх соціального захисту» – </w:t>
      </w:r>
      <w:r w:rsidRPr="008B445D">
        <w:rPr>
          <w:rFonts w:ascii="Times New Roman" w:hAnsi="Times New Roman"/>
          <w:b/>
          <w:sz w:val="24"/>
          <w:szCs w:val="24"/>
          <w:lang w:val="uk-UA"/>
        </w:rPr>
        <w:t>371,69</w:t>
      </w:r>
      <w:r w:rsidRPr="008B445D">
        <w:rPr>
          <w:rFonts w:ascii="Times New Roman" w:hAnsi="Times New Roman"/>
          <w:sz w:val="24"/>
          <w:szCs w:val="24"/>
          <w:lang w:val="uk-UA"/>
        </w:rPr>
        <w:t xml:space="preserve"> тис.грн (путівки отримали 1</w:t>
      </w:r>
      <w:r w:rsidR="009C7A13">
        <w:rPr>
          <w:rFonts w:ascii="Times New Roman" w:hAnsi="Times New Roman"/>
          <w:sz w:val="24"/>
          <w:szCs w:val="24"/>
          <w:lang w:val="uk-UA"/>
        </w:rPr>
        <w:t>7</w:t>
      </w:r>
      <w:r w:rsidRPr="008B445D">
        <w:rPr>
          <w:rFonts w:ascii="Times New Roman" w:hAnsi="Times New Roman"/>
          <w:sz w:val="24"/>
          <w:szCs w:val="24"/>
          <w:lang w:val="uk-UA"/>
        </w:rPr>
        <w:t xml:space="preserve"> осіб, середня вартість путівки 2</w:t>
      </w:r>
      <w:r w:rsidR="009C7A13">
        <w:rPr>
          <w:rFonts w:ascii="Times New Roman" w:hAnsi="Times New Roman"/>
          <w:sz w:val="24"/>
          <w:szCs w:val="24"/>
          <w:lang w:val="uk-UA"/>
        </w:rPr>
        <w:t>1</w:t>
      </w:r>
      <w:r w:rsidRPr="008B445D">
        <w:rPr>
          <w:rFonts w:ascii="Times New Roman" w:hAnsi="Times New Roman"/>
          <w:sz w:val="24"/>
          <w:szCs w:val="24"/>
          <w:lang w:val="uk-UA"/>
        </w:rPr>
        <w:t>,</w:t>
      </w:r>
      <w:r w:rsidR="00AD2A9B">
        <w:rPr>
          <w:rFonts w:ascii="Times New Roman" w:hAnsi="Times New Roman"/>
          <w:sz w:val="24"/>
          <w:szCs w:val="24"/>
          <w:lang w:val="uk-UA"/>
        </w:rPr>
        <w:t>86</w:t>
      </w:r>
      <w:r w:rsidRPr="008B445D">
        <w:rPr>
          <w:rFonts w:ascii="Times New Roman" w:hAnsi="Times New Roman"/>
          <w:sz w:val="24"/>
          <w:szCs w:val="24"/>
          <w:lang w:val="uk-UA"/>
        </w:rPr>
        <w:t xml:space="preserve"> тис.грн).</w:t>
      </w:r>
    </w:p>
    <w:p w:rsidR="00533CED" w:rsidRDefault="003C584F" w:rsidP="00C3207D">
      <w:pPr>
        <w:tabs>
          <w:tab w:val="left" w:pos="851"/>
        </w:tabs>
        <w:spacing w:after="0" w:line="240" w:lineRule="auto"/>
        <w:jc w:val="both"/>
        <w:rPr>
          <w:rFonts w:ascii="Times New Roman" w:hAnsi="Times New Roman"/>
          <w:b/>
          <w:i/>
          <w:sz w:val="24"/>
          <w:szCs w:val="24"/>
          <w:lang w:val="uk-UA"/>
        </w:rPr>
      </w:pPr>
      <w:r w:rsidRPr="008B445D">
        <w:rPr>
          <w:rFonts w:ascii="Times New Roman" w:hAnsi="Times New Roman"/>
          <w:b/>
          <w:i/>
          <w:sz w:val="24"/>
          <w:szCs w:val="24"/>
          <w:lang w:val="uk-UA"/>
        </w:rPr>
        <w:tab/>
      </w:r>
    </w:p>
    <w:p w:rsidR="003C584F" w:rsidRPr="008B445D" w:rsidRDefault="00533CED" w:rsidP="00C3207D">
      <w:pPr>
        <w:tabs>
          <w:tab w:val="left" w:pos="851"/>
        </w:tabs>
        <w:spacing w:after="0" w:line="240" w:lineRule="auto"/>
        <w:jc w:val="both"/>
        <w:rPr>
          <w:rFonts w:ascii="Times New Roman" w:hAnsi="Times New Roman"/>
          <w:i/>
          <w:sz w:val="24"/>
          <w:szCs w:val="24"/>
          <w:lang w:val="uk-UA"/>
        </w:rPr>
      </w:pPr>
      <w:r>
        <w:rPr>
          <w:rFonts w:ascii="Times New Roman" w:hAnsi="Times New Roman"/>
          <w:b/>
          <w:i/>
          <w:sz w:val="24"/>
          <w:szCs w:val="24"/>
          <w:lang w:val="uk-UA"/>
        </w:rPr>
        <w:tab/>
      </w:r>
      <w:r w:rsidR="003C584F" w:rsidRPr="008B445D">
        <w:rPr>
          <w:rFonts w:ascii="Times New Roman" w:hAnsi="Times New Roman"/>
          <w:b/>
          <w:sz w:val="24"/>
          <w:szCs w:val="24"/>
          <w:u w:val="single"/>
          <w:lang w:val="uk-UA"/>
        </w:rPr>
        <w:t>За Програмою соціального захисту населення Новопільської сільської ради на 2022-2025 роки»</w:t>
      </w:r>
      <w:r w:rsidR="003C584F" w:rsidRPr="008B445D">
        <w:rPr>
          <w:rFonts w:ascii="Times New Roman" w:hAnsi="Times New Roman"/>
          <w:i/>
          <w:sz w:val="24"/>
          <w:szCs w:val="24"/>
          <w:lang w:val="uk-UA"/>
        </w:rPr>
        <w:t xml:space="preserve"> (з урахува</w:t>
      </w:r>
      <w:r w:rsidR="00FC5C1B" w:rsidRPr="008B445D">
        <w:rPr>
          <w:rFonts w:ascii="Times New Roman" w:hAnsi="Times New Roman"/>
          <w:i/>
          <w:sz w:val="24"/>
          <w:szCs w:val="24"/>
          <w:lang w:val="uk-UA"/>
        </w:rPr>
        <w:t>н</w:t>
      </w:r>
      <w:r w:rsidR="00C50ABF" w:rsidRPr="008B445D">
        <w:rPr>
          <w:rFonts w:ascii="Times New Roman" w:hAnsi="Times New Roman"/>
          <w:i/>
          <w:sz w:val="24"/>
          <w:szCs w:val="24"/>
          <w:lang w:val="uk-UA"/>
        </w:rPr>
        <w:t>ням внесених змін), затвердженою</w:t>
      </w:r>
      <w:r w:rsidR="003C584F" w:rsidRPr="008B445D">
        <w:rPr>
          <w:rFonts w:ascii="Times New Roman" w:hAnsi="Times New Roman"/>
          <w:i/>
          <w:sz w:val="24"/>
          <w:szCs w:val="24"/>
          <w:lang w:val="uk-UA"/>
        </w:rPr>
        <w:t xml:space="preserve"> рішенням</w:t>
      </w:r>
      <w:r w:rsidR="00FC5C1B" w:rsidRPr="008B445D">
        <w:rPr>
          <w:rFonts w:ascii="Times New Roman" w:hAnsi="Times New Roman"/>
          <w:i/>
          <w:sz w:val="24"/>
          <w:szCs w:val="24"/>
          <w:lang w:val="uk-UA"/>
        </w:rPr>
        <w:t xml:space="preserve"> сесії </w:t>
      </w:r>
      <w:r w:rsidR="003C584F" w:rsidRPr="008B445D">
        <w:rPr>
          <w:rFonts w:ascii="Times New Roman" w:hAnsi="Times New Roman"/>
          <w:i/>
          <w:sz w:val="24"/>
          <w:szCs w:val="24"/>
          <w:lang w:val="uk-UA"/>
        </w:rPr>
        <w:t xml:space="preserve">сільської ради від 23.12.2021 № 1337-XVІ/VІІІ передбачено видатки на 2025 рік у сумі </w:t>
      </w:r>
      <w:r w:rsidR="003C584F" w:rsidRPr="008B445D">
        <w:rPr>
          <w:rFonts w:ascii="Times New Roman" w:hAnsi="Times New Roman"/>
          <w:b/>
          <w:i/>
          <w:sz w:val="24"/>
          <w:szCs w:val="24"/>
          <w:lang w:val="uk-UA"/>
        </w:rPr>
        <w:t>4 042,584 тис.грн</w:t>
      </w:r>
      <w:r w:rsidR="003C584F" w:rsidRPr="008B445D">
        <w:rPr>
          <w:rFonts w:ascii="Times New Roman" w:hAnsi="Times New Roman"/>
          <w:i/>
          <w:sz w:val="24"/>
          <w:szCs w:val="24"/>
          <w:lang w:val="uk-UA"/>
        </w:rPr>
        <w:t xml:space="preserve">. </w:t>
      </w:r>
    </w:p>
    <w:p w:rsidR="003C584F" w:rsidRPr="008B445D" w:rsidRDefault="003C584F" w:rsidP="00C3207D">
      <w:pPr>
        <w:tabs>
          <w:tab w:val="left" w:pos="284"/>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На фінансування заходів Програми за 2025 рік спрямовано видатки в сумі </w:t>
      </w:r>
      <w:r w:rsidR="00576F59">
        <w:rPr>
          <w:rFonts w:ascii="Times New Roman" w:hAnsi="Times New Roman"/>
          <w:sz w:val="24"/>
          <w:szCs w:val="24"/>
          <w:lang w:val="uk-UA"/>
        </w:rPr>
        <w:t xml:space="preserve">                        </w:t>
      </w:r>
      <w:r w:rsidR="0012034C">
        <w:rPr>
          <w:rFonts w:ascii="Times New Roman" w:hAnsi="Times New Roman"/>
          <w:b/>
          <w:sz w:val="24"/>
          <w:szCs w:val="24"/>
          <w:lang w:val="uk-UA"/>
        </w:rPr>
        <w:t>3 627,115</w:t>
      </w:r>
      <w:r w:rsidR="00597978">
        <w:rPr>
          <w:rFonts w:ascii="Times New Roman" w:hAnsi="Times New Roman"/>
          <w:b/>
          <w:sz w:val="24"/>
          <w:szCs w:val="24"/>
          <w:lang w:val="uk-UA"/>
        </w:rPr>
        <w:t xml:space="preserve"> </w:t>
      </w:r>
      <w:r w:rsidRPr="008B445D">
        <w:rPr>
          <w:rFonts w:ascii="Times New Roman" w:hAnsi="Times New Roman"/>
          <w:b/>
          <w:sz w:val="24"/>
          <w:szCs w:val="24"/>
          <w:lang w:val="uk-UA"/>
        </w:rPr>
        <w:t>тис.грн</w:t>
      </w:r>
      <w:r w:rsidRPr="008B445D">
        <w:rPr>
          <w:rFonts w:ascii="Times New Roman" w:hAnsi="Times New Roman"/>
          <w:sz w:val="24"/>
          <w:szCs w:val="24"/>
          <w:lang w:val="uk-UA"/>
        </w:rPr>
        <w:t xml:space="preserve"> </w:t>
      </w:r>
      <w:r w:rsidR="00554AC7" w:rsidRPr="008B445D">
        <w:rPr>
          <w:rFonts w:ascii="Times New Roman" w:hAnsi="Times New Roman"/>
          <w:sz w:val="24"/>
          <w:szCs w:val="24"/>
          <w:lang w:val="uk-UA"/>
        </w:rPr>
        <w:t xml:space="preserve">або </w:t>
      </w:r>
      <w:r w:rsidR="001A292B">
        <w:rPr>
          <w:rFonts w:ascii="Times New Roman" w:hAnsi="Times New Roman"/>
          <w:sz w:val="24"/>
          <w:szCs w:val="24"/>
          <w:lang w:val="uk-UA"/>
        </w:rPr>
        <w:t>89,7</w:t>
      </w:r>
      <w:r w:rsidR="00554AC7" w:rsidRPr="008B445D">
        <w:rPr>
          <w:rFonts w:ascii="Times New Roman" w:hAnsi="Times New Roman"/>
          <w:sz w:val="24"/>
          <w:szCs w:val="24"/>
          <w:lang w:val="uk-UA"/>
        </w:rPr>
        <w:t xml:space="preserve">% виконання </w:t>
      </w:r>
      <w:r w:rsidRPr="008B445D">
        <w:rPr>
          <w:rFonts w:ascii="Times New Roman" w:hAnsi="Times New Roman"/>
          <w:sz w:val="24"/>
          <w:szCs w:val="24"/>
          <w:lang w:val="uk-UA"/>
        </w:rPr>
        <w:t>за наступними напрямками:</w:t>
      </w:r>
    </w:p>
    <w:p w:rsidR="003C584F" w:rsidRPr="008B445D" w:rsidRDefault="003C584F" w:rsidP="00C3207D">
      <w:pPr>
        <w:numPr>
          <w:ilvl w:val="0"/>
          <w:numId w:val="6"/>
        </w:numPr>
        <w:tabs>
          <w:tab w:val="left" w:pos="0"/>
        </w:tabs>
        <w:spacing w:after="0" w:line="240" w:lineRule="auto"/>
        <w:ind w:left="0" w:firstLine="1211"/>
        <w:jc w:val="both"/>
        <w:rPr>
          <w:rFonts w:ascii="Times New Roman" w:hAnsi="Times New Roman"/>
          <w:sz w:val="24"/>
          <w:szCs w:val="24"/>
          <w:lang w:val="uk-UA"/>
        </w:rPr>
      </w:pPr>
      <w:r w:rsidRPr="008B445D">
        <w:rPr>
          <w:rFonts w:ascii="Times New Roman" w:hAnsi="Times New Roman"/>
          <w:b/>
          <w:sz w:val="24"/>
          <w:szCs w:val="24"/>
          <w:lang w:val="uk-UA"/>
        </w:rPr>
        <w:t>на інші заходи у сфері соціального захисту і соціального забезпечення</w:t>
      </w:r>
      <w:r w:rsidRPr="008B445D">
        <w:rPr>
          <w:rFonts w:ascii="Times New Roman" w:hAnsi="Times New Roman"/>
          <w:sz w:val="24"/>
          <w:szCs w:val="24"/>
          <w:lang w:val="uk-UA"/>
        </w:rPr>
        <w:t xml:space="preserve"> касові видатки за звітний рік склали </w:t>
      </w:r>
      <w:r w:rsidR="00802AE6">
        <w:rPr>
          <w:rFonts w:ascii="Times New Roman" w:hAnsi="Times New Roman"/>
          <w:b/>
          <w:sz w:val="24"/>
          <w:szCs w:val="24"/>
          <w:lang w:val="uk-UA"/>
        </w:rPr>
        <w:t>3 114</w:t>
      </w:r>
      <w:r w:rsidRPr="008B445D">
        <w:rPr>
          <w:rFonts w:ascii="Times New Roman" w:hAnsi="Times New Roman"/>
          <w:b/>
          <w:sz w:val="24"/>
          <w:szCs w:val="24"/>
          <w:lang w:val="uk-UA"/>
        </w:rPr>
        <w:t>,425</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тис.грн.</w:t>
      </w:r>
    </w:p>
    <w:p w:rsidR="003C584F" w:rsidRPr="008B445D" w:rsidRDefault="003C584F" w:rsidP="00C3207D">
      <w:pPr>
        <w:tabs>
          <w:tab w:val="left" w:pos="0"/>
        </w:tabs>
        <w:spacing w:after="0" w:line="240" w:lineRule="auto"/>
        <w:ind w:left="851"/>
        <w:jc w:val="both"/>
        <w:rPr>
          <w:rFonts w:ascii="Times New Roman" w:hAnsi="Times New Roman"/>
          <w:sz w:val="24"/>
          <w:szCs w:val="24"/>
          <w:lang w:val="uk-UA"/>
        </w:rPr>
      </w:pPr>
      <w:r w:rsidRPr="008B445D">
        <w:rPr>
          <w:rFonts w:ascii="Times New Roman" w:hAnsi="Times New Roman"/>
          <w:sz w:val="24"/>
          <w:szCs w:val="24"/>
          <w:lang w:val="uk-UA"/>
        </w:rPr>
        <w:t>Видатки спрямовано на:</w:t>
      </w:r>
    </w:p>
    <w:p w:rsidR="003C584F" w:rsidRPr="008B445D" w:rsidRDefault="003C584F" w:rsidP="00C3207D">
      <w:pPr>
        <w:tabs>
          <w:tab w:val="left" w:pos="0"/>
        </w:tabs>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t xml:space="preserve">надання разової матеріальної допомоги громадянам, які опинилися в складних життєвих обставинах, в тому числі на лікування громадян – </w:t>
      </w:r>
      <w:r w:rsidR="00D05FF4">
        <w:rPr>
          <w:rFonts w:ascii="Times New Roman" w:hAnsi="Times New Roman"/>
          <w:b/>
          <w:sz w:val="24"/>
          <w:szCs w:val="24"/>
          <w:lang w:val="uk-UA"/>
        </w:rPr>
        <w:t>1 464,5</w:t>
      </w:r>
      <w:r w:rsidRPr="008B445D">
        <w:rPr>
          <w:rFonts w:ascii="Times New Roman" w:hAnsi="Times New Roman"/>
          <w:b/>
          <w:sz w:val="24"/>
          <w:szCs w:val="24"/>
          <w:lang w:val="uk-UA"/>
        </w:rPr>
        <w:t xml:space="preserve"> тис.грн</w:t>
      </w:r>
      <w:r w:rsidRPr="008B445D">
        <w:rPr>
          <w:rFonts w:ascii="Times New Roman" w:hAnsi="Times New Roman"/>
          <w:sz w:val="24"/>
          <w:szCs w:val="24"/>
          <w:lang w:val="uk-UA"/>
        </w:rPr>
        <w:t xml:space="preserve"> (допомогу отримало 270 осіб в розмірі від 1,0 до 5,0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t xml:space="preserve">надання одноразової матеріальної допомоги особам, які постраждали внаслідок виникнення надзвичайних ситуацій природного, техногенного та воєнного характеру (пожежі, стихійне лихо, повені, підтоплення, засуха, техногенні аварії та катастрофи, ракетні обстріли внаслідок військової агресії російської федерації проти України та ін.) – </w:t>
      </w:r>
      <w:r w:rsidRPr="008B445D">
        <w:rPr>
          <w:rFonts w:ascii="Times New Roman" w:hAnsi="Times New Roman"/>
          <w:b/>
          <w:sz w:val="24"/>
          <w:szCs w:val="24"/>
          <w:lang w:val="uk-UA"/>
        </w:rPr>
        <w:t xml:space="preserve">31,0 </w:t>
      </w:r>
      <w:r w:rsidR="008B445D">
        <w:rPr>
          <w:rFonts w:ascii="Times New Roman" w:hAnsi="Times New Roman"/>
          <w:b/>
          <w:sz w:val="24"/>
          <w:szCs w:val="24"/>
          <w:lang w:val="uk-UA"/>
        </w:rPr>
        <w:t>тис.грн</w:t>
      </w:r>
      <w:r w:rsidRPr="008B445D">
        <w:rPr>
          <w:rFonts w:ascii="Times New Roman" w:hAnsi="Times New Roman"/>
          <w:sz w:val="24"/>
          <w:szCs w:val="24"/>
          <w:lang w:val="uk-UA"/>
        </w:rPr>
        <w:t xml:space="preserve"> (допомогу отримали 7 осіб, середній розмір допомоги</w:t>
      </w:r>
      <w:r w:rsidR="00576F59">
        <w:rPr>
          <w:rFonts w:ascii="Times New Roman" w:hAnsi="Times New Roman"/>
          <w:sz w:val="24"/>
          <w:szCs w:val="24"/>
          <w:lang w:val="uk-UA"/>
        </w:rPr>
        <w:t xml:space="preserve"> -</w:t>
      </w:r>
      <w:r w:rsidRPr="008B445D">
        <w:rPr>
          <w:rFonts w:ascii="Times New Roman" w:hAnsi="Times New Roman"/>
          <w:sz w:val="24"/>
          <w:szCs w:val="24"/>
          <w:lang w:val="uk-UA"/>
        </w:rPr>
        <w:t xml:space="preserve"> 4,42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w:t>
      </w:r>
      <w:r w:rsidRPr="008B445D">
        <w:rPr>
          <w:rFonts w:ascii="Times New Roman" w:hAnsi="Times New Roman"/>
          <w:sz w:val="24"/>
          <w:szCs w:val="24"/>
          <w:lang w:val="uk-UA"/>
        </w:rPr>
        <w:tab/>
        <w:t xml:space="preserve">надання одноразової матеріальної допомоги особам похилого віку, яким виповнилося 90 і більше років – </w:t>
      </w:r>
      <w:r w:rsidRPr="008B445D">
        <w:rPr>
          <w:rFonts w:ascii="Times New Roman" w:hAnsi="Times New Roman"/>
          <w:b/>
          <w:sz w:val="24"/>
          <w:szCs w:val="24"/>
          <w:lang w:val="uk-UA"/>
        </w:rPr>
        <w:t>90,0 тис.грн</w:t>
      </w:r>
      <w:r w:rsidRPr="008B445D">
        <w:rPr>
          <w:rFonts w:ascii="Times New Roman" w:hAnsi="Times New Roman"/>
          <w:sz w:val="24"/>
          <w:szCs w:val="24"/>
          <w:lang w:val="uk-UA"/>
        </w:rPr>
        <w:t xml:space="preserve"> (допомогу отримало 30 осіб в розмірі </w:t>
      </w:r>
      <w:r w:rsidR="00576F59">
        <w:rPr>
          <w:rFonts w:ascii="Times New Roman" w:hAnsi="Times New Roman"/>
          <w:sz w:val="24"/>
          <w:szCs w:val="24"/>
          <w:lang w:val="uk-UA"/>
        </w:rPr>
        <w:t xml:space="preserve">                            </w:t>
      </w:r>
      <w:r w:rsidRPr="008B445D">
        <w:rPr>
          <w:rFonts w:ascii="Times New Roman" w:hAnsi="Times New Roman"/>
          <w:sz w:val="24"/>
          <w:szCs w:val="24"/>
          <w:lang w:val="uk-UA"/>
        </w:rPr>
        <w:t>3,0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надання одноразової матеріальної  допомоги з нагоди державних (День Конституції України та День Незалежності України) і професійних свят</w:t>
      </w:r>
      <w:r w:rsidR="00576F59">
        <w:rPr>
          <w:rFonts w:ascii="Times New Roman" w:hAnsi="Times New Roman"/>
          <w:sz w:val="24"/>
          <w:szCs w:val="24"/>
          <w:lang w:val="uk-UA"/>
        </w:rPr>
        <w:t xml:space="preserve"> - </w:t>
      </w:r>
      <w:r w:rsidRPr="008B445D">
        <w:rPr>
          <w:rFonts w:ascii="Times New Roman" w:hAnsi="Times New Roman"/>
          <w:b/>
          <w:sz w:val="24"/>
          <w:szCs w:val="24"/>
          <w:lang w:val="uk-UA"/>
        </w:rPr>
        <w:t>241,0 тис.грн</w:t>
      </w:r>
      <w:r w:rsidRPr="008B445D">
        <w:rPr>
          <w:rFonts w:ascii="Times New Roman" w:hAnsi="Times New Roman"/>
          <w:sz w:val="24"/>
          <w:szCs w:val="24"/>
          <w:lang w:val="uk-UA"/>
        </w:rPr>
        <w:t xml:space="preserve"> (допомогу отримало 67 осіб, середній розмір - 3,7 тис.грн);</w:t>
      </w:r>
    </w:p>
    <w:p w:rsidR="003C584F"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надання одноразової матеріальної допомоги на реабілітацію та санаторно-курортне лікування дітей з інвалідністю – </w:t>
      </w:r>
      <w:r w:rsidRPr="008B445D">
        <w:rPr>
          <w:rFonts w:ascii="Times New Roman" w:hAnsi="Times New Roman"/>
          <w:b/>
          <w:sz w:val="24"/>
          <w:szCs w:val="24"/>
          <w:lang w:val="uk-UA"/>
        </w:rPr>
        <w:t>270,0 тис.грн</w:t>
      </w:r>
      <w:r w:rsidRPr="008B445D">
        <w:rPr>
          <w:rFonts w:ascii="Times New Roman" w:hAnsi="Times New Roman"/>
          <w:sz w:val="24"/>
          <w:szCs w:val="24"/>
          <w:lang w:val="uk-UA"/>
        </w:rPr>
        <w:t xml:space="preserve"> (допомогу отримало 7 дітей, середній розмір - 38,6 тис.грн);</w:t>
      </w:r>
    </w:p>
    <w:p w:rsidR="00D05FF4" w:rsidRPr="008B445D" w:rsidRDefault="009B5C75" w:rsidP="009B5C75">
      <w:pPr>
        <w:tabs>
          <w:tab w:val="left" w:pos="0"/>
        </w:tabs>
        <w:spacing w:after="0" w:line="240" w:lineRule="auto"/>
        <w:ind w:firstLine="851"/>
        <w:jc w:val="both"/>
        <w:rPr>
          <w:rFonts w:ascii="Times New Roman" w:hAnsi="Times New Roman"/>
          <w:sz w:val="24"/>
          <w:szCs w:val="24"/>
          <w:lang w:val="uk-UA"/>
        </w:rPr>
      </w:pPr>
      <w:r>
        <w:rPr>
          <w:rFonts w:ascii="Times New Roman" w:hAnsi="Times New Roman"/>
          <w:sz w:val="24"/>
          <w:szCs w:val="24"/>
          <w:lang w:val="uk-UA"/>
        </w:rPr>
        <w:t>-</w:t>
      </w:r>
      <w:r w:rsidRPr="009B5C75">
        <w:rPr>
          <w:rFonts w:ascii="Times New Roman" w:hAnsi="Times New Roman"/>
          <w:sz w:val="24"/>
          <w:szCs w:val="24"/>
          <w:lang w:val="uk-UA"/>
        </w:rPr>
        <w:t>одноразової матеріальної допомоги особам з інвалідністю І, ІІ груп з нагоди Міжнародного дня людей з обмеженими фізичними можливостями</w:t>
      </w:r>
      <w:r>
        <w:rPr>
          <w:rFonts w:ascii="Times New Roman" w:hAnsi="Times New Roman"/>
          <w:sz w:val="24"/>
          <w:szCs w:val="24"/>
          <w:lang w:val="uk-UA"/>
        </w:rPr>
        <w:t>-</w:t>
      </w:r>
      <w:r w:rsidRPr="00C12C38">
        <w:rPr>
          <w:rFonts w:ascii="Times New Roman" w:hAnsi="Times New Roman"/>
          <w:b/>
          <w:sz w:val="24"/>
          <w:szCs w:val="24"/>
          <w:lang w:val="uk-UA"/>
        </w:rPr>
        <w:t>352,0 тис. грн</w:t>
      </w:r>
      <w:r>
        <w:rPr>
          <w:rFonts w:ascii="Times New Roman" w:hAnsi="Times New Roman"/>
          <w:b/>
          <w:sz w:val="24"/>
          <w:szCs w:val="24"/>
          <w:lang w:val="uk-UA"/>
        </w:rPr>
        <w:t xml:space="preserve"> </w:t>
      </w:r>
      <w:r w:rsidRPr="008B445D">
        <w:rPr>
          <w:rFonts w:ascii="Times New Roman" w:hAnsi="Times New Roman"/>
          <w:sz w:val="24"/>
          <w:szCs w:val="24"/>
          <w:lang w:val="uk-UA"/>
        </w:rPr>
        <w:t xml:space="preserve">(допомогу отримало </w:t>
      </w:r>
      <w:r>
        <w:rPr>
          <w:rFonts w:ascii="Times New Roman" w:hAnsi="Times New Roman"/>
          <w:sz w:val="24"/>
          <w:szCs w:val="24"/>
          <w:lang w:val="uk-UA"/>
        </w:rPr>
        <w:t>176 осіб</w:t>
      </w:r>
      <w:r w:rsidRPr="008B445D">
        <w:rPr>
          <w:rFonts w:ascii="Times New Roman" w:hAnsi="Times New Roman"/>
          <w:sz w:val="24"/>
          <w:szCs w:val="24"/>
          <w:lang w:val="uk-UA"/>
        </w:rPr>
        <w:t xml:space="preserve">, середній розмір </w:t>
      </w:r>
      <w:r>
        <w:rPr>
          <w:rFonts w:ascii="Times New Roman" w:hAnsi="Times New Roman"/>
          <w:sz w:val="24"/>
          <w:szCs w:val="24"/>
          <w:lang w:val="uk-UA"/>
        </w:rPr>
        <w:t>–</w:t>
      </w:r>
      <w:r w:rsidRPr="008B445D">
        <w:rPr>
          <w:rFonts w:ascii="Times New Roman" w:hAnsi="Times New Roman"/>
          <w:sz w:val="24"/>
          <w:szCs w:val="24"/>
          <w:lang w:val="uk-UA"/>
        </w:rPr>
        <w:t xml:space="preserve"> </w:t>
      </w:r>
      <w:r>
        <w:rPr>
          <w:rFonts w:ascii="Times New Roman" w:hAnsi="Times New Roman"/>
          <w:sz w:val="24"/>
          <w:szCs w:val="24"/>
          <w:lang w:val="uk-UA"/>
        </w:rPr>
        <w:t>2,0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надання одноразової матеріальної допомоги на лікування дітей з інвалідністю до </w:t>
      </w:r>
      <w:r w:rsidR="00576F59">
        <w:rPr>
          <w:rFonts w:ascii="Times New Roman" w:hAnsi="Times New Roman"/>
          <w:sz w:val="24"/>
          <w:szCs w:val="24"/>
          <w:lang w:val="uk-UA"/>
        </w:rPr>
        <w:t xml:space="preserve">                  </w:t>
      </w:r>
      <w:r w:rsidRPr="008B445D">
        <w:rPr>
          <w:rFonts w:ascii="Times New Roman" w:hAnsi="Times New Roman"/>
          <w:sz w:val="24"/>
          <w:szCs w:val="24"/>
          <w:lang w:val="uk-UA"/>
        </w:rPr>
        <w:t xml:space="preserve">18 років – </w:t>
      </w:r>
      <w:r w:rsidRPr="008B445D">
        <w:rPr>
          <w:rFonts w:ascii="Times New Roman" w:hAnsi="Times New Roman"/>
          <w:b/>
          <w:sz w:val="24"/>
          <w:szCs w:val="24"/>
          <w:lang w:val="uk-UA"/>
        </w:rPr>
        <w:t>360,0 тис.грн</w:t>
      </w:r>
      <w:r w:rsidRPr="008B445D">
        <w:rPr>
          <w:rFonts w:ascii="Times New Roman" w:hAnsi="Times New Roman"/>
          <w:sz w:val="24"/>
          <w:szCs w:val="24"/>
          <w:lang w:val="uk-UA"/>
        </w:rPr>
        <w:t xml:space="preserve"> (допомогу отримало 36 дітей в розмірі 10,0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надання одноразової матеріальної допомоги учасникам ліквідації наслідків аварії на Чорнобильській АЕС, вдовам загиблих/померлих ліквідаторів з нагоди Міжнародного дня пам’яті жертв радіаційних аварій та катастроф - </w:t>
      </w:r>
      <w:r w:rsidRPr="008B445D">
        <w:rPr>
          <w:rFonts w:ascii="Times New Roman" w:hAnsi="Times New Roman"/>
          <w:b/>
          <w:sz w:val="24"/>
          <w:szCs w:val="24"/>
          <w:lang w:val="uk-UA"/>
        </w:rPr>
        <w:t>168,0 тис.грн</w:t>
      </w:r>
      <w:r w:rsidRPr="008B445D">
        <w:rPr>
          <w:rFonts w:ascii="Times New Roman" w:hAnsi="Times New Roman"/>
          <w:sz w:val="24"/>
          <w:szCs w:val="24"/>
          <w:lang w:val="uk-UA"/>
        </w:rPr>
        <w:t xml:space="preserve"> (допомогу отримало 56 осіб в розмірі 3,0 тис.грн)</w:t>
      </w:r>
      <w:r w:rsidR="00576F59">
        <w:rPr>
          <w:rFonts w:ascii="Times New Roman" w:hAnsi="Times New Roman"/>
          <w:sz w:val="24"/>
          <w:szCs w:val="24"/>
          <w:lang w:val="uk-UA"/>
        </w:rPr>
        <w:t>;</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надання одноразової матеріальної допомоги дітям-сиротам і дітям, позбавленим батьківського піклування, після досягнення ними 18-річного віку - надання додаткових гарантій дітям-сиротам і дітям, позбавленим батьківського піклування (окрім постанови КМУ № 823 від 25.08.2005) – </w:t>
      </w:r>
      <w:r w:rsidRPr="008B445D">
        <w:rPr>
          <w:rFonts w:ascii="Times New Roman" w:hAnsi="Times New Roman"/>
          <w:b/>
          <w:sz w:val="24"/>
          <w:szCs w:val="24"/>
          <w:lang w:val="uk-UA"/>
        </w:rPr>
        <w:t>9,52 тис.грн</w:t>
      </w:r>
      <w:r w:rsidRPr="008B445D">
        <w:rPr>
          <w:rFonts w:ascii="Times New Roman" w:hAnsi="Times New Roman"/>
          <w:sz w:val="24"/>
          <w:szCs w:val="24"/>
          <w:lang w:val="uk-UA"/>
        </w:rPr>
        <w:t xml:space="preserve"> (допомогу отримало 8 осіб в розмірі 1,19 тис.грн);</w:t>
      </w:r>
    </w:p>
    <w:p w:rsidR="003C584F" w:rsidRPr="008B445D" w:rsidRDefault="003C584F" w:rsidP="00C3207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надання одноразової матеріальної допомоги опікунам, прийомним батькам – вихователям з нагоди Дня Усиновлення в Україні – </w:t>
      </w:r>
      <w:r w:rsidRPr="008B445D">
        <w:rPr>
          <w:rFonts w:ascii="Times New Roman" w:hAnsi="Times New Roman"/>
          <w:b/>
          <w:sz w:val="24"/>
          <w:szCs w:val="24"/>
          <w:lang w:val="uk-UA"/>
        </w:rPr>
        <w:t>98,0 тис.грн</w:t>
      </w:r>
      <w:r w:rsidRPr="008B445D">
        <w:rPr>
          <w:rFonts w:ascii="Times New Roman" w:hAnsi="Times New Roman"/>
          <w:sz w:val="24"/>
          <w:szCs w:val="24"/>
          <w:lang w:val="uk-UA"/>
        </w:rPr>
        <w:t xml:space="preserve"> (допомогу отримало 28 осіб в розмірі 3,5 тис.грн); </w:t>
      </w:r>
    </w:p>
    <w:p w:rsidR="003C584F" w:rsidRPr="008B445D" w:rsidRDefault="003C584F" w:rsidP="006519DA">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оплата ритуальних послуг та придбання предметів ритуальної принадлежності у </w:t>
      </w:r>
      <w:r w:rsidR="00576F59">
        <w:rPr>
          <w:rFonts w:ascii="Times New Roman" w:hAnsi="Times New Roman"/>
          <w:sz w:val="24"/>
          <w:szCs w:val="24"/>
          <w:lang w:val="uk-UA"/>
        </w:rPr>
        <w:t>зв’я</w:t>
      </w:r>
      <w:r w:rsidRPr="008B445D">
        <w:rPr>
          <w:rFonts w:ascii="Times New Roman" w:hAnsi="Times New Roman"/>
          <w:sz w:val="24"/>
          <w:szCs w:val="24"/>
          <w:lang w:val="uk-UA"/>
        </w:rPr>
        <w:t>зку із похованням згідно з</w:t>
      </w:r>
      <w:r w:rsidR="00CE6CB3" w:rsidRPr="008B445D">
        <w:rPr>
          <w:rFonts w:ascii="Times New Roman" w:hAnsi="Times New Roman"/>
          <w:sz w:val="24"/>
          <w:szCs w:val="24"/>
          <w:lang w:val="uk-UA"/>
        </w:rPr>
        <w:t xml:space="preserve"> Законом України "Про поховання</w:t>
      </w:r>
      <w:r w:rsidR="00576F59">
        <w:rPr>
          <w:rFonts w:ascii="Times New Roman" w:hAnsi="Times New Roman"/>
          <w:sz w:val="24"/>
          <w:szCs w:val="24"/>
          <w:lang w:val="uk-UA"/>
        </w:rPr>
        <w:t xml:space="preserve"> </w:t>
      </w:r>
      <w:r w:rsidR="00CE6CB3" w:rsidRPr="008B445D">
        <w:rPr>
          <w:rFonts w:ascii="Times New Roman" w:hAnsi="Times New Roman"/>
          <w:sz w:val="24"/>
          <w:szCs w:val="24"/>
          <w:lang w:val="uk-UA"/>
        </w:rPr>
        <w:t>та</w:t>
      </w:r>
      <w:r w:rsidR="00576F59">
        <w:rPr>
          <w:rFonts w:ascii="Times New Roman" w:hAnsi="Times New Roman"/>
          <w:sz w:val="24"/>
          <w:szCs w:val="24"/>
          <w:lang w:val="uk-UA"/>
        </w:rPr>
        <w:t xml:space="preserve"> </w:t>
      </w:r>
      <w:r w:rsidR="00CE6CB3" w:rsidRPr="008B445D">
        <w:rPr>
          <w:rFonts w:ascii="Times New Roman" w:hAnsi="Times New Roman"/>
          <w:sz w:val="24"/>
          <w:szCs w:val="24"/>
          <w:lang w:val="uk-UA"/>
        </w:rPr>
        <w:t>похоронну</w:t>
      </w:r>
      <w:r w:rsidR="00576F59">
        <w:rPr>
          <w:rFonts w:ascii="Times New Roman" w:hAnsi="Times New Roman"/>
          <w:sz w:val="24"/>
          <w:szCs w:val="24"/>
          <w:lang w:val="uk-UA"/>
        </w:rPr>
        <w:t xml:space="preserve"> </w:t>
      </w:r>
      <w:r w:rsidR="00CE6CB3" w:rsidRPr="008B445D">
        <w:rPr>
          <w:rFonts w:ascii="Times New Roman" w:hAnsi="Times New Roman"/>
          <w:sz w:val="24"/>
          <w:szCs w:val="24"/>
          <w:lang w:val="uk-UA"/>
        </w:rPr>
        <w:t>справу":</w:t>
      </w:r>
      <w:r w:rsidRPr="008B445D">
        <w:rPr>
          <w:rFonts w:ascii="Times New Roman" w:hAnsi="Times New Roman"/>
          <w:sz w:val="24"/>
          <w:szCs w:val="24"/>
          <w:lang w:val="uk-UA"/>
        </w:rPr>
        <w:t xml:space="preserve"> померлих самот</w:t>
      </w:r>
      <w:r w:rsidR="006519DA" w:rsidRPr="008B445D">
        <w:rPr>
          <w:rFonts w:ascii="Times New Roman" w:hAnsi="Times New Roman"/>
          <w:sz w:val="24"/>
          <w:szCs w:val="24"/>
          <w:lang w:val="uk-UA"/>
        </w:rPr>
        <w:t xml:space="preserve">ніх громадян; </w:t>
      </w:r>
      <w:r w:rsidRPr="008B445D">
        <w:rPr>
          <w:rFonts w:ascii="Times New Roman" w:hAnsi="Times New Roman"/>
          <w:sz w:val="24"/>
          <w:szCs w:val="24"/>
          <w:lang w:val="uk-UA"/>
        </w:rPr>
        <w:t>осіб без певного місця проживання;</w:t>
      </w:r>
      <w:r w:rsidR="006519DA" w:rsidRPr="008B445D">
        <w:rPr>
          <w:rFonts w:ascii="Times New Roman" w:hAnsi="Times New Roman"/>
          <w:sz w:val="24"/>
          <w:szCs w:val="24"/>
          <w:lang w:val="uk-UA"/>
        </w:rPr>
        <w:t xml:space="preserve"> </w:t>
      </w:r>
      <w:r w:rsidRPr="008B445D">
        <w:rPr>
          <w:rFonts w:ascii="Times New Roman" w:hAnsi="Times New Roman"/>
          <w:sz w:val="24"/>
          <w:szCs w:val="24"/>
          <w:lang w:val="uk-UA"/>
        </w:rPr>
        <w:t>громадян, від поховання яких відмовилися рідні;</w:t>
      </w:r>
      <w:r w:rsidR="006519DA" w:rsidRPr="008B445D">
        <w:rPr>
          <w:rFonts w:ascii="Times New Roman" w:hAnsi="Times New Roman"/>
          <w:sz w:val="24"/>
          <w:szCs w:val="24"/>
          <w:lang w:val="uk-UA"/>
        </w:rPr>
        <w:t xml:space="preserve"> </w:t>
      </w:r>
      <w:r w:rsidRPr="008B445D">
        <w:rPr>
          <w:rFonts w:ascii="Times New Roman" w:hAnsi="Times New Roman"/>
          <w:sz w:val="24"/>
          <w:szCs w:val="24"/>
          <w:lang w:val="uk-UA"/>
        </w:rPr>
        <w:t>знайдених на терититорії Новопільської територіальної громади нев</w:t>
      </w:r>
      <w:r w:rsidR="008958F2" w:rsidRPr="008B445D">
        <w:rPr>
          <w:rFonts w:ascii="Times New Roman" w:hAnsi="Times New Roman"/>
          <w:sz w:val="24"/>
          <w:szCs w:val="24"/>
          <w:lang w:val="uk-UA"/>
        </w:rPr>
        <w:t xml:space="preserve">пізнаних трупів </w:t>
      </w:r>
      <w:r w:rsidR="006519DA" w:rsidRPr="008B445D">
        <w:rPr>
          <w:rFonts w:ascii="Times New Roman" w:hAnsi="Times New Roman"/>
          <w:sz w:val="24"/>
          <w:szCs w:val="24"/>
          <w:lang w:val="uk-UA"/>
        </w:rPr>
        <w:t>(поховано 2 особи)</w:t>
      </w:r>
      <w:r w:rsidRPr="008B445D">
        <w:rPr>
          <w:rFonts w:ascii="Times New Roman" w:hAnsi="Times New Roman"/>
          <w:sz w:val="24"/>
          <w:szCs w:val="24"/>
          <w:lang w:val="uk-UA"/>
        </w:rPr>
        <w:t xml:space="preserve">, видатки на поховання склали </w:t>
      </w:r>
      <w:r w:rsidRPr="008B445D">
        <w:rPr>
          <w:rFonts w:ascii="Times New Roman" w:hAnsi="Times New Roman"/>
          <w:b/>
          <w:sz w:val="24"/>
          <w:szCs w:val="24"/>
          <w:lang w:val="uk-UA"/>
        </w:rPr>
        <w:t>30,4 тис.грн</w:t>
      </w:r>
      <w:r w:rsidRPr="008B445D">
        <w:rPr>
          <w:rFonts w:ascii="Times New Roman" w:hAnsi="Times New Roman"/>
          <w:sz w:val="24"/>
          <w:szCs w:val="24"/>
          <w:lang w:val="uk-UA"/>
        </w:rPr>
        <w:t>.</w:t>
      </w:r>
    </w:p>
    <w:p w:rsidR="003C584F" w:rsidRPr="008B445D" w:rsidRDefault="003C584F" w:rsidP="00C3207D">
      <w:pPr>
        <w:numPr>
          <w:ilvl w:val="0"/>
          <w:numId w:val="6"/>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b/>
          <w:sz w:val="24"/>
          <w:szCs w:val="24"/>
          <w:lang w:val="uk-UA"/>
        </w:rPr>
        <w:t>на заходи державної політики з питань дітей та</w:t>
      </w:r>
      <w:r w:rsidR="00576F59">
        <w:rPr>
          <w:rFonts w:ascii="Times New Roman" w:hAnsi="Times New Roman"/>
          <w:b/>
          <w:sz w:val="24"/>
          <w:szCs w:val="24"/>
          <w:lang w:val="uk-UA"/>
        </w:rPr>
        <w:t xml:space="preserve"> їх соціального захисту </w:t>
      </w:r>
      <w:r w:rsidRPr="008B445D">
        <w:rPr>
          <w:rFonts w:ascii="Times New Roman" w:hAnsi="Times New Roman"/>
          <w:sz w:val="24"/>
          <w:szCs w:val="24"/>
          <w:lang w:val="uk-UA"/>
        </w:rPr>
        <w:t xml:space="preserve">видатки за 2025 рік склали </w:t>
      </w:r>
      <w:r w:rsidRPr="008B445D">
        <w:rPr>
          <w:rFonts w:ascii="Times New Roman" w:hAnsi="Times New Roman"/>
          <w:b/>
          <w:sz w:val="24"/>
          <w:szCs w:val="24"/>
          <w:lang w:val="uk-UA"/>
        </w:rPr>
        <w:t>152,0 тис.грн,</w:t>
      </w:r>
      <w:r w:rsidRPr="008B445D">
        <w:rPr>
          <w:rFonts w:ascii="Times New Roman" w:hAnsi="Times New Roman"/>
          <w:sz w:val="24"/>
          <w:szCs w:val="24"/>
          <w:lang w:val="uk-UA"/>
        </w:rPr>
        <w:t xml:space="preserve"> що складає 100 відсотків виконання плану звітного </w:t>
      </w:r>
      <w:r w:rsidRPr="008B445D">
        <w:rPr>
          <w:rFonts w:ascii="Times New Roman" w:hAnsi="Times New Roman"/>
          <w:sz w:val="24"/>
          <w:szCs w:val="24"/>
          <w:lang w:val="uk-UA"/>
        </w:rPr>
        <w:lastRenderedPageBreak/>
        <w:t>періоду. Видатки спрямовано на надання натуральної допомоги у вигляді непродовольчих товарів: подарункові набори, квитки на культурно-масові заходи (музеї, те</w:t>
      </w:r>
      <w:r w:rsidR="00576F59">
        <w:rPr>
          <w:rFonts w:ascii="Times New Roman" w:hAnsi="Times New Roman"/>
          <w:sz w:val="24"/>
          <w:szCs w:val="24"/>
          <w:lang w:val="uk-UA"/>
        </w:rPr>
        <w:t>атри, кінотеатри, цирк та інші)</w:t>
      </w:r>
      <w:r w:rsidRPr="008B445D">
        <w:rPr>
          <w:rFonts w:ascii="Times New Roman" w:hAnsi="Times New Roman"/>
          <w:sz w:val="24"/>
          <w:szCs w:val="24"/>
          <w:lang w:val="uk-UA"/>
        </w:rPr>
        <w:t xml:space="preserve"> тощо</w:t>
      </w:r>
      <w:r w:rsidR="00576F59">
        <w:rPr>
          <w:rFonts w:ascii="Times New Roman" w:hAnsi="Times New Roman"/>
          <w:sz w:val="24"/>
          <w:szCs w:val="24"/>
          <w:lang w:val="uk-UA"/>
        </w:rPr>
        <w:t>,</w:t>
      </w:r>
      <w:r w:rsidRPr="008B445D">
        <w:rPr>
          <w:rFonts w:ascii="Times New Roman" w:hAnsi="Times New Roman"/>
          <w:sz w:val="24"/>
          <w:szCs w:val="24"/>
          <w:lang w:val="uk-UA"/>
        </w:rPr>
        <w:t xml:space="preserve"> до свят для пільгової категорії дітей.</w:t>
      </w:r>
    </w:p>
    <w:p w:rsidR="003C584F" w:rsidRPr="008B445D" w:rsidRDefault="003C584F" w:rsidP="00C3207D">
      <w:pPr>
        <w:numPr>
          <w:ilvl w:val="0"/>
          <w:numId w:val="6"/>
        </w:numPr>
        <w:tabs>
          <w:tab w:val="left" w:pos="0"/>
        </w:tabs>
        <w:spacing w:after="0" w:line="240" w:lineRule="auto"/>
        <w:ind w:left="0" w:firstLine="1211"/>
        <w:jc w:val="both"/>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b/>
          <w:sz w:val="24"/>
          <w:szCs w:val="24"/>
          <w:lang w:val="uk-UA"/>
        </w:rPr>
        <w:t xml:space="preserve">на надання одноразової грошової винагороди дітям, підліткам, молоді, творчим колективам, вихованцям гуртків за особливі досягнення у сфері освіти, культури, фізичної культури, спорту та активної участі у життєдіяльності громади </w:t>
      </w:r>
      <w:r w:rsidRPr="008B445D">
        <w:rPr>
          <w:rFonts w:ascii="Times New Roman" w:hAnsi="Times New Roman"/>
          <w:sz w:val="24"/>
          <w:szCs w:val="24"/>
          <w:lang w:val="uk-UA"/>
        </w:rPr>
        <w:t xml:space="preserve">видатки за 2025 рік склали </w:t>
      </w:r>
      <w:r w:rsidRPr="008B445D">
        <w:rPr>
          <w:rFonts w:ascii="Times New Roman" w:hAnsi="Times New Roman"/>
          <w:b/>
          <w:sz w:val="24"/>
          <w:szCs w:val="24"/>
          <w:lang w:val="uk-UA"/>
        </w:rPr>
        <w:t>327,5 тис.грн</w:t>
      </w:r>
      <w:r w:rsidRPr="008B445D">
        <w:rPr>
          <w:rFonts w:ascii="Times New Roman" w:hAnsi="Times New Roman"/>
          <w:sz w:val="24"/>
          <w:szCs w:val="24"/>
          <w:lang w:val="uk-UA"/>
        </w:rPr>
        <w:t xml:space="preserve"> (контингент складає </w:t>
      </w:r>
      <w:r w:rsidR="00D05FF4">
        <w:rPr>
          <w:rFonts w:ascii="Times New Roman" w:hAnsi="Times New Roman"/>
          <w:sz w:val="24"/>
          <w:szCs w:val="24"/>
          <w:lang w:val="uk-UA"/>
        </w:rPr>
        <w:t xml:space="preserve">107 </w:t>
      </w:r>
      <w:r w:rsidRPr="008B445D">
        <w:rPr>
          <w:rFonts w:ascii="Times New Roman" w:hAnsi="Times New Roman"/>
          <w:sz w:val="24"/>
          <w:szCs w:val="24"/>
          <w:lang w:val="uk-UA"/>
        </w:rPr>
        <w:t xml:space="preserve">осіб, розмір допомоги на </w:t>
      </w:r>
      <w:r w:rsidR="00576F59">
        <w:rPr>
          <w:rFonts w:ascii="Times New Roman" w:hAnsi="Times New Roman"/>
          <w:sz w:val="24"/>
          <w:szCs w:val="24"/>
          <w:lang w:val="uk-UA"/>
        </w:rPr>
        <w:t xml:space="preserve">                     </w:t>
      </w:r>
      <w:r w:rsidRPr="008B445D">
        <w:rPr>
          <w:rFonts w:ascii="Times New Roman" w:hAnsi="Times New Roman"/>
          <w:sz w:val="24"/>
          <w:szCs w:val="24"/>
          <w:lang w:val="uk-UA"/>
        </w:rPr>
        <w:t xml:space="preserve">1 особу – </w:t>
      </w:r>
      <w:r w:rsidR="00D05FF4">
        <w:rPr>
          <w:rFonts w:ascii="Times New Roman" w:hAnsi="Times New Roman"/>
          <w:sz w:val="24"/>
          <w:szCs w:val="24"/>
          <w:lang w:val="uk-UA"/>
        </w:rPr>
        <w:t xml:space="preserve">3,1 </w:t>
      </w:r>
      <w:r w:rsidRPr="008B445D">
        <w:rPr>
          <w:rFonts w:ascii="Times New Roman" w:hAnsi="Times New Roman"/>
          <w:sz w:val="24"/>
          <w:szCs w:val="24"/>
          <w:lang w:val="uk-UA"/>
        </w:rPr>
        <w:t>тис.грн);</w:t>
      </w:r>
    </w:p>
    <w:p w:rsidR="003C584F" w:rsidRPr="008B445D" w:rsidRDefault="003C584F" w:rsidP="00C3207D">
      <w:pPr>
        <w:numPr>
          <w:ilvl w:val="0"/>
          <w:numId w:val="6"/>
        </w:numPr>
        <w:tabs>
          <w:tab w:val="left" w:pos="0"/>
        </w:tabs>
        <w:spacing w:after="0" w:line="240" w:lineRule="auto"/>
        <w:ind w:left="0" w:firstLine="1211"/>
        <w:jc w:val="both"/>
        <w:rPr>
          <w:rFonts w:ascii="Times New Roman" w:hAnsi="Times New Roman"/>
          <w:sz w:val="24"/>
          <w:szCs w:val="24"/>
          <w:lang w:val="uk-UA"/>
        </w:rPr>
      </w:pPr>
      <w:r w:rsidRPr="008B445D">
        <w:rPr>
          <w:rFonts w:ascii="Times New Roman" w:hAnsi="Times New Roman"/>
          <w:b/>
          <w:sz w:val="24"/>
          <w:szCs w:val="24"/>
          <w:lang w:val="uk-UA"/>
        </w:rPr>
        <w:t>на компенсаційні виплати за пільговий проїзд на залізничному транспорті</w:t>
      </w:r>
      <w:r w:rsidRPr="008B445D">
        <w:rPr>
          <w:rFonts w:ascii="Times New Roman" w:hAnsi="Times New Roman"/>
          <w:sz w:val="24"/>
          <w:szCs w:val="24"/>
          <w:lang w:val="uk-UA"/>
        </w:rPr>
        <w:t xml:space="preserve"> видатки за звітний рік склали </w:t>
      </w:r>
      <w:r w:rsidRPr="008B445D">
        <w:rPr>
          <w:rFonts w:ascii="Times New Roman" w:hAnsi="Times New Roman"/>
          <w:b/>
          <w:sz w:val="24"/>
          <w:szCs w:val="24"/>
          <w:lang w:val="uk-UA"/>
        </w:rPr>
        <w:t>16,9 тис.грн</w:t>
      </w:r>
      <w:r w:rsidRPr="008B445D">
        <w:rPr>
          <w:rFonts w:ascii="Times New Roman" w:hAnsi="Times New Roman"/>
          <w:sz w:val="24"/>
          <w:szCs w:val="24"/>
          <w:lang w:val="uk-UA"/>
        </w:rPr>
        <w:t>, що складає 100 відсотків в</w:t>
      </w:r>
      <w:r w:rsidR="00576F59">
        <w:rPr>
          <w:rFonts w:ascii="Times New Roman" w:hAnsi="Times New Roman"/>
          <w:sz w:val="24"/>
          <w:szCs w:val="24"/>
          <w:lang w:val="uk-UA"/>
        </w:rPr>
        <w:t>и</w:t>
      </w:r>
      <w:r w:rsidRPr="008B445D">
        <w:rPr>
          <w:rFonts w:ascii="Times New Roman" w:hAnsi="Times New Roman"/>
          <w:sz w:val="24"/>
          <w:szCs w:val="24"/>
          <w:lang w:val="uk-UA"/>
        </w:rPr>
        <w:t>конання плану за звітний період (контингент складає 18 осіб, розмір допомоги на 1 особу – 0,9 тис.грн);</w:t>
      </w:r>
    </w:p>
    <w:p w:rsidR="003C584F" w:rsidRPr="008B445D" w:rsidRDefault="003C584F" w:rsidP="00C3207D">
      <w:pPr>
        <w:numPr>
          <w:ilvl w:val="0"/>
          <w:numId w:val="6"/>
        </w:numPr>
        <w:tabs>
          <w:tab w:val="left" w:pos="0"/>
        </w:tabs>
        <w:spacing w:after="0" w:line="240" w:lineRule="auto"/>
        <w:ind w:left="0" w:firstLine="1211"/>
        <w:jc w:val="both"/>
        <w:rPr>
          <w:rFonts w:ascii="Times New Roman" w:hAnsi="Times New Roman"/>
          <w:sz w:val="24"/>
          <w:szCs w:val="24"/>
          <w:lang w:val="uk-UA"/>
        </w:rPr>
      </w:pPr>
      <w:r w:rsidRPr="008B445D">
        <w:rPr>
          <w:rFonts w:ascii="Times New Roman" w:hAnsi="Times New Roman"/>
          <w:b/>
          <w:sz w:val="24"/>
          <w:szCs w:val="24"/>
          <w:lang w:val="uk-UA"/>
        </w:rPr>
        <w:t>на надання одноразової допомоги дітям-сиротам і дітям</w:t>
      </w:r>
      <w:r w:rsidR="00576F59">
        <w:rPr>
          <w:rFonts w:ascii="Times New Roman" w:hAnsi="Times New Roman"/>
          <w:b/>
          <w:sz w:val="24"/>
          <w:szCs w:val="24"/>
          <w:lang w:val="uk-UA"/>
        </w:rPr>
        <w:t>,</w:t>
      </w:r>
      <w:r w:rsidRPr="008B445D">
        <w:rPr>
          <w:rFonts w:ascii="Times New Roman" w:hAnsi="Times New Roman"/>
          <w:b/>
          <w:sz w:val="24"/>
          <w:szCs w:val="24"/>
          <w:lang w:val="uk-UA"/>
        </w:rPr>
        <w:t xml:space="preserve"> позбавленим батьківського піклування</w:t>
      </w:r>
      <w:r w:rsidR="00576F59">
        <w:rPr>
          <w:rFonts w:ascii="Times New Roman" w:hAnsi="Times New Roman"/>
          <w:b/>
          <w:sz w:val="24"/>
          <w:szCs w:val="24"/>
          <w:lang w:val="uk-UA"/>
        </w:rPr>
        <w:t>,</w:t>
      </w:r>
      <w:r w:rsidRPr="008B445D">
        <w:rPr>
          <w:rFonts w:ascii="Times New Roman" w:hAnsi="Times New Roman"/>
          <w:b/>
          <w:sz w:val="24"/>
          <w:szCs w:val="24"/>
          <w:lang w:val="uk-UA"/>
        </w:rPr>
        <w:t xml:space="preserve"> після досягнення 18-річного віку</w:t>
      </w:r>
      <w:r w:rsidRPr="008B445D">
        <w:rPr>
          <w:rFonts w:ascii="Times New Roman" w:hAnsi="Times New Roman"/>
          <w:sz w:val="24"/>
          <w:szCs w:val="24"/>
          <w:lang w:val="uk-UA"/>
        </w:rPr>
        <w:t xml:space="preserve"> (розмір допомоги визначено </w:t>
      </w:r>
      <w:r w:rsidRPr="008B445D">
        <w:rPr>
          <w:rFonts w:ascii="Times New Roman" w:hAnsi="Times New Roman"/>
          <w:sz w:val="24"/>
          <w:szCs w:val="24"/>
          <w:bdr w:val="none" w:sz="0" w:space="0" w:color="auto" w:frame="1"/>
          <w:lang w:val="uk-UA"/>
        </w:rPr>
        <w:t>постановою К</w:t>
      </w:r>
      <w:r w:rsidR="00576F59">
        <w:rPr>
          <w:rFonts w:ascii="Times New Roman" w:hAnsi="Times New Roman"/>
          <w:sz w:val="24"/>
          <w:szCs w:val="24"/>
          <w:bdr w:val="none" w:sz="0" w:space="0" w:color="auto" w:frame="1"/>
          <w:lang w:val="uk-UA"/>
        </w:rPr>
        <w:t>МУ</w:t>
      </w:r>
      <w:r w:rsidRPr="008B445D">
        <w:rPr>
          <w:rFonts w:ascii="Times New Roman" w:hAnsi="Times New Roman"/>
          <w:sz w:val="24"/>
          <w:szCs w:val="24"/>
          <w:bdr w:val="none" w:sz="0" w:space="0" w:color="auto" w:frame="1"/>
          <w:lang w:val="uk-UA"/>
        </w:rPr>
        <w:t xml:space="preserve"> від 25.08.2005 № 823 «Про затвердження Порядку надання одноразової допомоги дітям-сиротам і дітям, позбавленим батьківського піклування, після досягнення </w:t>
      </w:r>
      <w:r w:rsidR="00576F59">
        <w:rPr>
          <w:rFonts w:ascii="Times New Roman" w:hAnsi="Times New Roman"/>
          <w:sz w:val="24"/>
          <w:szCs w:val="24"/>
          <w:bdr w:val="none" w:sz="0" w:space="0" w:color="auto" w:frame="1"/>
          <w:lang w:val="uk-UA"/>
        </w:rPr>
        <w:t xml:space="preserve">                 </w:t>
      </w:r>
      <w:r w:rsidRPr="008B445D">
        <w:rPr>
          <w:rFonts w:ascii="Times New Roman" w:hAnsi="Times New Roman"/>
          <w:sz w:val="24"/>
          <w:szCs w:val="24"/>
          <w:bdr w:val="none" w:sz="0" w:space="0" w:color="auto" w:frame="1"/>
          <w:lang w:val="uk-UA"/>
        </w:rPr>
        <w:t>18-річного віку» у сумі 1810,00 грн)</w:t>
      </w:r>
      <w:r w:rsidRPr="008B445D">
        <w:rPr>
          <w:rFonts w:ascii="Times New Roman" w:hAnsi="Times New Roman"/>
          <w:sz w:val="24"/>
          <w:szCs w:val="24"/>
          <w:lang w:val="uk-UA"/>
        </w:rPr>
        <w:t xml:space="preserve"> к</w:t>
      </w:r>
      <w:r w:rsidRPr="008B445D">
        <w:rPr>
          <w:rFonts w:ascii="Times New Roman" w:hAnsi="Times New Roman"/>
          <w:sz w:val="24"/>
          <w:szCs w:val="24"/>
          <w:u w:val="single"/>
          <w:lang w:val="uk-UA"/>
        </w:rPr>
        <w:t>асові видатки</w:t>
      </w:r>
      <w:r w:rsidRPr="008B445D">
        <w:rPr>
          <w:rFonts w:ascii="Times New Roman" w:hAnsi="Times New Roman"/>
          <w:sz w:val="24"/>
          <w:szCs w:val="24"/>
          <w:lang w:val="uk-UA"/>
        </w:rPr>
        <w:t xml:space="preserve"> за 2025 рік склали</w:t>
      </w:r>
      <w:r w:rsidR="00576F59">
        <w:rPr>
          <w:rFonts w:ascii="Times New Roman" w:hAnsi="Times New Roman"/>
          <w:sz w:val="24"/>
          <w:szCs w:val="24"/>
          <w:lang w:val="uk-UA"/>
        </w:rPr>
        <w:t xml:space="preserve"> </w:t>
      </w:r>
      <w:r w:rsidRPr="008B445D">
        <w:rPr>
          <w:rFonts w:ascii="Times New Roman" w:hAnsi="Times New Roman"/>
          <w:b/>
          <w:sz w:val="24"/>
          <w:szCs w:val="24"/>
          <w:lang w:val="uk-UA"/>
        </w:rPr>
        <w:t xml:space="preserve">16,29 тис.грн </w:t>
      </w:r>
      <w:r w:rsidRPr="008B445D">
        <w:rPr>
          <w:rFonts w:ascii="Times New Roman" w:hAnsi="Times New Roman"/>
          <w:sz w:val="24"/>
          <w:szCs w:val="24"/>
          <w:lang w:val="uk-UA"/>
        </w:rPr>
        <w:t>(контингент складає 9 осіб, розмір допомоги на 1 особу – 1,81 тис.грн);</w:t>
      </w:r>
    </w:p>
    <w:p w:rsidR="003C584F" w:rsidRPr="008B445D" w:rsidRDefault="003C584F" w:rsidP="00C3207D">
      <w:pPr>
        <w:numPr>
          <w:ilvl w:val="0"/>
          <w:numId w:val="6"/>
        </w:numPr>
        <w:tabs>
          <w:tab w:val="left" w:pos="0"/>
        </w:tabs>
        <w:spacing w:after="0" w:line="240" w:lineRule="auto"/>
        <w:ind w:left="0" w:firstLine="1211"/>
        <w:jc w:val="both"/>
        <w:rPr>
          <w:rFonts w:ascii="Times New Roman" w:hAnsi="Times New Roman"/>
          <w:sz w:val="24"/>
          <w:szCs w:val="24"/>
          <w:lang w:val="uk-UA"/>
        </w:rPr>
      </w:pPr>
      <w:r w:rsidRPr="008B445D">
        <w:rPr>
          <w:rFonts w:ascii="Times New Roman" w:hAnsi="Times New Roman"/>
          <w:b/>
          <w:sz w:val="24"/>
          <w:szCs w:val="24"/>
          <w:lang w:val="uk-UA"/>
        </w:rPr>
        <w:t>видатки на пільгове медичне обслуговування осіб, які постраждали внаслідок Чорнобильської катастрофи</w:t>
      </w:r>
      <w:r w:rsidRPr="008B445D">
        <w:rPr>
          <w:rFonts w:ascii="Times New Roman" w:hAnsi="Times New Roman"/>
          <w:b/>
          <w:i/>
          <w:sz w:val="24"/>
          <w:szCs w:val="24"/>
          <w:lang w:val="uk-UA"/>
        </w:rPr>
        <w:t xml:space="preserve"> </w:t>
      </w:r>
      <w:r w:rsidRPr="008B445D">
        <w:rPr>
          <w:rFonts w:ascii="Times New Roman" w:hAnsi="Times New Roman"/>
          <w:sz w:val="24"/>
          <w:szCs w:val="24"/>
          <w:lang w:val="uk-UA"/>
        </w:rPr>
        <w:t xml:space="preserve">за 2025 рік склали </w:t>
      </w:r>
      <w:r w:rsidRPr="008B445D">
        <w:rPr>
          <w:rFonts w:ascii="Times New Roman" w:hAnsi="Times New Roman"/>
          <w:b/>
          <w:sz w:val="24"/>
          <w:szCs w:val="24"/>
          <w:lang w:val="uk-UA"/>
        </w:rPr>
        <w:t>6,39 тис.грн</w:t>
      </w:r>
      <w:r w:rsidRPr="008B445D">
        <w:rPr>
          <w:rFonts w:ascii="Times New Roman" w:hAnsi="Times New Roman"/>
          <w:sz w:val="24"/>
          <w:szCs w:val="24"/>
          <w:lang w:val="uk-UA"/>
        </w:rPr>
        <w:t>, що с</w:t>
      </w:r>
      <w:r w:rsidR="00576F59">
        <w:rPr>
          <w:rFonts w:ascii="Times New Roman" w:hAnsi="Times New Roman"/>
          <w:sz w:val="24"/>
          <w:szCs w:val="24"/>
          <w:lang w:val="uk-UA"/>
        </w:rPr>
        <w:t>тановить</w:t>
      </w:r>
      <w:r w:rsidRPr="008B445D">
        <w:rPr>
          <w:rFonts w:ascii="Times New Roman" w:hAnsi="Times New Roman"/>
          <w:sz w:val="24"/>
          <w:szCs w:val="24"/>
          <w:lang w:val="uk-UA"/>
        </w:rPr>
        <w:t xml:space="preserve"> </w:t>
      </w:r>
      <w:r w:rsidR="00576F59">
        <w:rPr>
          <w:rFonts w:ascii="Times New Roman" w:hAnsi="Times New Roman"/>
          <w:sz w:val="24"/>
          <w:szCs w:val="24"/>
          <w:lang w:val="uk-UA"/>
        </w:rPr>
        <w:t xml:space="preserve">                         </w:t>
      </w:r>
      <w:r w:rsidRPr="008B445D">
        <w:rPr>
          <w:rFonts w:ascii="Times New Roman" w:hAnsi="Times New Roman"/>
          <w:sz w:val="24"/>
          <w:szCs w:val="24"/>
          <w:lang w:val="uk-UA"/>
        </w:rPr>
        <w:t xml:space="preserve">100 відсотків виконання плану (за рахунок коштів субвенції з обласного бюджету). </w:t>
      </w:r>
    </w:p>
    <w:p w:rsidR="00533CED" w:rsidRDefault="003C584F" w:rsidP="00C3207D">
      <w:pPr>
        <w:tabs>
          <w:tab w:val="left" w:pos="851"/>
        </w:tabs>
        <w:spacing w:after="0"/>
        <w:jc w:val="both"/>
        <w:rPr>
          <w:rFonts w:ascii="Times New Roman" w:hAnsi="Times New Roman"/>
          <w:sz w:val="24"/>
          <w:szCs w:val="24"/>
          <w:lang w:val="uk-UA"/>
        </w:rPr>
      </w:pPr>
      <w:r w:rsidRPr="008B445D">
        <w:rPr>
          <w:rFonts w:ascii="Times New Roman" w:hAnsi="Times New Roman"/>
          <w:sz w:val="24"/>
          <w:szCs w:val="24"/>
          <w:lang w:val="uk-UA"/>
        </w:rPr>
        <w:tab/>
      </w:r>
    </w:p>
    <w:p w:rsidR="003C584F" w:rsidRPr="008B445D" w:rsidRDefault="00533CED" w:rsidP="00C3207D">
      <w:pPr>
        <w:tabs>
          <w:tab w:val="left" w:pos="851"/>
        </w:tabs>
        <w:spacing w:after="0"/>
        <w:jc w:val="both"/>
        <w:rPr>
          <w:rFonts w:ascii="Times New Roman" w:hAnsi="Times New Roman"/>
          <w:sz w:val="24"/>
          <w:szCs w:val="24"/>
          <w:lang w:val="uk-UA"/>
        </w:rPr>
      </w:pPr>
      <w:r>
        <w:rPr>
          <w:rFonts w:ascii="Times New Roman" w:hAnsi="Times New Roman"/>
          <w:sz w:val="24"/>
          <w:szCs w:val="24"/>
          <w:lang w:val="uk-UA"/>
        </w:rPr>
        <w:tab/>
      </w:r>
      <w:r w:rsidR="003C584F" w:rsidRPr="008B445D">
        <w:rPr>
          <w:rFonts w:ascii="Times New Roman" w:hAnsi="Times New Roman"/>
          <w:sz w:val="24"/>
          <w:szCs w:val="24"/>
          <w:u w:val="single"/>
          <w:lang w:val="uk-UA"/>
        </w:rPr>
        <w:t xml:space="preserve">За </w:t>
      </w:r>
      <w:r w:rsidR="003C584F" w:rsidRPr="008B445D">
        <w:rPr>
          <w:rFonts w:ascii="Times New Roman" w:hAnsi="Times New Roman"/>
          <w:b/>
          <w:sz w:val="24"/>
          <w:szCs w:val="24"/>
          <w:u w:val="single"/>
          <w:lang w:val="uk-UA"/>
        </w:rPr>
        <w:t>Програмою підтримки внутрішньо переміщених осіб Новопільської сільської територіальної громади на 2024-2026 роки</w:t>
      </w:r>
      <w:r w:rsidR="003C584F" w:rsidRPr="008B445D">
        <w:rPr>
          <w:rFonts w:ascii="Times New Roman" w:hAnsi="Times New Roman"/>
          <w:sz w:val="24"/>
          <w:szCs w:val="24"/>
          <w:lang w:val="uk-UA"/>
        </w:rPr>
        <w:t xml:space="preserve"> </w:t>
      </w:r>
      <w:r w:rsidR="003C584F" w:rsidRPr="008B445D">
        <w:rPr>
          <w:rFonts w:ascii="Times New Roman" w:hAnsi="Times New Roman"/>
          <w:i/>
          <w:sz w:val="24"/>
          <w:szCs w:val="24"/>
          <w:lang w:val="uk-UA"/>
        </w:rPr>
        <w:t>(з урахуванням внесених змін), затвердженою рішенням сільської ради від 15.12.2023 № 2168-XXXIII/VIII</w:t>
      </w:r>
      <w:r w:rsidR="003C584F" w:rsidRPr="008B445D">
        <w:rPr>
          <w:rFonts w:ascii="Times New Roman" w:hAnsi="Times New Roman"/>
          <w:sz w:val="24"/>
          <w:szCs w:val="24"/>
          <w:lang w:val="uk-UA"/>
        </w:rPr>
        <w:t xml:space="preserve">, передбачено видатки на 2025 рік в сумі </w:t>
      </w:r>
      <w:r w:rsidR="003C584F" w:rsidRPr="008B445D">
        <w:rPr>
          <w:rFonts w:ascii="Times New Roman" w:hAnsi="Times New Roman"/>
          <w:b/>
          <w:sz w:val="24"/>
          <w:szCs w:val="24"/>
          <w:lang w:val="uk-UA"/>
        </w:rPr>
        <w:t>150,0 тис.грн.</w:t>
      </w:r>
    </w:p>
    <w:p w:rsidR="003C584F" w:rsidRPr="008B445D" w:rsidRDefault="003C584F" w:rsidP="00C3207D">
      <w:pPr>
        <w:tabs>
          <w:tab w:val="left" w:pos="0"/>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Фінансування заходів Програми за 2025 рік в сумі </w:t>
      </w:r>
      <w:r w:rsidRPr="008B445D">
        <w:rPr>
          <w:rFonts w:ascii="Times New Roman" w:hAnsi="Times New Roman"/>
          <w:b/>
          <w:sz w:val="24"/>
          <w:szCs w:val="24"/>
          <w:lang w:val="uk-UA"/>
        </w:rPr>
        <w:t>39,0</w:t>
      </w:r>
      <w:r w:rsidRPr="008B445D">
        <w:rPr>
          <w:rFonts w:ascii="Times New Roman" w:hAnsi="Times New Roman"/>
          <w:sz w:val="24"/>
          <w:szCs w:val="24"/>
          <w:lang w:val="uk-UA"/>
        </w:rPr>
        <w:t xml:space="preserve"> </w:t>
      </w:r>
      <w:r w:rsidRPr="008B445D">
        <w:rPr>
          <w:rFonts w:ascii="Times New Roman" w:hAnsi="Times New Roman"/>
          <w:b/>
          <w:sz w:val="24"/>
          <w:szCs w:val="24"/>
          <w:lang w:val="uk-UA"/>
        </w:rPr>
        <w:t xml:space="preserve">тис.грн </w:t>
      </w:r>
      <w:r w:rsidRPr="008B445D">
        <w:rPr>
          <w:rFonts w:ascii="Times New Roman" w:hAnsi="Times New Roman"/>
          <w:sz w:val="24"/>
          <w:szCs w:val="24"/>
          <w:lang w:val="uk-UA"/>
        </w:rPr>
        <w:t>проведено за наступними напрямками:</w:t>
      </w:r>
    </w:p>
    <w:p w:rsidR="003C584F" w:rsidRPr="008B445D" w:rsidRDefault="003C584F" w:rsidP="00C3207D">
      <w:pPr>
        <w:numPr>
          <w:ilvl w:val="0"/>
          <w:numId w:val="8"/>
        </w:numPr>
        <w:tabs>
          <w:tab w:val="left" w:pos="0"/>
        </w:tabs>
        <w:spacing w:after="0"/>
        <w:ind w:left="0" w:firstLine="851"/>
        <w:jc w:val="both"/>
        <w:rPr>
          <w:rFonts w:ascii="Times New Roman" w:hAnsi="Times New Roman"/>
          <w:sz w:val="24"/>
          <w:szCs w:val="24"/>
          <w:lang w:val="uk-UA"/>
        </w:rPr>
      </w:pPr>
      <w:r w:rsidRPr="008B445D">
        <w:rPr>
          <w:rFonts w:ascii="Times New Roman" w:hAnsi="Times New Roman"/>
          <w:b/>
          <w:sz w:val="24"/>
          <w:szCs w:val="24"/>
          <w:lang w:val="uk-UA"/>
        </w:rPr>
        <w:t>на інші заходи у сфері соціального захисту і соціального забезпечення</w:t>
      </w:r>
      <w:r w:rsidRPr="008B445D">
        <w:rPr>
          <w:rFonts w:ascii="Times New Roman" w:hAnsi="Times New Roman"/>
          <w:sz w:val="24"/>
          <w:szCs w:val="24"/>
          <w:lang w:val="uk-UA"/>
        </w:rPr>
        <w:t xml:space="preserve"> касові видатки за 2025 рік склали </w:t>
      </w:r>
      <w:r w:rsidRPr="008B445D">
        <w:rPr>
          <w:rFonts w:ascii="Times New Roman" w:hAnsi="Times New Roman"/>
          <w:b/>
          <w:sz w:val="24"/>
          <w:szCs w:val="24"/>
          <w:lang w:val="uk-UA"/>
        </w:rPr>
        <w:t>39,0 тис.грн.</w:t>
      </w:r>
      <w:r w:rsidRPr="008B445D">
        <w:rPr>
          <w:rFonts w:ascii="Times New Roman" w:hAnsi="Times New Roman"/>
          <w:sz w:val="24"/>
          <w:szCs w:val="24"/>
          <w:lang w:val="uk-UA"/>
        </w:rPr>
        <w:t xml:space="preserve"> </w:t>
      </w:r>
    </w:p>
    <w:p w:rsidR="003C584F" w:rsidRPr="008B445D" w:rsidRDefault="003C584F" w:rsidP="00C3207D">
      <w:pPr>
        <w:tabs>
          <w:tab w:val="left" w:pos="0"/>
        </w:tabs>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Видатки спрямовано на надання разової грошової допомоги внутрішньо переміщеним та/або евакуйованим особам (дітям та особам з інвалідністю) у зв’язку із введенням воєнного стану на території України, які взяті на облік та тимчасово проживають на території Новопільської сільської територіальної громади -</w:t>
      </w:r>
      <w:r w:rsidRPr="008B445D">
        <w:rPr>
          <w:rFonts w:ascii="Times New Roman" w:hAnsi="Times New Roman"/>
          <w:sz w:val="24"/>
          <w:szCs w:val="24"/>
          <w:lang w:val="uk-UA" w:eastAsia="zh-CN"/>
        </w:rPr>
        <w:t xml:space="preserve"> </w:t>
      </w:r>
      <w:r w:rsidRPr="008B445D">
        <w:rPr>
          <w:rFonts w:ascii="Times New Roman" w:hAnsi="Times New Roman"/>
          <w:b/>
          <w:sz w:val="24"/>
          <w:szCs w:val="24"/>
          <w:lang w:val="uk-UA" w:eastAsia="zh-CN"/>
        </w:rPr>
        <w:t>39</w:t>
      </w:r>
      <w:r w:rsidRPr="008B445D">
        <w:rPr>
          <w:rFonts w:ascii="Times New Roman" w:hAnsi="Times New Roman"/>
          <w:b/>
          <w:sz w:val="24"/>
          <w:szCs w:val="24"/>
          <w:lang w:val="uk-UA"/>
        </w:rPr>
        <w:t>,0 тис.грн</w:t>
      </w:r>
      <w:r w:rsidRPr="008B445D">
        <w:rPr>
          <w:rFonts w:ascii="Times New Roman" w:hAnsi="Times New Roman"/>
          <w:sz w:val="24"/>
          <w:szCs w:val="24"/>
          <w:lang w:val="uk-UA"/>
        </w:rPr>
        <w:t xml:space="preserve"> (допомогу отримало 10 осіб в розмірі 3,9 тис.грн).</w:t>
      </w:r>
    </w:p>
    <w:p w:rsidR="00533CED" w:rsidRDefault="003C584F" w:rsidP="00C3207D">
      <w:pPr>
        <w:tabs>
          <w:tab w:val="left" w:pos="0"/>
        </w:tabs>
        <w:spacing w:after="0" w:line="240" w:lineRule="auto"/>
        <w:jc w:val="both"/>
        <w:rPr>
          <w:rFonts w:ascii="Times New Roman" w:hAnsi="Times New Roman"/>
          <w:b/>
          <w:i/>
          <w:sz w:val="24"/>
          <w:szCs w:val="24"/>
          <w:lang w:val="uk-UA"/>
        </w:rPr>
      </w:pPr>
      <w:r w:rsidRPr="008B445D">
        <w:rPr>
          <w:rFonts w:ascii="Times New Roman" w:hAnsi="Times New Roman"/>
          <w:b/>
          <w:i/>
          <w:sz w:val="24"/>
          <w:szCs w:val="24"/>
          <w:lang w:val="uk-UA"/>
        </w:rPr>
        <w:tab/>
      </w:r>
    </w:p>
    <w:p w:rsidR="003C584F" w:rsidRPr="008B445D" w:rsidRDefault="00533CED" w:rsidP="00C3207D">
      <w:pPr>
        <w:tabs>
          <w:tab w:val="left" w:pos="0"/>
        </w:tabs>
        <w:spacing w:after="0" w:line="240" w:lineRule="auto"/>
        <w:jc w:val="both"/>
        <w:rPr>
          <w:rFonts w:ascii="Times New Roman" w:hAnsi="Times New Roman"/>
          <w:sz w:val="24"/>
          <w:szCs w:val="24"/>
          <w:lang w:val="uk-UA"/>
        </w:rPr>
      </w:pPr>
      <w:r w:rsidRPr="00533CED">
        <w:rPr>
          <w:rFonts w:ascii="Times New Roman" w:hAnsi="Times New Roman"/>
          <w:b/>
          <w:sz w:val="24"/>
          <w:szCs w:val="24"/>
          <w:lang w:val="uk-UA"/>
        </w:rPr>
        <w:tab/>
      </w:r>
      <w:r w:rsidR="003C584F" w:rsidRPr="00533CED">
        <w:rPr>
          <w:rFonts w:ascii="Times New Roman" w:hAnsi="Times New Roman"/>
          <w:sz w:val="24"/>
          <w:szCs w:val="24"/>
          <w:u w:val="single"/>
          <w:lang w:val="uk-UA"/>
        </w:rPr>
        <w:t>За</w:t>
      </w:r>
      <w:r w:rsidR="003C584F" w:rsidRPr="008B445D">
        <w:rPr>
          <w:rFonts w:ascii="Times New Roman" w:hAnsi="Times New Roman"/>
          <w:b/>
          <w:sz w:val="24"/>
          <w:szCs w:val="24"/>
          <w:u w:val="single"/>
          <w:lang w:val="uk-UA"/>
        </w:rPr>
        <w:t xml:space="preserve"> Програмою розвитку соціальних послуг в Новопільській сільській територіальній громаді на 2025-2027 роки</w:t>
      </w:r>
      <w:r w:rsidR="005C2422" w:rsidRPr="008B445D">
        <w:rPr>
          <w:rFonts w:ascii="Times New Roman" w:hAnsi="Times New Roman"/>
          <w:sz w:val="24"/>
          <w:szCs w:val="24"/>
          <w:u w:val="single"/>
          <w:lang w:val="uk-UA"/>
        </w:rPr>
        <w:t xml:space="preserve"> </w:t>
      </w:r>
      <w:r w:rsidR="005C2422" w:rsidRPr="008B445D">
        <w:rPr>
          <w:rFonts w:ascii="Times New Roman" w:hAnsi="Times New Roman"/>
          <w:i/>
          <w:sz w:val="24"/>
          <w:szCs w:val="24"/>
          <w:lang w:val="uk-UA"/>
        </w:rPr>
        <w:t>(з урахуванням внесених змін), затвердженою</w:t>
      </w:r>
      <w:r w:rsidR="003C584F" w:rsidRPr="008B445D">
        <w:rPr>
          <w:rFonts w:ascii="Times New Roman" w:hAnsi="Times New Roman"/>
          <w:i/>
          <w:sz w:val="24"/>
          <w:szCs w:val="24"/>
          <w:lang w:val="uk-UA"/>
        </w:rPr>
        <w:t xml:space="preserve"> рішенням сільської ради від 16.12.2024 №2678-XLV/</w:t>
      </w:r>
      <w:r w:rsidR="005C2422" w:rsidRPr="008B445D">
        <w:rPr>
          <w:rFonts w:ascii="Times New Roman" w:hAnsi="Times New Roman"/>
          <w:i/>
          <w:sz w:val="24"/>
          <w:szCs w:val="24"/>
          <w:lang w:val="uk-UA"/>
        </w:rPr>
        <w:t>VIII</w:t>
      </w:r>
      <w:r w:rsidR="003C584F" w:rsidRPr="008B445D">
        <w:rPr>
          <w:rFonts w:ascii="Times New Roman" w:hAnsi="Times New Roman"/>
          <w:i/>
          <w:sz w:val="24"/>
          <w:szCs w:val="24"/>
          <w:lang w:val="uk-UA"/>
        </w:rPr>
        <w:t xml:space="preserve">, </w:t>
      </w:r>
      <w:r w:rsidR="003C584F" w:rsidRPr="008B445D">
        <w:rPr>
          <w:rFonts w:ascii="Times New Roman" w:hAnsi="Times New Roman"/>
          <w:sz w:val="24"/>
          <w:szCs w:val="24"/>
          <w:lang w:val="uk-UA"/>
        </w:rPr>
        <w:t xml:space="preserve">передбачено видатки на 2025 рік в сумі </w:t>
      </w:r>
      <w:r w:rsidR="000F0B7D">
        <w:rPr>
          <w:rFonts w:ascii="Times New Roman" w:hAnsi="Times New Roman"/>
          <w:b/>
          <w:sz w:val="24"/>
          <w:szCs w:val="24"/>
          <w:lang w:val="uk-UA"/>
        </w:rPr>
        <w:t>240</w:t>
      </w:r>
      <w:r w:rsidR="003C584F" w:rsidRPr="008B445D">
        <w:rPr>
          <w:rFonts w:ascii="Times New Roman" w:hAnsi="Times New Roman"/>
          <w:b/>
          <w:sz w:val="24"/>
          <w:szCs w:val="24"/>
          <w:lang w:val="uk-UA"/>
        </w:rPr>
        <w:t>,0 тис.грн</w:t>
      </w:r>
      <w:r w:rsidR="003C584F" w:rsidRPr="008B445D">
        <w:rPr>
          <w:rFonts w:ascii="Times New Roman" w:hAnsi="Times New Roman"/>
          <w:sz w:val="24"/>
          <w:szCs w:val="24"/>
          <w:lang w:val="uk-UA"/>
        </w:rPr>
        <w:t>.</w:t>
      </w:r>
      <w:r w:rsidR="003C584F" w:rsidRPr="008B445D">
        <w:rPr>
          <w:rFonts w:ascii="Times New Roman" w:hAnsi="Times New Roman"/>
          <w:b/>
          <w:sz w:val="24"/>
          <w:szCs w:val="24"/>
          <w:lang w:val="uk-UA"/>
        </w:rPr>
        <w:t xml:space="preserve"> </w:t>
      </w:r>
      <w:r w:rsidR="003C584F" w:rsidRPr="008B445D">
        <w:rPr>
          <w:rFonts w:ascii="Times New Roman" w:hAnsi="Times New Roman"/>
          <w:sz w:val="24"/>
          <w:szCs w:val="24"/>
          <w:lang w:val="uk-UA"/>
        </w:rPr>
        <w:t xml:space="preserve">на компенсаційні витрати фізичним особам, які надають соціальні послуги громадянам похилого віку, особам з інвалідністю, дітям з інвалідністю, хворим, які не здатні до самообслуговування і потребують сторонньої допомоги. </w:t>
      </w:r>
    </w:p>
    <w:p w:rsidR="003C584F" w:rsidRPr="008B445D" w:rsidRDefault="00576F59" w:rsidP="00576F59">
      <w:pPr>
        <w:tabs>
          <w:tab w:val="left" w:pos="0"/>
        </w:tabs>
        <w:spacing w:after="0" w:line="240" w:lineRule="auto"/>
        <w:jc w:val="both"/>
        <w:rPr>
          <w:rFonts w:ascii="Times New Roman" w:hAnsi="Times New Roman"/>
          <w:sz w:val="24"/>
          <w:szCs w:val="24"/>
          <w:lang w:val="uk-UA"/>
        </w:rPr>
      </w:pPr>
      <w:r>
        <w:rPr>
          <w:rFonts w:ascii="Times New Roman" w:hAnsi="Times New Roman"/>
          <w:sz w:val="24"/>
          <w:szCs w:val="24"/>
          <w:lang w:val="uk-UA"/>
        </w:rPr>
        <w:tab/>
      </w:r>
      <w:r w:rsidR="003C584F" w:rsidRPr="008B445D">
        <w:rPr>
          <w:rFonts w:ascii="Times New Roman" w:hAnsi="Times New Roman"/>
          <w:sz w:val="24"/>
          <w:szCs w:val="24"/>
          <w:lang w:val="uk-UA"/>
        </w:rPr>
        <w:t xml:space="preserve">Касові видатки за 2025 рік склали </w:t>
      </w:r>
      <w:r w:rsidR="003C584F" w:rsidRPr="008B445D">
        <w:rPr>
          <w:rFonts w:ascii="Times New Roman" w:hAnsi="Times New Roman"/>
          <w:b/>
          <w:sz w:val="24"/>
          <w:szCs w:val="24"/>
          <w:lang w:val="uk-UA"/>
        </w:rPr>
        <w:t>220,22 тис.грн</w:t>
      </w:r>
      <w:r w:rsidR="003C584F" w:rsidRPr="008B445D">
        <w:rPr>
          <w:rFonts w:ascii="Times New Roman" w:hAnsi="Times New Roman"/>
          <w:sz w:val="24"/>
          <w:szCs w:val="24"/>
          <w:lang w:val="uk-UA"/>
        </w:rPr>
        <w:t xml:space="preserve">, що складає 91,8 відсоток від уточненого плану за звітний період (компенсацію отримує </w:t>
      </w:r>
      <w:r w:rsidR="00DA56F7">
        <w:rPr>
          <w:rFonts w:ascii="Times New Roman" w:hAnsi="Times New Roman"/>
          <w:sz w:val="24"/>
          <w:szCs w:val="24"/>
          <w:lang w:val="uk-UA"/>
        </w:rPr>
        <w:t>7</w:t>
      </w:r>
      <w:r w:rsidR="003C584F" w:rsidRPr="008B445D">
        <w:rPr>
          <w:rFonts w:ascii="Times New Roman" w:hAnsi="Times New Roman"/>
          <w:sz w:val="24"/>
          <w:szCs w:val="24"/>
          <w:lang w:val="uk-UA"/>
        </w:rPr>
        <w:t xml:space="preserve"> осіб, середній розмір допомоги за звітний період – </w:t>
      </w:r>
      <w:r w:rsidR="00DA56F7">
        <w:rPr>
          <w:rFonts w:ascii="Times New Roman" w:hAnsi="Times New Roman"/>
          <w:sz w:val="24"/>
          <w:szCs w:val="24"/>
          <w:lang w:val="uk-UA"/>
        </w:rPr>
        <w:t>31,4</w:t>
      </w:r>
      <w:r w:rsidR="003C584F" w:rsidRPr="008B445D">
        <w:rPr>
          <w:rFonts w:ascii="Times New Roman" w:hAnsi="Times New Roman"/>
          <w:sz w:val="24"/>
          <w:szCs w:val="24"/>
          <w:lang w:val="uk-UA"/>
        </w:rPr>
        <w:t xml:space="preserve"> тис.грн).</w:t>
      </w:r>
    </w:p>
    <w:p w:rsidR="00533CED" w:rsidRDefault="00533CED" w:rsidP="00C3207D">
      <w:pPr>
        <w:suppressAutoHyphens/>
        <w:overflowPunct w:val="0"/>
        <w:autoSpaceDE w:val="0"/>
        <w:spacing w:after="0" w:line="240" w:lineRule="auto"/>
        <w:ind w:firstLine="708"/>
        <w:jc w:val="both"/>
        <w:textAlignment w:val="baseline"/>
        <w:rPr>
          <w:rFonts w:ascii="Times New Roman" w:hAnsi="Times New Roman"/>
          <w:b/>
          <w:sz w:val="24"/>
          <w:szCs w:val="24"/>
          <w:u w:val="single"/>
          <w:lang w:val="uk-UA" w:eastAsia="zh-CN"/>
        </w:rPr>
      </w:pPr>
    </w:p>
    <w:p w:rsidR="003C584F" w:rsidRPr="008B445D" w:rsidRDefault="003C584F" w:rsidP="00C3207D">
      <w:pPr>
        <w:suppressAutoHyphens/>
        <w:overflowPunct w:val="0"/>
        <w:autoSpaceDE w:val="0"/>
        <w:spacing w:after="0" w:line="240" w:lineRule="auto"/>
        <w:ind w:firstLine="708"/>
        <w:jc w:val="both"/>
        <w:textAlignment w:val="baseline"/>
        <w:rPr>
          <w:rFonts w:ascii="Times New Roman" w:hAnsi="Times New Roman"/>
          <w:sz w:val="24"/>
          <w:szCs w:val="24"/>
          <w:lang w:val="uk-UA" w:eastAsia="zh-CN"/>
        </w:rPr>
      </w:pPr>
      <w:r w:rsidRPr="00533CED">
        <w:rPr>
          <w:rFonts w:ascii="Times New Roman" w:hAnsi="Times New Roman"/>
          <w:sz w:val="24"/>
          <w:szCs w:val="24"/>
          <w:u w:val="single"/>
          <w:lang w:val="uk-UA" w:eastAsia="zh-CN"/>
        </w:rPr>
        <w:t>За</w:t>
      </w:r>
      <w:r w:rsidRPr="008B445D">
        <w:rPr>
          <w:rFonts w:ascii="Times New Roman" w:hAnsi="Times New Roman"/>
          <w:b/>
          <w:sz w:val="24"/>
          <w:szCs w:val="24"/>
          <w:u w:val="single"/>
          <w:lang w:val="uk-UA" w:eastAsia="zh-CN"/>
        </w:rPr>
        <w:t xml:space="preserve"> Програмою надання поворотної фінансової допомоги (резервних коштів), що виплачується патронатним вихователям до моменту отримання державної соціальної допомоги на 2025-2027 роки</w:t>
      </w:r>
      <w:r w:rsidR="002E72DF" w:rsidRPr="008B445D">
        <w:rPr>
          <w:rFonts w:ascii="Times New Roman" w:hAnsi="Times New Roman"/>
          <w:b/>
          <w:sz w:val="24"/>
          <w:szCs w:val="24"/>
          <w:u w:val="single"/>
          <w:lang w:val="uk-UA" w:eastAsia="zh-CN"/>
        </w:rPr>
        <w:t xml:space="preserve"> </w:t>
      </w:r>
      <w:r w:rsidR="002E72DF" w:rsidRPr="008B445D">
        <w:rPr>
          <w:rFonts w:ascii="Times New Roman" w:hAnsi="Times New Roman"/>
          <w:i/>
          <w:sz w:val="24"/>
          <w:szCs w:val="24"/>
          <w:lang w:val="uk-UA" w:eastAsia="zh-CN"/>
        </w:rPr>
        <w:t>(з урахуванням внесених змін)</w:t>
      </w:r>
      <w:r w:rsidRPr="008B445D">
        <w:rPr>
          <w:rFonts w:ascii="Times New Roman" w:hAnsi="Times New Roman"/>
          <w:sz w:val="24"/>
          <w:szCs w:val="24"/>
          <w:lang w:val="uk-UA" w:eastAsia="zh-CN"/>
        </w:rPr>
        <w:t xml:space="preserve">, </w:t>
      </w:r>
      <w:r w:rsidRPr="008B445D">
        <w:rPr>
          <w:rFonts w:ascii="Times New Roman" w:hAnsi="Times New Roman"/>
          <w:i/>
          <w:sz w:val="24"/>
          <w:szCs w:val="24"/>
          <w:lang w:val="uk-UA"/>
        </w:rPr>
        <w:t>затверджен</w:t>
      </w:r>
      <w:r w:rsidR="00EE0006" w:rsidRPr="008B445D">
        <w:rPr>
          <w:rFonts w:ascii="Times New Roman" w:hAnsi="Times New Roman"/>
          <w:i/>
          <w:sz w:val="24"/>
          <w:szCs w:val="24"/>
          <w:lang w:val="uk-UA"/>
        </w:rPr>
        <w:t xml:space="preserve">ою рішенням сільської ради від </w:t>
      </w:r>
      <w:r w:rsidRPr="008B445D">
        <w:rPr>
          <w:rFonts w:ascii="Times New Roman" w:hAnsi="Times New Roman"/>
          <w:i/>
          <w:sz w:val="24"/>
          <w:szCs w:val="24"/>
          <w:lang w:val="uk-UA"/>
        </w:rPr>
        <w:t>16.12.2024 №2694-XLV/VIII</w:t>
      </w:r>
      <w:r w:rsidRPr="008B445D">
        <w:rPr>
          <w:rFonts w:ascii="Times New Roman" w:hAnsi="Times New Roman"/>
          <w:sz w:val="24"/>
          <w:szCs w:val="24"/>
          <w:lang w:val="uk-UA"/>
        </w:rPr>
        <w:t xml:space="preserve"> передбачено видатки на 2025 рік в сумі </w:t>
      </w:r>
      <w:r w:rsidR="00576F59">
        <w:rPr>
          <w:rFonts w:ascii="Times New Roman" w:hAnsi="Times New Roman"/>
          <w:sz w:val="24"/>
          <w:szCs w:val="24"/>
          <w:lang w:val="uk-UA"/>
        </w:rPr>
        <w:t xml:space="preserve">                        </w:t>
      </w:r>
      <w:r w:rsidRPr="008B445D">
        <w:rPr>
          <w:rFonts w:ascii="Times New Roman" w:hAnsi="Times New Roman"/>
          <w:b/>
          <w:sz w:val="24"/>
          <w:szCs w:val="24"/>
          <w:lang w:val="uk-UA"/>
        </w:rPr>
        <w:t>47,94 тис.грн</w:t>
      </w:r>
      <w:r w:rsidRPr="008B445D">
        <w:rPr>
          <w:rFonts w:ascii="Times New Roman" w:hAnsi="Times New Roman"/>
          <w:sz w:val="24"/>
          <w:szCs w:val="24"/>
          <w:lang w:val="uk-UA"/>
        </w:rPr>
        <w:t>.</w:t>
      </w:r>
    </w:p>
    <w:p w:rsidR="003C584F" w:rsidRPr="008B445D" w:rsidRDefault="00576F59" w:rsidP="00576F59">
      <w:pPr>
        <w:tabs>
          <w:tab w:val="left" w:pos="0"/>
        </w:tabs>
        <w:spacing w:after="0" w:line="240" w:lineRule="auto"/>
        <w:jc w:val="both"/>
        <w:rPr>
          <w:rFonts w:ascii="Times New Roman" w:hAnsi="Times New Roman"/>
          <w:sz w:val="24"/>
          <w:szCs w:val="24"/>
          <w:lang w:val="uk-UA"/>
        </w:rPr>
      </w:pPr>
      <w:r>
        <w:rPr>
          <w:rFonts w:ascii="Times New Roman" w:hAnsi="Times New Roman"/>
          <w:sz w:val="24"/>
          <w:szCs w:val="24"/>
          <w:lang w:val="uk-UA"/>
        </w:rPr>
        <w:tab/>
      </w:r>
      <w:r w:rsidR="003C584F" w:rsidRPr="008B445D">
        <w:rPr>
          <w:rFonts w:ascii="Times New Roman" w:hAnsi="Times New Roman"/>
          <w:sz w:val="24"/>
          <w:szCs w:val="24"/>
          <w:lang w:val="uk-UA"/>
        </w:rPr>
        <w:t xml:space="preserve">Касові видатки за 2025 рік склали </w:t>
      </w:r>
      <w:r w:rsidR="003C584F" w:rsidRPr="008B445D">
        <w:rPr>
          <w:rFonts w:ascii="Times New Roman" w:hAnsi="Times New Roman"/>
          <w:b/>
          <w:sz w:val="24"/>
          <w:szCs w:val="24"/>
          <w:lang w:val="uk-UA"/>
        </w:rPr>
        <w:t>15,98 тис.грн</w:t>
      </w:r>
      <w:r w:rsidR="003C584F" w:rsidRPr="008B445D">
        <w:rPr>
          <w:rFonts w:ascii="Times New Roman" w:hAnsi="Times New Roman"/>
          <w:sz w:val="24"/>
          <w:szCs w:val="24"/>
          <w:lang w:val="uk-UA"/>
        </w:rPr>
        <w:t xml:space="preserve">, що складає 33,3 відсотки виконання від уточненого плану за звітний період. </w:t>
      </w:r>
    </w:p>
    <w:p w:rsidR="003C584F" w:rsidRPr="008B445D" w:rsidRDefault="003C584F" w:rsidP="00C3207D">
      <w:pPr>
        <w:tabs>
          <w:tab w:val="left" w:pos="0"/>
        </w:tabs>
        <w:spacing w:after="0" w:line="240" w:lineRule="auto"/>
        <w:jc w:val="both"/>
        <w:rPr>
          <w:rFonts w:ascii="Times New Roman" w:hAnsi="Times New Roman"/>
          <w:sz w:val="24"/>
          <w:szCs w:val="24"/>
          <w:lang w:val="uk-UA" w:eastAsia="zh-CN"/>
        </w:rPr>
      </w:pPr>
      <w:r w:rsidRPr="008B445D">
        <w:rPr>
          <w:rFonts w:ascii="Times New Roman" w:hAnsi="Times New Roman"/>
          <w:sz w:val="24"/>
          <w:szCs w:val="24"/>
          <w:lang w:val="uk-UA" w:eastAsia="zh-CN"/>
        </w:rPr>
        <w:lastRenderedPageBreak/>
        <w:tab/>
        <w:t>Поворотну фінансову допомогу (резервні кошти), що виплачується патронатним вихователям до моменту отримання державної соціальної допомоги отримала 1 особа в розмірі 15,98 тис.грн.</w:t>
      </w:r>
    </w:p>
    <w:p w:rsidR="003C584F" w:rsidRPr="008B445D" w:rsidRDefault="003C584F" w:rsidP="00C3207D">
      <w:pPr>
        <w:suppressAutoHyphens/>
        <w:overflowPunct w:val="0"/>
        <w:autoSpaceDE w:val="0"/>
        <w:spacing w:after="0" w:line="240" w:lineRule="auto"/>
        <w:ind w:firstLine="708"/>
        <w:jc w:val="both"/>
        <w:textAlignment w:val="baseline"/>
        <w:rPr>
          <w:rFonts w:ascii="Times New Roman" w:hAnsi="Times New Roman"/>
          <w:b/>
          <w:sz w:val="24"/>
          <w:szCs w:val="24"/>
          <w:lang w:val="uk-UA"/>
        </w:rPr>
      </w:pPr>
      <w:r w:rsidRPr="00533CED">
        <w:rPr>
          <w:rFonts w:ascii="Times New Roman" w:hAnsi="Times New Roman"/>
          <w:sz w:val="24"/>
          <w:szCs w:val="24"/>
          <w:u w:val="single"/>
          <w:lang w:val="uk-UA" w:eastAsia="zh-CN"/>
        </w:rPr>
        <w:t xml:space="preserve">За </w:t>
      </w:r>
      <w:r w:rsidRPr="008B445D">
        <w:rPr>
          <w:rFonts w:ascii="Times New Roman" w:hAnsi="Times New Roman"/>
          <w:b/>
          <w:sz w:val="24"/>
          <w:szCs w:val="24"/>
          <w:u w:val="single"/>
          <w:lang w:val="uk-UA" w:eastAsia="zh-CN"/>
        </w:rPr>
        <w:t>Програмою захисту прав дітей та розвитку сімейних форм виховання на території Новопільської сільської ради на 2025-2027 роки</w:t>
      </w:r>
      <w:r w:rsidR="002E72DF" w:rsidRPr="008B445D">
        <w:rPr>
          <w:rFonts w:ascii="Times New Roman" w:hAnsi="Times New Roman"/>
          <w:b/>
          <w:i/>
          <w:sz w:val="24"/>
          <w:szCs w:val="24"/>
          <w:u w:val="single"/>
          <w:lang w:val="uk-UA" w:eastAsia="zh-CN"/>
        </w:rPr>
        <w:t xml:space="preserve"> </w:t>
      </w:r>
      <w:r w:rsidR="002E72DF" w:rsidRPr="008B445D">
        <w:rPr>
          <w:rFonts w:ascii="Times New Roman" w:hAnsi="Times New Roman"/>
          <w:i/>
          <w:sz w:val="24"/>
          <w:szCs w:val="24"/>
          <w:lang w:val="uk-UA" w:eastAsia="zh-CN"/>
        </w:rPr>
        <w:t>(з урахуванням</w:t>
      </w:r>
      <w:r w:rsidR="0081296A" w:rsidRPr="008B445D">
        <w:rPr>
          <w:rFonts w:ascii="Times New Roman" w:hAnsi="Times New Roman"/>
          <w:i/>
          <w:sz w:val="24"/>
          <w:szCs w:val="24"/>
          <w:lang w:val="uk-UA" w:eastAsia="zh-CN"/>
        </w:rPr>
        <w:t xml:space="preserve"> внесених змін)</w:t>
      </w:r>
      <w:r w:rsidRPr="008B445D">
        <w:rPr>
          <w:rFonts w:ascii="Times New Roman" w:hAnsi="Times New Roman"/>
          <w:sz w:val="24"/>
          <w:szCs w:val="24"/>
          <w:lang w:val="uk-UA" w:eastAsia="zh-CN"/>
        </w:rPr>
        <w:t xml:space="preserve">, </w:t>
      </w:r>
      <w:r w:rsidRPr="008B445D">
        <w:rPr>
          <w:rFonts w:ascii="Times New Roman" w:hAnsi="Times New Roman"/>
          <w:i/>
          <w:sz w:val="24"/>
          <w:szCs w:val="24"/>
          <w:lang w:val="uk-UA"/>
        </w:rPr>
        <w:t>затвердженою рішенням сільської ради від 16.12.2024 №2695-XLV/VIII</w:t>
      </w:r>
      <w:r w:rsidR="00533CED">
        <w:rPr>
          <w:rFonts w:ascii="Times New Roman" w:hAnsi="Times New Roman"/>
          <w:i/>
          <w:sz w:val="24"/>
          <w:szCs w:val="24"/>
          <w:lang w:val="uk-UA"/>
        </w:rPr>
        <w:t>,</w:t>
      </w:r>
      <w:r w:rsidR="0081296A" w:rsidRPr="008B445D">
        <w:rPr>
          <w:rFonts w:ascii="Times New Roman" w:hAnsi="Times New Roman"/>
          <w:sz w:val="24"/>
          <w:szCs w:val="24"/>
          <w:lang w:val="uk-UA"/>
        </w:rPr>
        <w:t xml:space="preserve"> </w:t>
      </w:r>
      <w:r w:rsidRPr="008B445D">
        <w:rPr>
          <w:rFonts w:ascii="Times New Roman" w:hAnsi="Times New Roman"/>
          <w:sz w:val="24"/>
          <w:szCs w:val="24"/>
          <w:lang w:val="uk-UA"/>
        </w:rPr>
        <w:t>передбачено видатки на 2025</w:t>
      </w:r>
      <w:r w:rsidR="0081296A" w:rsidRPr="008B445D">
        <w:rPr>
          <w:rFonts w:ascii="Times New Roman" w:hAnsi="Times New Roman"/>
          <w:sz w:val="24"/>
          <w:szCs w:val="24"/>
          <w:lang w:val="uk-UA"/>
        </w:rPr>
        <w:t xml:space="preserve"> </w:t>
      </w:r>
      <w:r w:rsidRPr="008B445D">
        <w:rPr>
          <w:rFonts w:ascii="Times New Roman" w:hAnsi="Times New Roman"/>
          <w:sz w:val="24"/>
          <w:szCs w:val="24"/>
          <w:lang w:val="uk-UA"/>
        </w:rPr>
        <w:t xml:space="preserve">рік в сумі </w:t>
      </w:r>
      <w:r w:rsidRPr="008B445D">
        <w:rPr>
          <w:rFonts w:ascii="Times New Roman" w:hAnsi="Times New Roman"/>
          <w:b/>
          <w:sz w:val="24"/>
          <w:szCs w:val="24"/>
          <w:lang w:val="uk-UA"/>
        </w:rPr>
        <w:t>40,0 тис.грн</w:t>
      </w:r>
      <w:r w:rsidRPr="008B445D">
        <w:rPr>
          <w:rFonts w:ascii="Times New Roman" w:hAnsi="Times New Roman"/>
          <w:sz w:val="24"/>
          <w:szCs w:val="24"/>
          <w:lang w:val="uk-UA"/>
        </w:rPr>
        <w:t>.</w:t>
      </w:r>
      <w:r w:rsidRPr="008B445D">
        <w:rPr>
          <w:rFonts w:ascii="Times New Roman" w:hAnsi="Times New Roman"/>
          <w:b/>
          <w:sz w:val="24"/>
          <w:szCs w:val="24"/>
          <w:lang w:val="uk-UA"/>
        </w:rPr>
        <w:t xml:space="preserve"> </w:t>
      </w:r>
    </w:p>
    <w:p w:rsidR="003C584F" w:rsidRPr="008B445D" w:rsidRDefault="00533CED" w:rsidP="00533CED">
      <w:pPr>
        <w:tabs>
          <w:tab w:val="left" w:pos="0"/>
        </w:tabs>
        <w:suppressAutoHyphens/>
        <w:overflowPunct w:val="0"/>
        <w:autoSpaceDE w:val="0"/>
        <w:spacing w:after="0" w:line="240" w:lineRule="auto"/>
        <w:jc w:val="both"/>
        <w:textAlignment w:val="baseline"/>
        <w:rPr>
          <w:rFonts w:ascii="Times New Roman" w:hAnsi="Times New Roman"/>
          <w:sz w:val="24"/>
          <w:szCs w:val="24"/>
          <w:lang w:val="uk-UA" w:eastAsia="zh-CN"/>
        </w:rPr>
      </w:pPr>
      <w:r>
        <w:rPr>
          <w:rFonts w:ascii="Times New Roman" w:hAnsi="Times New Roman"/>
          <w:sz w:val="24"/>
          <w:szCs w:val="24"/>
          <w:lang w:val="uk-UA"/>
        </w:rPr>
        <w:tab/>
      </w:r>
      <w:r w:rsidR="003C584F" w:rsidRPr="008B445D">
        <w:rPr>
          <w:rFonts w:ascii="Times New Roman" w:hAnsi="Times New Roman"/>
          <w:sz w:val="24"/>
          <w:szCs w:val="24"/>
          <w:lang w:val="uk-UA"/>
        </w:rPr>
        <w:t xml:space="preserve">Касові видатки за 2025 рік склали </w:t>
      </w:r>
      <w:r w:rsidR="003C584F" w:rsidRPr="008B445D">
        <w:rPr>
          <w:rFonts w:ascii="Times New Roman" w:hAnsi="Times New Roman"/>
          <w:b/>
          <w:sz w:val="24"/>
          <w:szCs w:val="24"/>
          <w:lang w:val="uk-UA"/>
        </w:rPr>
        <w:t>20,5 тис.грн</w:t>
      </w:r>
      <w:r w:rsidR="003C584F" w:rsidRPr="008B445D">
        <w:rPr>
          <w:rFonts w:ascii="Times New Roman" w:hAnsi="Times New Roman"/>
          <w:sz w:val="24"/>
          <w:szCs w:val="24"/>
          <w:lang w:val="uk-UA"/>
        </w:rPr>
        <w:t>, що складає 51,3 відсотки від уточненого плану за звітний період. Ви</w:t>
      </w:r>
      <w:r>
        <w:rPr>
          <w:rFonts w:ascii="Times New Roman" w:hAnsi="Times New Roman"/>
          <w:sz w:val="24"/>
          <w:szCs w:val="24"/>
          <w:lang w:val="uk-UA"/>
        </w:rPr>
        <w:t>д</w:t>
      </w:r>
      <w:r w:rsidR="003C584F" w:rsidRPr="008B445D">
        <w:rPr>
          <w:rFonts w:ascii="Times New Roman" w:hAnsi="Times New Roman"/>
          <w:sz w:val="24"/>
          <w:szCs w:val="24"/>
          <w:lang w:val="uk-UA"/>
        </w:rPr>
        <w:t>атки спрямовано на перевезення дітей-сиріт, дітей, позбавлених батьківського піклування, а також дітей, що перебувають у складних життєвих обставинах, на спеціалізовані заходи, організовані Дніпропетровською обласною військовою адміністрацією, двічі на рік для участі в освітніх, культурних та соціальних програмах, з метою розвитку, підтримки та адаптації дітей.</w:t>
      </w:r>
    </w:p>
    <w:p w:rsidR="003C584F" w:rsidRPr="008B445D" w:rsidRDefault="003C584F" w:rsidP="00C3207D">
      <w:pPr>
        <w:suppressAutoHyphens/>
        <w:overflowPunct w:val="0"/>
        <w:autoSpaceDE w:val="0"/>
        <w:spacing w:after="0" w:line="240" w:lineRule="auto"/>
        <w:ind w:firstLine="708"/>
        <w:jc w:val="both"/>
        <w:textAlignment w:val="baseline"/>
        <w:rPr>
          <w:rFonts w:ascii="Times New Roman" w:hAnsi="Times New Roman"/>
          <w:sz w:val="24"/>
          <w:szCs w:val="24"/>
          <w:lang w:val="uk-UA"/>
        </w:rPr>
      </w:pPr>
    </w:p>
    <w:p w:rsidR="003C584F" w:rsidRPr="008B445D" w:rsidRDefault="003C584F" w:rsidP="004655A4">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u w:val="single"/>
          <w:lang w:val="uk-UA"/>
        </w:rPr>
        <w:t xml:space="preserve">За </w:t>
      </w:r>
      <w:r w:rsidRPr="008B445D">
        <w:rPr>
          <w:rFonts w:ascii="Times New Roman" w:hAnsi="Times New Roman"/>
          <w:b/>
          <w:sz w:val="24"/>
          <w:szCs w:val="24"/>
          <w:u w:val="single"/>
          <w:lang w:val="uk-UA"/>
        </w:rPr>
        <w:t>Комплексною програмою оздоровлення та відпочинку дітей і молоді Новопільської сільської ради на 2025-2027 роки</w:t>
      </w:r>
      <w:r w:rsidR="007510A4" w:rsidRPr="008B445D">
        <w:rPr>
          <w:rFonts w:ascii="Times New Roman" w:hAnsi="Times New Roman"/>
          <w:sz w:val="24"/>
          <w:szCs w:val="24"/>
          <w:lang w:val="uk-UA"/>
        </w:rPr>
        <w:t xml:space="preserve"> </w:t>
      </w:r>
      <w:r w:rsidR="007510A4" w:rsidRPr="008B445D">
        <w:rPr>
          <w:rFonts w:ascii="Times New Roman" w:hAnsi="Times New Roman"/>
          <w:i/>
          <w:sz w:val="24"/>
          <w:szCs w:val="24"/>
          <w:lang w:val="uk-UA"/>
        </w:rPr>
        <w:t>(з урахуванням внесених змін)</w:t>
      </w:r>
      <w:r w:rsidR="00F50AEB">
        <w:rPr>
          <w:rFonts w:ascii="Times New Roman" w:hAnsi="Times New Roman"/>
          <w:i/>
          <w:sz w:val="24"/>
          <w:szCs w:val="24"/>
          <w:lang w:val="uk-UA"/>
        </w:rPr>
        <w:t>,</w:t>
      </w:r>
      <w:r w:rsidRPr="008B445D">
        <w:rPr>
          <w:rFonts w:ascii="Times New Roman" w:hAnsi="Times New Roman"/>
          <w:i/>
          <w:sz w:val="24"/>
          <w:szCs w:val="24"/>
          <w:lang w:val="uk-UA"/>
        </w:rPr>
        <w:t xml:space="preserve"> затвердженою рішенням сільської ради</w:t>
      </w:r>
      <w:r w:rsidRPr="008B445D">
        <w:rPr>
          <w:rFonts w:ascii="Times New Roman" w:hAnsi="Times New Roman"/>
          <w:b/>
          <w:i/>
          <w:sz w:val="24"/>
          <w:szCs w:val="24"/>
          <w:lang w:val="uk-UA"/>
        </w:rPr>
        <w:t xml:space="preserve"> </w:t>
      </w:r>
      <w:r w:rsidRPr="008B445D">
        <w:rPr>
          <w:rFonts w:ascii="Times New Roman" w:hAnsi="Times New Roman"/>
          <w:i/>
          <w:sz w:val="24"/>
          <w:szCs w:val="24"/>
          <w:lang w:val="uk-UA"/>
        </w:rPr>
        <w:t>від 16.12.2024 № 26</w:t>
      </w:r>
      <w:r w:rsidR="007510A4" w:rsidRPr="008B445D">
        <w:rPr>
          <w:rFonts w:ascii="Times New Roman" w:hAnsi="Times New Roman"/>
          <w:i/>
          <w:sz w:val="24"/>
          <w:szCs w:val="24"/>
          <w:lang w:val="uk-UA"/>
        </w:rPr>
        <w:t xml:space="preserve">93 </w:t>
      </w:r>
      <w:r w:rsidRPr="008B445D">
        <w:rPr>
          <w:rFonts w:ascii="Times New Roman" w:hAnsi="Times New Roman"/>
          <w:b/>
          <w:sz w:val="24"/>
          <w:szCs w:val="24"/>
          <w:lang w:val="uk-UA"/>
        </w:rPr>
        <w:t>по галузі «Соціальний захист та соціальне забезпечення»</w:t>
      </w:r>
      <w:r w:rsidRPr="008B445D">
        <w:rPr>
          <w:rFonts w:ascii="Times New Roman" w:hAnsi="Times New Roman"/>
          <w:sz w:val="24"/>
          <w:szCs w:val="24"/>
          <w:lang w:val="uk-UA"/>
        </w:rPr>
        <w:t xml:space="preserve"> на </w:t>
      </w:r>
      <w:r w:rsidRPr="008B445D">
        <w:rPr>
          <w:rFonts w:ascii="Times New Roman" w:hAnsi="Times New Roman"/>
          <w:bCs/>
          <w:sz w:val="24"/>
          <w:szCs w:val="24"/>
          <w:lang w:val="uk-UA"/>
        </w:rPr>
        <w:t xml:space="preserve">організацію оздоровлення та відпочинку дітей </w:t>
      </w:r>
      <w:r w:rsidR="00F50AEB">
        <w:rPr>
          <w:rFonts w:ascii="Times New Roman" w:hAnsi="Times New Roman"/>
          <w:bCs/>
          <w:sz w:val="24"/>
          <w:szCs w:val="24"/>
          <w:lang w:val="uk-UA"/>
        </w:rPr>
        <w:t xml:space="preserve">передбачено кошти </w:t>
      </w:r>
      <w:r w:rsidRPr="008B445D">
        <w:rPr>
          <w:rFonts w:ascii="Times New Roman" w:hAnsi="Times New Roman"/>
          <w:sz w:val="24"/>
          <w:szCs w:val="24"/>
          <w:lang w:val="uk-UA"/>
        </w:rPr>
        <w:t xml:space="preserve">в сумі </w:t>
      </w:r>
      <w:r w:rsidRPr="008B445D">
        <w:rPr>
          <w:rFonts w:ascii="Times New Roman" w:hAnsi="Times New Roman"/>
          <w:b/>
          <w:sz w:val="24"/>
          <w:szCs w:val="24"/>
          <w:lang w:val="uk-UA"/>
        </w:rPr>
        <w:t>580,64 тис.грн</w:t>
      </w:r>
      <w:r w:rsidR="00F50AEB">
        <w:rPr>
          <w:rFonts w:ascii="Times New Roman" w:hAnsi="Times New Roman"/>
          <w:sz w:val="24"/>
          <w:szCs w:val="24"/>
          <w:lang w:val="uk-UA"/>
        </w:rPr>
        <w:t>, а саме:</w:t>
      </w:r>
    </w:p>
    <w:p w:rsidR="003C584F" w:rsidRPr="008B445D" w:rsidRDefault="003C584F" w:rsidP="00C07E34">
      <w:pPr>
        <w:numPr>
          <w:ilvl w:val="0"/>
          <w:numId w:val="52"/>
        </w:numPr>
        <w:spacing w:after="0" w:line="240" w:lineRule="auto"/>
        <w:ind w:left="0" w:firstLine="360"/>
        <w:jc w:val="both"/>
        <w:rPr>
          <w:rFonts w:ascii="Times New Roman" w:hAnsi="Times New Roman"/>
          <w:sz w:val="24"/>
          <w:szCs w:val="24"/>
          <w:lang w:val="uk-UA"/>
        </w:rPr>
      </w:pPr>
      <w:r w:rsidRPr="008B445D">
        <w:rPr>
          <w:rFonts w:ascii="Times New Roman" w:hAnsi="Times New Roman"/>
          <w:sz w:val="24"/>
          <w:szCs w:val="24"/>
          <w:lang w:val="uk-UA"/>
        </w:rPr>
        <w:t xml:space="preserve">по </w:t>
      </w:r>
      <w:r w:rsidRPr="008B445D">
        <w:rPr>
          <w:rFonts w:ascii="Times New Roman" w:hAnsi="Times New Roman"/>
          <w:b/>
          <w:sz w:val="24"/>
          <w:szCs w:val="24"/>
          <w:lang w:val="uk-UA"/>
        </w:rPr>
        <w:t>головному розпоряднику коштів - Відділу соціального захисту населення Новопільської сільської ради</w:t>
      </w:r>
      <w:r w:rsidRPr="008B445D">
        <w:rPr>
          <w:rFonts w:ascii="Times New Roman" w:hAnsi="Times New Roman"/>
          <w:sz w:val="24"/>
          <w:szCs w:val="24"/>
          <w:lang w:val="uk-UA"/>
        </w:rPr>
        <w:t xml:space="preserve"> передбачено видатки в сумі </w:t>
      </w:r>
      <w:r w:rsidRPr="008B445D">
        <w:rPr>
          <w:rFonts w:ascii="Times New Roman" w:hAnsi="Times New Roman"/>
          <w:b/>
          <w:sz w:val="24"/>
          <w:szCs w:val="24"/>
          <w:lang w:val="uk-UA"/>
        </w:rPr>
        <w:t>290,0 тис.грн</w:t>
      </w:r>
      <w:r w:rsidRPr="008B445D">
        <w:rPr>
          <w:rFonts w:ascii="Times New Roman" w:hAnsi="Times New Roman"/>
          <w:sz w:val="24"/>
          <w:szCs w:val="24"/>
          <w:lang w:val="uk-UA"/>
        </w:rPr>
        <w:t xml:space="preserve"> </w:t>
      </w:r>
      <w:r w:rsidRPr="008B445D">
        <w:rPr>
          <w:rFonts w:ascii="Times New Roman" w:hAnsi="Times New Roman"/>
          <w:i/>
          <w:sz w:val="24"/>
          <w:szCs w:val="24"/>
          <w:lang w:val="uk-UA"/>
        </w:rPr>
        <w:t>(на</w:t>
      </w:r>
      <w:r w:rsidRPr="008B445D">
        <w:rPr>
          <w:rFonts w:ascii="Times New Roman" w:hAnsi="Times New Roman"/>
          <w:bCs/>
          <w:i/>
          <w:sz w:val="24"/>
          <w:szCs w:val="24"/>
          <w:lang w:val="uk-UA"/>
        </w:rPr>
        <w:t xml:space="preserve"> організацію оздоровлення та відпочинку дітей віком від 7 до 14 років, які зареєстровані та проживають на території Новопільської сільської ради</w:t>
      </w:r>
      <w:r w:rsidRPr="008B445D">
        <w:rPr>
          <w:rFonts w:ascii="Times New Roman" w:hAnsi="Times New Roman"/>
          <w:i/>
          <w:sz w:val="24"/>
          <w:szCs w:val="24"/>
          <w:lang w:val="uk-UA"/>
        </w:rPr>
        <w:t xml:space="preserve"> – 170,0 тис.грн, на виплату матеріальної (грошової) допомоги на проїзд дітей до оздоровчого закладу та у зворотньому напрямку - 120,0 тис.грн). </w:t>
      </w:r>
    </w:p>
    <w:p w:rsidR="003C584F" w:rsidRPr="008B445D" w:rsidRDefault="003C584F" w:rsidP="00C3207D">
      <w:pPr>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Касові видатки за звітний рік проведено в сумі </w:t>
      </w:r>
      <w:r w:rsidRPr="008B445D">
        <w:rPr>
          <w:rFonts w:ascii="Times New Roman" w:hAnsi="Times New Roman"/>
          <w:b/>
          <w:sz w:val="24"/>
          <w:szCs w:val="24"/>
          <w:lang w:val="uk-UA"/>
        </w:rPr>
        <w:t>270,68 тис.грн</w:t>
      </w:r>
      <w:r w:rsidRPr="008B445D">
        <w:rPr>
          <w:rFonts w:ascii="Times New Roman" w:hAnsi="Times New Roman"/>
          <w:sz w:val="24"/>
          <w:szCs w:val="24"/>
          <w:lang w:val="uk-UA"/>
        </w:rPr>
        <w:t>:</w:t>
      </w:r>
    </w:p>
    <w:p w:rsidR="003C584F" w:rsidRPr="008B445D" w:rsidRDefault="003C584F" w:rsidP="00F50AEB">
      <w:pPr>
        <w:numPr>
          <w:ilvl w:val="0"/>
          <w:numId w:val="9"/>
        </w:numPr>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на виплату матеріальної (грошової) допомоги на проїзд дітей до оздоровчого закладу та у зворотньому напрямку – 101,0 тис.грн (допомогу отримало 101 дитина в розмірі 1,0 тис.грн);</w:t>
      </w:r>
    </w:p>
    <w:p w:rsidR="00DF18BE" w:rsidRPr="008B445D" w:rsidRDefault="00F50AEB" w:rsidP="00F50AEB">
      <w:pPr>
        <w:pStyle w:val="ae"/>
        <w:ind w:firstLine="284"/>
        <w:jc w:val="both"/>
        <w:rPr>
          <w:szCs w:val="24"/>
          <w:lang w:val="uk-UA"/>
        </w:rPr>
      </w:pPr>
      <w:r>
        <w:rPr>
          <w:bCs/>
          <w:szCs w:val="24"/>
          <w:lang w:val="uk-UA"/>
        </w:rPr>
        <w:t xml:space="preserve">- </w:t>
      </w:r>
      <w:r w:rsidR="003C584F" w:rsidRPr="008B445D">
        <w:rPr>
          <w:bCs/>
          <w:szCs w:val="24"/>
          <w:lang w:val="uk-UA"/>
        </w:rPr>
        <w:t xml:space="preserve">на організацію оздоровлення та відпочинку дітей та підлітків віком від 7 до 18 років, які зареєстровані та проживають на території Новопільської сільської ради </w:t>
      </w:r>
      <w:r w:rsidR="003C584F" w:rsidRPr="008B445D">
        <w:rPr>
          <w:szCs w:val="24"/>
          <w:lang w:val="uk-UA"/>
        </w:rPr>
        <w:t>та перебувають на обліку у ВСЗН Новопільської сільської ради як діти, які потребують особливої уваги та підтримки, а саме: діти-сироти та діти, позбавлені батьківського піклування; діти</w:t>
      </w:r>
      <w:r w:rsidR="003C584F" w:rsidRPr="008B445D">
        <w:rPr>
          <w:bCs/>
          <w:szCs w:val="24"/>
          <w:lang w:val="uk-UA"/>
        </w:rPr>
        <w:t xml:space="preserve"> </w:t>
      </w:r>
      <w:r w:rsidR="003C584F" w:rsidRPr="008B445D">
        <w:rPr>
          <w:szCs w:val="24"/>
          <w:lang w:val="uk-UA"/>
        </w:rPr>
        <w:t xml:space="preserve">з інвалідністю; діти з багатодітних та малозабезпечених сімей; діти, зареєстровані як внутрішньо переміщені особи; діти, що перебувають у складних життєвих обставинах – </w:t>
      </w:r>
      <w:r>
        <w:rPr>
          <w:szCs w:val="24"/>
          <w:lang w:val="uk-UA"/>
        </w:rPr>
        <w:t xml:space="preserve">         </w:t>
      </w:r>
      <w:r w:rsidR="003C584F" w:rsidRPr="008B445D">
        <w:rPr>
          <w:szCs w:val="24"/>
          <w:lang w:val="uk-UA"/>
        </w:rPr>
        <w:t>169,68 тис.грн (путівки отримали 12 дітей , середня вартість путівки – 14,1 тис.грн).</w:t>
      </w:r>
      <w:r w:rsidR="00DF18BE" w:rsidRPr="008B445D">
        <w:rPr>
          <w:szCs w:val="24"/>
          <w:lang w:val="uk-UA"/>
        </w:rPr>
        <w:t xml:space="preserve"> </w:t>
      </w:r>
    </w:p>
    <w:p w:rsidR="003C584F" w:rsidRPr="00F50AEB" w:rsidRDefault="00DF18BE" w:rsidP="00F50AEB">
      <w:pPr>
        <w:pStyle w:val="ae"/>
        <w:ind w:firstLine="708"/>
        <w:jc w:val="both"/>
        <w:rPr>
          <w:szCs w:val="24"/>
          <w:lang w:val="uk-UA"/>
        </w:rPr>
      </w:pPr>
      <w:r w:rsidRPr="008B445D">
        <w:rPr>
          <w:szCs w:val="24"/>
          <w:lang w:val="uk-UA"/>
        </w:rPr>
        <w:t xml:space="preserve">Оздоровлення здійснювалося в дитячих закладах оздоровлення та відпочинку: </w:t>
      </w:r>
      <w:r w:rsidR="00F50AEB">
        <w:rPr>
          <w:szCs w:val="24"/>
          <w:lang w:val="uk-UA"/>
        </w:rPr>
        <w:t xml:space="preserve">                             </w:t>
      </w:r>
      <w:r w:rsidRPr="008B445D">
        <w:rPr>
          <w:szCs w:val="24"/>
          <w:lang w:val="uk-UA"/>
        </w:rPr>
        <w:t>ДЗ «Прикарпатський» (м. Яремче) та ПЗОВ «Перлина Придністров’</w:t>
      </w:r>
      <w:r w:rsidR="00F50AEB">
        <w:rPr>
          <w:szCs w:val="24"/>
          <w:lang w:val="uk-UA"/>
        </w:rPr>
        <w:t>я» (Івано-Франківська область).</w:t>
      </w:r>
    </w:p>
    <w:p w:rsidR="003C584F" w:rsidRPr="008B445D" w:rsidRDefault="003C584F" w:rsidP="009B6142">
      <w:pPr>
        <w:numPr>
          <w:ilvl w:val="0"/>
          <w:numId w:val="27"/>
        </w:numPr>
        <w:ind w:left="0" w:firstLine="435"/>
        <w:jc w:val="both"/>
        <w:rPr>
          <w:rFonts w:ascii="Times New Roman" w:hAnsi="Times New Roman"/>
          <w:bCs/>
          <w:color w:val="FF0000"/>
          <w:sz w:val="24"/>
          <w:szCs w:val="24"/>
          <w:lang w:val="uk-UA"/>
        </w:rPr>
      </w:pPr>
      <w:r w:rsidRPr="008B445D">
        <w:rPr>
          <w:rFonts w:ascii="Times New Roman" w:hAnsi="Times New Roman"/>
          <w:b/>
          <w:sz w:val="24"/>
          <w:szCs w:val="24"/>
          <w:lang w:val="uk-UA"/>
        </w:rPr>
        <w:t>по головному розпоряднику коштів -</w:t>
      </w:r>
      <w:r w:rsidRPr="008B445D">
        <w:rPr>
          <w:rFonts w:ascii="Times New Roman" w:hAnsi="Times New Roman"/>
          <w:sz w:val="24"/>
          <w:szCs w:val="24"/>
          <w:lang w:val="uk-UA"/>
        </w:rPr>
        <w:t xml:space="preserve"> </w:t>
      </w:r>
      <w:r w:rsidRPr="008B445D">
        <w:rPr>
          <w:rFonts w:ascii="Times New Roman" w:hAnsi="Times New Roman"/>
          <w:b/>
          <w:sz w:val="24"/>
          <w:szCs w:val="24"/>
          <w:lang w:val="uk-UA"/>
        </w:rPr>
        <w:t>Управління освіти, культури, молоді та спорту Новопільської сільської ради</w:t>
      </w:r>
      <w:r w:rsidRPr="008B445D">
        <w:rPr>
          <w:rFonts w:ascii="Times New Roman" w:hAnsi="Times New Roman"/>
          <w:sz w:val="24"/>
          <w:szCs w:val="24"/>
          <w:lang w:val="uk-UA"/>
        </w:rPr>
        <w:t xml:space="preserve"> передбачено видатки в сумі </w:t>
      </w:r>
      <w:r w:rsidRPr="008B445D">
        <w:rPr>
          <w:rFonts w:ascii="Times New Roman" w:hAnsi="Times New Roman"/>
          <w:b/>
          <w:sz w:val="24"/>
          <w:szCs w:val="24"/>
          <w:lang w:val="uk-UA"/>
        </w:rPr>
        <w:t>310,0 тис.грн</w:t>
      </w: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(послуги з оздоровлення та відпочинку дітей в дитячих закладах оздоровлення та відпочинку, а саме придбання путівок у табори відпочинку/оздоровлення для дітей (7-18 років), які навчаються у закладах освіти Новопільської сільської ради і належать до пільгових категорій: дітей-сиріт, дітей, позбавлених батьківського піклування; дітей, які постраждали внаслідок стихійного лиха, техногенних аварій, катастроф; дітей з багатодітних та малозабезпечених сімей; талановитих та обдарованих дітей (переможців міжнародних, всеукраїнських, обласних, районних олімпіад, конкурсів, фестивалів, змагань, спартакіад, відмінників навчання (свідоцтва з відзнакою за 9/11 класи), лідерів дитячих громадських організацій; дитячих творчих колективів та спортивних команд). </w:t>
      </w:r>
      <w:r w:rsidRPr="008B445D">
        <w:rPr>
          <w:rFonts w:ascii="Times New Roman" w:hAnsi="Times New Roman"/>
          <w:sz w:val="24"/>
          <w:szCs w:val="24"/>
          <w:lang w:val="uk-UA"/>
        </w:rPr>
        <w:t xml:space="preserve">Касові видатки склали </w:t>
      </w:r>
      <w:r w:rsidRPr="008B445D">
        <w:rPr>
          <w:rFonts w:ascii="Times New Roman" w:hAnsi="Times New Roman"/>
          <w:b/>
          <w:sz w:val="24"/>
          <w:szCs w:val="24"/>
          <w:lang w:val="uk-UA"/>
        </w:rPr>
        <w:t>309,96 тис.грн</w:t>
      </w:r>
      <w:r w:rsidR="0001718C" w:rsidRPr="008B445D">
        <w:rPr>
          <w:rFonts w:ascii="Times New Roman" w:hAnsi="Times New Roman"/>
          <w:b/>
          <w:sz w:val="24"/>
          <w:szCs w:val="24"/>
          <w:lang w:val="uk-UA"/>
        </w:rPr>
        <w:t xml:space="preserve"> </w:t>
      </w:r>
      <w:r w:rsidR="0001718C" w:rsidRPr="008B445D">
        <w:rPr>
          <w:rFonts w:ascii="Times New Roman" w:hAnsi="Times New Roman"/>
          <w:sz w:val="24"/>
          <w:szCs w:val="24"/>
          <w:lang w:val="uk-UA"/>
        </w:rPr>
        <w:t xml:space="preserve">(путівки отримали 15 дітей до оздоровчого </w:t>
      </w:r>
      <w:r w:rsidR="00315EC2" w:rsidRPr="008B445D">
        <w:rPr>
          <w:rFonts w:ascii="Times New Roman" w:hAnsi="Times New Roman"/>
          <w:sz w:val="24"/>
          <w:szCs w:val="24"/>
          <w:lang w:val="uk-UA"/>
        </w:rPr>
        <w:t xml:space="preserve">закладу ТОВ «Дитячий заклад санаторного типу </w:t>
      </w:r>
      <w:r w:rsidR="00F50AEB">
        <w:rPr>
          <w:rFonts w:ascii="Times New Roman" w:hAnsi="Times New Roman"/>
          <w:sz w:val="24"/>
          <w:szCs w:val="24"/>
          <w:lang w:val="uk-UA"/>
        </w:rPr>
        <w:t xml:space="preserve">                       </w:t>
      </w:r>
      <w:r w:rsidR="00315EC2" w:rsidRPr="008B445D">
        <w:rPr>
          <w:rFonts w:ascii="Times New Roman" w:hAnsi="Times New Roman"/>
          <w:sz w:val="24"/>
          <w:szCs w:val="24"/>
          <w:lang w:val="uk-UA"/>
        </w:rPr>
        <w:t xml:space="preserve">«ДРІМ КЕМП «Карпати», середня вартість путівки </w:t>
      </w:r>
      <w:r w:rsidR="00441554" w:rsidRPr="008B445D">
        <w:rPr>
          <w:rFonts w:ascii="Times New Roman" w:hAnsi="Times New Roman"/>
          <w:sz w:val="24"/>
          <w:szCs w:val="24"/>
          <w:lang w:val="uk-UA"/>
        </w:rPr>
        <w:t>–</w:t>
      </w:r>
      <w:r w:rsidR="00315EC2" w:rsidRPr="008B445D">
        <w:rPr>
          <w:rFonts w:ascii="Times New Roman" w:hAnsi="Times New Roman"/>
          <w:sz w:val="24"/>
          <w:szCs w:val="24"/>
          <w:lang w:val="uk-UA"/>
        </w:rPr>
        <w:t xml:space="preserve"> </w:t>
      </w:r>
      <w:r w:rsidR="00441554" w:rsidRPr="008B445D">
        <w:rPr>
          <w:rFonts w:ascii="Times New Roman" w:hAnsi="Times New Roman"/>
          <w:sz w:val="24"/>
          <w:szCs w:val="24"/>
          <w:lang w:val="uk-UA"/>
        </w:rPr>
        <w:t>20,7 тис.грн)</w:t>
      </w:r>
    </w:p>
    <w:p w:rsidR="003C584F" w:rsidRPr="008B445D" w:rsidRDefault="003C584F" w:rsidP="0074118D">
      <w:pPr>
        <w:pStyle w:val="a5"/>
        <w:spacing w:after="160"/>
        <w:ind w:left="0"/>
        <w:jc w:val="center"/>
        <w:rPr>
          <w:rFonts w:ascii="Times New Roman" w:hAnsi="Times New Roman"/>
          <w:sz w:val="24"/>
          <w:szCs w:val="24"/>
          <w:lang w:val="uk-UA"/>
        </w:rPr>
      </w:pPr>
      <w:r w:rsidRPr="008B445D">
        <w:rPr>
          <w:rFonts w:ascii="Times New Roman" w:hAnsi="Times New Roman"/>
          <w:b/>
          <w:sz w:val="24"/>
          <w:szCs w:val="24"/>
          <w:lang w:val="uk-UA"/>
        </w:rPr>
        <w:t>Організація та проведення громадських робіт</w:t>
      </w:r>
    </w:p>
    <w:p w:rsidR="003C584F" w:rsidRPr="008B445D" w:rsidRDefault="003C584F" w:rsidP="0074118D">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lastRenderedPageBreak/>
        <w:t>Рішенням сільської ради від 16.12.2024 №2702-XLV/VIII «Про затвердження Програми організації суспільно корисних робіт для порушників, на яких судом накладено адміністративне стягнення у вигляді виконання суспільно корисних робіт Новопільської сільської ради на 2025-2027 роки</w:t>
      </w:r>
      <w:r w:rsidRPr="008B445D">
        <w:rPr>
          <w:rFonts w:ascii="Times New Roman" w:hAnsi="Times New Roman"/>
          <w:bCs/>
          <w:sz w:val="24"/>
          <w:szCs w:val="24"/>
          <w:lang w:val="uk-UA"/>
        </w:rPr>
        <w:t xml:space="preserve">» (з урахуванням внесених змін) на виконання бюджетної програми </w:t>
      </w:r>
      <w:r w:rsidRPr="008B445D">
        <w:rPr>
          <w:rFonts w:ascii="Times New Roman" w:hAnsi="Times New Roman"/>
          <w:b/>
          <w:sz w:val="24"/>
          <w:szCs w:val="24"/>
          <w:lang w:val="uk-UA"/>
        </w:rPr>
        <w:t xml:space="preserve">КПКВКМБ 0113210 «Організація та проведення громадських робіт» </w:t>
      </w:r>
      <w:r w:rsidRPr="008B445D">
        <w:rPr>
          <w:rFonts w:ascii="Times New Roman" w:hAnsi="Times New Roman"/>
          <w:bCs/>
          <w:sz w:val="24"/>
          <w:szCs w:val="24"/>
          <w:lang w:val="uk-UA"/>
        </w:rPr>
        <w:t xml:space="preserve">передбачено видатки по загальному фонду на проведення заходів Програми у сумі </w:t>
      </w:r>
      <w:r w:rsidR="00C201AB">
        <w:rPr>
          <w:rFonts w:ascii="Times New Roman" w:hAnsi="Times New Roman"/>
          <w:bCs/>
          <w:sz w:val="24"/>
          <w:szCs w:val="24"/>
          <w:lang w:val="uk-UA"/>
        </w:rPr>
        <w:t xml:space="preserve">                      </w:t>
      </w:r>
      <w:r w:rsidRPr="008B445D">
        <w:rPr>
          <w:rFonts w:ascii="Times New Roman" w:hAnsi="Times New Roman"/>
          <w:b/>
          <w:bCs/>
          <w:sz w:val="24"/>
          <w:szCs w:val="24"/>
          <w:lang w:val="uk-UA"/>
        </w:rPr>
        <w:t>28,9 тис.грн</w:t>
      </w:r>
      <w:r w:rsidRPr="008B445D">
        <w:rPr>
          <w:rFonts w:ascii="Times New Roman" w:hAnsi="Times New Roman"/>
          <w:sz w:val="24"/>
          <w:szCs w:val="24"/>
          <w:lang w:val="uk-UA"/>
        </w:rPr>
        <w:t xml:space="preserve"> на оплату праці з нарахуваннями особам, направленим, на відбування адміністративного стягнення у вигляді суспільно корисних робіт.</w:t>
      </w:r>
    </w:p>
    <w:p w:rsidR="00655415" w:rsidRDefault="003C584F" w:rsidP="00BE3601">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Видатки за 2025 рік на виконання заходів Програми </w:t>
      </w:r>
      <w:r w:rsidRPr="008B445D">
        <w:rPr>
          <w:rFonts w:ascii="Times New Roman" w:hAnsi="Times New Roman"/>
          <w:bCs/>
          <w:sz w:val="24"/>
          <w:szCs w:val="24"/>
          <w:lang w:val="uk-UA"/>
        </w:rPr>
        <w:t xml:space="preserve">проведено у сумі </w:t>
      </w:r>
      <w:r w:rsidRPr="008B445D">
        <w:rPr>
          <w:rFonts w:ascii="Times New Roman" w:hAnsi="Times New Roman"/>
          <w:b/>
          <w:bCs/>
          <w:sz w:val="24"/>
          <w:szCs w:val="24"/>
          <w:lang w:val="uk-UA"/>
        </w:rPr>
        <w:t>14,05 тис.грн</w:t>
      </w:r>
      <w:r w:rsidRPr="008B445D">
        <w:rPr>
          <w:rFonts w:ascii="Times New Roman" w:hAnsi="Times New Roman"/>
          <w:sz w:val="24"/>
          <w:szCs w:val="24"/>
          <w:lang w:val="uk-UA"/>
        </w:rPr>
        <w:t xml:space="preserve"> на оплату праці з нарахуваннями особам, направленим, на відбування адміністративного стягнення у вигляді суспільно корисних робіт. Рівень виконання планових показників за звітний період, затверджених Новопільською сільською радою, становить 48,6 відсотків виконання плану за звітний період. </w:t>
      </w:r>
    </w:p>
    <w:p w:rsidR="00C201AB" w:rsidRPr="008B445D" w:rsidRDefault="00C201AB" w:rsidP="00BE3601">
      <w:pPr>
        <w:tabs>
          <w:tab w:val="left" w:pos="0"/>
        </w:tabs>
        <w:spacing w:after="0" w:line="240" w:lineRule="auto"/>
        <w:ind w:firstLine="851"/>
        <w:jc w:val="both"/>
        <w:rPr>
          <w:rFonts w:ascii="Times New Roman" w:hAnsi="Times New Roman"/>
          <w:sz w:val="24"/>
          <w:szCs w:val="24"/>
          <w:lang w:val="uk-UA"/>
        </w:rPr>
      </w:pPr>
    </w:p>
    <w:p w:rsidR="003C584F" w:rsidRPr="008B445D" w:rsidRDefault="003C584F" w:rsidP="009707F3">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Галузь «Житлово-комунального господарства»</w:t>
      </w:r>
    </w:p>
    <w:p w:rsidR="00C201AB" w:rsidRDefault="00C201AB" w:rsidP="00BE3601">
      <w:pPr>
        <w:tabs>
          <w:tab w:val="left" w:pos="0"/>
        </w:tabs>
        <w:spacing w:after="0"/>
        <w:jc w:val="center"/>
        <w:rPr>
          <w:rFonts w:ascii="Times New Roman" w:hAnsi="Times New Roman"/>
          <w:b/>
          <w:sz w:val="24"/>
          <w:szCs w:val="24"/>
          <w:lang w:val="uk-UA" w:eastAsia="ru-RU"/>
        </w:rPr>
      </w:pPr>
    </w:p>
    <w:p w:rsidR="00655415" w:rsidRDefault="003C584F" w:rsidP="00BE3601">
      <w:pPr>
        <w:tabs>
          <w:tab w:val="left" w:pos="0"/>
        </w:tabs>
        <w:spacing w:after="0"/>
        <w:jc w:val="center"/>
        <w:rPr>
          <w:rFonts w:ascii="Times New Roman" w:hAnsi="Times New Roman"/>
          <w:b/>
          <w:sz w:val="24"/>
          <w:szCs w:val="24"/>
          <w:lang w:val="uk-UA" w:eastAsia="ru-RU"/>
        </w:rPr>
      </w:pPr>
      <w:r w:rsidRPr="008B445D">
        <w:rPr>
          <w:rFonts w:ascii="Times New Roman" w:hAnsi="Times New Roman"/>
          <w:b/>
          <w:sz w:val="24"/>
          <w:szCs w:val="24"/>
          <w:lang w:val="uk-UA" w:eastAsia="ru-RU"/>
        </w:rPr>
        <w:t>Експлуатація та технічне</w:t>
      </w:r>
      <w:r w:rsidR="00C201AB">
        <w:rPr>
          <w:rFonts w:ascii="Times New Roman" w:hAnsi="Times New Roman"/>
          <w:b/>
          <w:sz w:val="24"/>
          <w:szCs w:val="24"/>
          <w:lang w:val="uk-UA" w:eastAsia="ru-RU"/>
        </w:rPr>
        <w:t xml:space="preserve"> обслуговування житлового фонду</w:t>
      </w:r>
    </w:p>
    <w:p w:rsidR="003C584F" w:rsidRPr="008B445D" w:rsidRDefault="003C584F" w:rsidP="009707F3">
      <w:pPr>
        <w:tabs>
          <w:tab w:val="left" w:pos="0"/>
        </w:tabs>
        <w:spacing w:after="0" w:line="240" w:lineRule="auto"/>
        <w:jc w:val="both"/>
        <w:rPr>
          <w:rFonts w:ascii="Times New Roman" w:hAnsi="Times New Roman"/>
          <w:b/>
          <w:sz w:val="24"/>
          <w:szCs w:val="24"/>
          <w:lang w:val="uk-UA" w:eastAsia="ru-RU"/>
        </w:rPr>
      </w:pPr>
      <w:r w:rsidRPr="008B445D">
        <w:rPr>
          <w:rFonts w:ascii="Times New Roman" w:hAnsi="Times New Roman"/>
          <w:sz w:val="24"/>
          <w:szCs w:val="24"/>
          <w:lang w:val="uk-UA" w:eastAsia="ru-RU"/>
        </w:rPr>
        <w:tab/>
        <w:t xml:space="preserve">Відповідно до </w:t>
      </w:r>
      <w:r w:rsidRPr="008B445D">
        <w:rPr>
          <w:rFonts w:ascii="Times New Roman" w:hAnsi="Times New Roman"/>
          <w:sz w:val="24"/>
          <w:szCs w:val="24"/>
          <w:lang w:val="uk-UA"/>
        </w:rPr>
        <w:t xml:space="preserve">рішення сільської ради від 18.03.2025 №2851-XLVIII/VIII «Про затвердження Програми з проведення капітальних та поточних ремонтів підвальних приміщень по об’єктам комунальної власності Новопільської сільської ради на 2025 рік» за бюджетною програмою </w:t>
      </w:r>
      <w:r w:rsidRPr="008B445D">
        <w:rPr>
          <w:rFonts w:ascii="Times New Roman" w:hAnsi="Times New Roman"/>
          <w:b/>
          <w:sz w:val="24"/>
          <w:szCs w:val="24"/>
          <w:lang w:val="uk-UA"/>
        </w:rPr>
        <w:t xml:space="preserve">КПКВКМБ 0116011 </w:t>
      </w:r>
      <w:r w:rsidR="00C201AB">
        <w:rPr>
          <w:rFonts w:ascii="Times New Roman" w:hAnsi="Times New Roman"/>
          <w:b/>
          <w:sz w:val="24"/>
          <w:szCs w:val="24"/>
          <w:lang w:val="uk-UA"/>
        </w:rPr>
        <w:t>«</w:t>
      </w:r>
      <w:r w:rsidRPr="008B445D">
        <w:rPr>
          <w:rFonts w:ascii="Times New Roman" w:hAnsi="Times New Roman"/>
          <w:b/>
          <w:sz w:val="24"/>
          <w:szCs w:val="24"/>
          <w:lang w:val="uk-UA" w:eastAsia="ru-RU"/>
        </w:rPr>
        <w:t xml:space="preserve">Експлуатація та технічне обслуговування житлового фонду» </w:t>
      </w:r>
      <w:r w:rsidRPr="008B445D">
        <w:rPr>
          <w:rFonts w:ascii="Times New Roman" w:hAnsi="Times New Roman"/>
          <w:sz w:val="24"/>
          <w:szCs w:val="24"/>
          <w:lang w:val="uk-UA"/>
        </w:rPr>
        <w:t xml:space="preserve">передбачено видатки по спеціальному фонду у сумі </w:t>
      </w:r>
      <w:r w:rsidRPr="008B445D">
        <w:rPr>
          <w:rFonts w:ascii="Times New Roman" w:hAnsi="Times New Roman"/>
          <w:b/>
          <w:sz w:val="24"/>
          <w:szCs w:val="24"/>
          <w:lang w:val="uk-UA"/>
        </w:rPr>
        <w:t>681,2 тис.грн.</w:t>
      </w:r>
      <w:r w:rsidRPr="008B445D">
        <w:rPr>
          <w:rFonts w:ascii="Times New Roman" w:hAnsi="Times New Roman"/>
          <w:sz w:val="24"/>
          <w:szCs w:val="24"/>
          <w:lang w:val="uk-UA"/>
        </w:rPr>
        <w:t xml:space="preserve"> Видатки заплановано на проведення капітального ремонту в підвальному приміщенні будівлі за адресою</w:t>
      </w:r>
      <w:r w:rsidR="00C201AB">
        <w:rPr>
          <w:rFonts w:ascii="Times New Roman" w:hAnsi="Times New Roman"/>
          <w:sz w:val="24"/>
          <w:szCs w:val="24"/>
          <w:lang w:val="uk-UA"/>
        </w:rPr>
        <w:t>:</w:t>
      </w:r>
      <w:r w:rsidRPr="008B445D">
        <w:rPr>
          <w:rFonts w:ascii="Times New Roman" w:hAnsi="Times New Roman"/>
          <w:sz w:val="24"/>
          <w:szCs w:val="24"/>
          <w:lang w:val="uk-UA"/>
        </w:rPr>
        <w:t xml:space="preserve"> с-ще Радушне, вул.Шкільна,</w:t>
      </w:r>
      <w:r w:rsidR="00C201AB">
        <w:rPr>
          <w:rFonts w:ascii="Times New Roman" w:hAnsi="Times New Roman"/>
          <w:sz w:val="24"/>
          <w:szCs w:val="24"/>
          <w:lang w:val="uk-UA"/>
        </w:rPr>
        <w:t xml:space="preserve"> </w:t>
      </w:r>
      <w:r w:rsidRPr="008B445D">
        <w:rPr>
          <w:rFonts w:ascii="Times New Roman" w:hAnsi="Times New Roman"/>
          <w:sz w:val="24"/>
          <w:szCs w:val="24"/>
          <w:lang w:val="uk-UA"/>
        </w:rPr>
        <w:t>14 (в т.ч. виготовлення ПКД).</w:t>
      </w:r>
      <w:r w:rsidRPr="008B445D">
        <w:rPr>
          <w:rFonts w:ascii="Times New Roman" w:hAnsi="Times New Roman"/>
          <w:b/>
          <w:sz w:val="24"/>
          <w:szCs w:val="24"/>
          <w:lang w:val="uk-UA" w:eastAsia="ru-RU"/>
        </w:rPr>
        <w:t xml:space="preserve"> </w:t>
      </w:r>
    </w:p>
    <w:p w:rsidR="003C584F" w:rsidRPr="008B445D" w:rsidRDefault="003C584F" w:rsidP="009707F3">
      <w:pPr>
        <w:tabs>
          <w:tab w:val="left" w:pos="0"/>
        </w:tabs>
        <w:spacing w:after="0" w:line="240" w:lineRule="auto"/>
        <w:jc w:val="both"/>
        <w:rPr>
          <w:rFonts w:ascii="Times New Roman" w:hAnsi="Times New Roman"/>
          <w:sz w:val="24"/>
          <w:szCs w:val="24"/>
          <w:lang w:val="uk-UA"/>
        </w:rPr>
      </w:pPr>
      <w:r w:rsidRPr="008B445D">
        <w:rPr>
          <w:rFonts w:ascii="Times New Roman" w:hAnsi="Times New Roman"/>
          <w:b/>
          <w:sz w:val="24"/>
          <w:szCs w:val="24"/>
          <w:lang w:val="uk-UA" w:eastAsia="ru-RU"/>
        </w:rPr>
        <w:tab/>
      </w:r>
      <w:r w:rsidRPr="008B445D">
        <w:rPr>
          <w:rFonts w:ascii="Times New Roman" w:hAnsi="Times New Roman"/>
          <w:sz w:val="24"/>
          <w:szCs w:val="24"/>
          <w:lang w:val="uk-UA"/>
        </w:rPr>
        <w:t>Касові видатки за звітний період склали 681,16 тис</w:t>
      </w:r>
      <w:r w:rsidR="00BE3601" w:rsidRPr="008B445D">
        <w:rPr>
          <w:rFonts w:ascii="Times New Roman" w:hAnsi="Times New Roman"/>
          <w:sz w:val="24"/>
          <w:szCs w:val="24"/>
          <w:lang w:val="uk-UA"/>
        </w:rPr>
        <w:t xml:space="preserve">.грн </w:t>
      </w:r>
      <w:r w:rsidR="00C201AB">
        <w:rPr>
          <w:rFonts w:ascii="Times New Roman" w:hAnsi="Times New Roman"/>
          <w:sz w:val="24"/>
          <w:szCs w:val="24"/>
          <w:lang w:val="uk-UA"/>
        </w:rPr>
        <w:t>(</w:t>
      </w:r>
      <w:r w:rsidR="00BE3601" w:rsidRPr="008B445D">
        <w:rPr>
          <w:rFonts w:ascii="Times New Roman" w:hAnsi="Times New Roman"/>
          <w:sz w:val="24"/>
          <w:szCs w:val="24"/>
          <w:lang w:val="uk-UA"/>
        </w:rPr>
        <w:t xml:space="preserve">виготовлення ПКД та </w:t>
      </w:r>
      <w:r w:rsidRPr="008B445D">
        <w:rPr>
          <w:rFonts w:ascii="Times New Roman" w:hAnsi="Times New Roman"/>
          <w:sz w:val="24"/>
          <w:szCs w:val="24"/>
          <w:lang w:val="uk-UA"/>
        </w:rPr>
        <w:t>проведення капітального ремонту в підвальному приміщенні будівлі за адресою</w:t>
      </w:r>
      <w:r w:rsidR="00C201AB">
        <w:rPr>
          <w:rFonts w:ascii="Times New Roman" w:hAnsi="Times New Roman"/>
          <w:sz w:val="24"/>
          <w:szCs w:val="24"/>
          <w:lang w:val="uk-UA"/>
        </w:rPr>
        <w:t>:</w:t>
      </w:r>
      <w:r w:rsidRPr="008B445D">
        <w:rPr>
          <w:rFonts w:ascii="Times New Roman" w:hAnsi="Times New Roman"/>
          <w:sz w:val="24"/>
          <w:szCs w:val="24"/>
          <w:lang w:val="uk-UA"/>
        </w:rPr>
        <w:t xml:space="preserve"> с-ще Радушне, вул.Шкільна,</w:t>
      </w:r>
      <w:r w:rsidR="00C201AB">
        <w:rPr>
          <w:rFonts w:ascii="Times New Roman" w:hAnsi="Times New Roman"/>
          <w:sz w:val="24"/>
          <w:szCs w:val="24"/>
          <w:lang w:val="uk-UA"/>
        </w:rPr>
        <w:t xml:space="preserve"> </w:t>
      </w:r>
      <w:r w:rsidRPr="008B445D">
        <w:rPr>
          <w:rFonts w:ascii="Times New Roman" w:hAnsi="Times New Roman"/>
          <w:sz w:val="24"/>
          <w:szCs w:val="24"/>
          <w:lang w:val="uk-UA"/>
        </w:rPr>
        <w:t>14</w:t>
      </w:r>
      <w:r w:rsidR="00C201AB">
        <w:rPr>
          <w:rFonts w:ascii="Times New Roman" w:hAnsi="Times New Roman"/>
          <w:sz w:val="24"/>
          <w:szCs w:val="24"/>
          <w:lang w:val="uk-UA"/>
        </w:rPr>
        <w:t>)</w:t>
      </w:r>
      <w:r w:rsidRPr="008B445D">
        <w:rPr>
          <w:rFonts w:ascii="Times New Roman" w:hAnsi="Times New Roman"/>
          <w:sz w:val="24"/>
          <w:szCs w:val="24"/>
          <w:lang w:val="uk-UA"/>
        </w:rPr>
        <w:t>.</w:t>
      </w:r>
    </w:p>
    <w:p w:rsidR="00C201AB" w:rsidRDefault="00C201AB" w:rsidP="00BE3601">
      <w:pPr>
        <w:tabs>
          <w:tab w:val="left" w:pos="0"/>
        </w:tabs>
        <w:spacing w:after="0"/>
        <w:jc w:val="center"/>
        <w:rPr>
          <w:rFonts w:ascii="Times New Roman" w:hAnsi="Times New Roman"/>
          <w:b/>
          <w:sz w:val="24"/>
          <w:szCs w:val="24"/>
          <w:lang w:val="uk-UA"/>
        </w:rPr>
      </w:pPr>
    </w:p>
    <w:p w:rsidR="003C584F" w:rsidRPr="008B445D" w:rsidRDefault="003C584F" w:rsidP="00BE3601">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Організаці</w:t>
      </w:r>
      <w:r w:rsidR="00C201AB">
        <w:rPr>
          <w:rFonts w:ascii="Times New Roman" w:hAnsi="Times New Roman"/>
          <w:b/>
          <w:sz w:val="24"/>
          <w:szCs w:val="24"/>
          <w:lang w:val="uk-UA"/>
        </w:rPr>
        <w:t>я благоустрою населених пунктів</w:t>
      </w:r>
    </w:p>
    <w:p w:rsidR="003C584F" w:rsidRPr="008B445D" w:rsidRDefault="003C584F" w:rsidP="009707F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Рішенням сільської ради від 15.12.2023 № 2176-XXXIII/VIII «Про затвердження Програми благоустрою населених пунктів Новопільської сільської ради на 2024-2026 роки» (з урахуванням внесених змін) за бюджетною програмою </w:t>
      </w:r>
      <w:r w:rsidRPr="008B445D">
        <w:rPr>
          <w:rFonts w:ascii="Times New Roman" w:hAnsi="Times New Roman"/>
          <w:b/>
          <w:sz w:val="24"/>
          <w:szCs w:val="24"/>
          <w:lang w:val="uk-UA"/>
        </w:rPr>
        <w:t>КПКВКМБ 0116030 «Організація благоустрою населених пунктів»</w:t>
      </w:r>
      <w:r w:rsidRPr="008B445D">
        <w:rPr>
          <w:rFonts w:ascii="Times New Roman" w:hAnsi="Times New Roman"/>
          <w:sz w:val="24"/>
          <w:szCs w:val="24"/>
          <w:lang w:val="uk-UA"/>
        </w:rPr>
        <w:t xml:space="preserve"> передбачено видатки на проведення заходів по благоустрою територій населених пунктів у сумі </w:t>
      </w:r>
      <w:r w:rsidRPr="008B445D">
        <w:rPr>
          <w:rFonts w:ascii="Times New Roman" w:hAnsi="Times New Roman"/>
          <w:b/>
          <w:sz w:val="24"/>
          <w:szCs w:val="24"/>
          <w:lang w:val="uk-UA"/>
        </w:rPr>
        <w:t>3 479,0 тис.грн</w:t>
      </w:r>
      <w:r w:rsidRPr="008B445D">
        <w:rPr>
          <w:rFonts w:ascii="Times New Roman" w:hAnsi="Times New Roman"/>
          <w:sz w:val="24"/>
          <w:szCs w:val="24"/>
          <w:lang w:val="uk-UA"/>
        </w:rPr>
        <w:t xml:space="preserve"> по загальному фонду. Касові видатки за 2025 рік по загальному фонду склали </w:t>
      </w:r>
      <w:r w:rsidRPr="008B445D">
        <w:rPr>
          <w:rFonts w:ascii="Times New Roman" w:hAnsi="Times New Roman"/>
          <w:b/>
          <w:sz w:val="24"/>
          <w:szCs w:val="24"/>
          <w:lang w:val="uk-UA"/>
        </w:rPr>
        <w:t>3 220,22 тис.грн</w:t>
      </w:r>
      <w:r w:rsidRPr="008B445D">
        <w:rPr>
          <w:rFonts w:ascii="Times New Roman" w:hAnsi="Times New Roman"/>
          <w:sz w:val="24"/>
          <w:szCs w:val="24"/>
          <w:lang w:val="uk-UA"/>
        </w:rPr>
        <w:t>, що становить 92,6 відсотків плану за звітний період.</w:t>
      </w:r>
    </w:p>
    <w:p w:rsidR="003C584F" w:rsidRPr="008B445D" w:rsidRDefault="003C584F" w:rsidP="009707F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Кошти використано на заходи по благоустрою, а саме:</w:t>
      </w:r>
    </w:p>
    <w:p w:rsidR="003C584F" w:rsidRPr="008B445D" w:rsidRDefault="00C201AB" w:rsidP="009707F3">
      <w:pPr>
        <w:tabs>
          <w:tab w:val="left" w:pos="0"/>
        </w:tabs>
        <w:spacing w:after="0" w:line="240" w:lineRule="auto"/>
        <w:ind w:firstLine="851"/>
        <w:jc w:val="both"/>
        <w:rPr>
          <w:rFonts w:ascii="Times New Roman" w:hAnsi="Times New Roman"/>
          <w:sz w:val="24"/>
          <w:szCs w:val="24"/>
          <w:lang w:val="uk-UA"/>
        </w:rPr>
      </w:pPr>
      <w:r>
        <w:rPr>
          <w:rFonts w:ascii="Times New Roman" w:hAnsi="Times New Roman"/>
          <w:sz w:val="24"/>
          <w:szCs w:val="24"/>
          <w:lang w:val="uk-UA"/>
        </w:rPr>
        <w:t>•</w:t>
      </w:r>
      <w:r>
        <w:rPr>
          <w:rFonts w:ascii="Times New Roman" w:hAnsi="Times New Roman"/>
          <w:sz w:val="24"/>
          <w:szCs w:val="24"/>
          <w:lang w:val="uk-UA"/>
        </w:rPr>
        <w:tab/>
      </w:r>
      <w:r w:rsidR="003C584F" w:rsidRPr="008B445D">
        <w:rPr>
          <w:rFonts w:ascii="Times New Roman" w:hAnsi="Times New Roman"/>
          <w:sz w:val="24"/>
          <w:szCs w:val="24"/>
          <w:lang w:val="uk-UA"/>
        </w:rPr>
        <w:t>оплату вуличного освітлення – 1 683,5 тис.грн;</w:t>
      </w:r>
    </w:p>
    <w:p w:rsidR="003C584F" w:rsidRPr="008B445D" w:rsidRDefault="003C584F" w:rsidP="00293107">
      <w:pPr>
        <w:numPr>
          <w:ilvl w:val="0"/>
          <w:numId w:val="15"/>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придбання матеріалів, будівельних матеріалів для облаштування дитячих та спортивних майданчиків в громадських місцях та проведення ремонтних робіт господарським способом – 79,4 тис.грн</w:t>
      </w:r>
      <w:r w:rsidR="00DF18BE" w:rsidRPr="008B445D">
        <w:rPr>
          <w:rFonts w:ascii="Times New Roman" w:hAnsi="Times New Roman"/>
          <w:sz w:val="24"/>
          <w:szCs w:val="24"/>
          <w:lang w:val="uk-UA"/>
        </w:rPr>
        <w:t xml:space="preserve"> (в тому числі </w:t>
      </w:r>
      <w:r w:rsidR="008958F2" w:rsidRPr="008B445D">
        <w:rPr>
          <w:rFonts w:ascii="Times New Roman" w:hAnsi="Times New Roman"/>
          <w:b/>
          <w:sz w:val="24"/>
          <w:szCs w:val="24"/>
          <w:lang w:val="uk-UA"/>
        </w:rPr>
        <w:t>за рахунок субвенції з обласного бюджету</w:t>
      </w:r>
      <w:r w:rsidR="008958F2" w:rsidRPr="008B445D">
        <w:rPr>
          <w:rFonts w:ascii="Times New Roman" w:hAnsi="Times New Roman"/>
          <w:sz w:val="24"/>
          <w:szCs w:val="24"/>
          <w:lang w:val="uk-UA"/>
        </w:rPr>
        <w:t xml:space="preserve"> відповідно до погоджених пропозицій з депутатом обласної ради Ситниченко Є.В. кошти у сумі </w:t>
      </w:r>
      <w:r w:rsidR="00C201AB">
        <w:rPr>
          <w:rFonts w:ascii="Times New Roman" w:hAnsi="Times New Roman"/>
          <w:sz w:val="24"/>
          <w:szCs w:val="24"/>
          <w:lang w:val="uk-UA"/>
        </w:rPr>
        <w:t xml:space="preserve">                        </w:t>
      </w:r>
      <w:r w:rsidR="008958F2" w:rsidRPr="008B445D">
        <w:rPr>
          <w:rFonts w:ascii="Times New Roman" w:hAnsi="Times New Roman"/>
          <w:b/>
          <w:sz w:val="24"/>
          <w:szCs w:val="24"/>
          <w:lang w:val="uk-UA"/>
        </w:rPr>
        <w:t>50,0 тис.грн</w:t>
      </w:r>
      <w:r w:rsidR="008958F2" w:rsidRPr="008B445D">
        <w:rPr>
          <w:rFonts w:ascii="Times New Roman" w:hAnsi="Times New Roman"/>
          <w:sz w:val="24"/>
          <w:szCs w:val="24"/>
          <w:lang w:val="uk-UA"/>
        </w:rPr>
        <w:t xml:space="preserve"> спрямовано на на облаштування локації «Активні парки - локації здорової України» в селищі Радушне)</w:t>
      </w:r>
      <w:r w:rsidR="00BF56A5">
        <w:rPr>
          <w:rFonts w:ascii="Times New Roman" w:hAnsi="Times New Roman"/>
          <w:sz w:val="24"/>
          <w:szCs w:val="24"/>
          <w:lang w:val="uk-UA"/>
        </w:rPr>
        <w:t>;</w:t>
      </w:r>
    </w:p>
    <w:p w:rsidR="003C584F" w:rsidRPr="008B445D" w:rsidRDefault="003C584F" w:rsidP="009707F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облаштування Алеї Слави і Пам'яті загиблих/померлих військовослужбовців Новопільської громади, які брали безпосередню участь у бойових діях або забезпечували проведення заходів з національної безпеки і оборони, відсічі і стримування Російської збройної агресії проти України, перебуваючи безпосередньо в районах та у період здійснення зазначених заходів – 194,3 тис.грн (встановлено 21 стенд);</w:t>
      </w:r>
    </w:p>
    <w:p w:rsidR="003C584F" w:rsidRPr="008B445D" w:rsidRDefault="003C584F" w:rsidP="00293107">
      <w:pPr>
        <w:numPr>
          <w:ilvl w:val="0"/>
          <w:numId w:val="15"/>
        </w:num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придбання піску – 99,9 тис.грн;</w:t>
      </w:r>
    </w:p>
    <w:p w:rsidR="00761C40" w:rsidRPr="008B445D" w:rsidRDefault="003C584F" w:rsidP="00761C40">
      <w:pPr>
        <w:numPr>
          <w:ilvl w:val="0"/>
          <w:numId w:val="15"/>
        </w:num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придбання мотокос – 114,7 тис.грн (придбано 7 мотокос);</w:t>
      </w:r>
    </w:p>
    <w:p w:rsidR="003C584F" w:rsidRPr="008B445D" w:rsidRDefault="003C584F" w:rsidP="00761C40">
      <w:pPr>
        <w:numPr>
          <w:ilvl w:val="0"/>
          <w:numId w:val="15"/>
        </w:numPr>
        <w:tabs>
          <w:tab w:val="left" w:pos="0"/>
        </w:tabs>
        <w:spacing w:after="0" w:line="240" w:lineRule="auto"/>
        <w:ind w:left="142" w:firstLine="709"/>
        <w:jc w:val="both"/>
        <w:rPr>
          <w:rFonts w:ascii="Times New Roman" w:hAnsi="Times New Roman"/>
          <w:sz w:val="24"/>
          <w:szCs w:val="24"/>
          <w:lang w:val="uk-UA"/>
        </w:rPr>
      </w:pPr>
      <w:r w:rsidRPr="008B445D">
        <w:rPr>
          <w:rFonts w:ascii="Times New Roman" w:hAnsi="Times New Roman"/>
          <w:sz w:val="24"/>
          <w:szCs w:val="24"/>
          <w:lang w:val="uk-UA"/>
        </w:rPr>
        <w:t>оплата видатків із благоустрою населених пунктів - технічне обслуговування та поточний ремонт мереж вуличного освітлення на території сільської ради – 799,9 тис.грн;</w:t>
      </w:r>
    </w:p>
    <w:p w:rsidR="003C584F" w:rsidRPr="008B445D" w:rsidRDefault="003C584F" w:rsidP="00293107">
      <w:pPr>
        <w:numPr>
          <w:ilvl w:val="0"/>
          <w:numId w:val="15"/>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lastRenderedPageBreak/>
        <w:t>регулярне знищення бур'янів, молодої порослі, обкіс узбіч доріг</w:t>
      </w:r>
      <w:r w:rsidR="00BF56A5">
        <w:rPr>
          <w:rFonts w:ascii="Times New Roman" w:hAnsi="Times New Roman"/>
          <w:sz w:val="24"/>
          <w:szCs w:val="24"/>
          <w:lang w:val="uk-UA"/>
        </w:rPr>
        <w:t xml:space="preserve"> </w:t>
      </w:r>
      <w:r w:rsidRPr="008B445D">
        <w:rPr>
          <w:rFonts w:ascii="Times New Roman" w:hAnsi="Times New Roman"/>
          <w:sz w:val="24"/>
          <w:szCs w:val="24"/>
          <w:lang w:val="uk-UA"/>
        </w:rPr>
        <w:t>- 99,3 тис.грн;</w:t>
      </w:r>
    </w:p>
    <w:p w:rsidR="003C584F" w:rsidRPr="008B445D" w:rsidRDefault="003C584F" w:rsidP="00BE3601">
      <w:pPr>
        <w:numPr>
          <w:ilvl w:val="0"/>
          <w:numId w:val="15"/>
        </w:numPr>
        <w:tabs>
          <w:tab w:val="left" w:pos="0"/>
        </w:tabs>
        <w:spacing w:after="0" w:line="240" w:lineRule="auto"/>
        <w:ind w:left="0" w:firstLine="851"/>
        <w:jc w:val="both"/>
        <w:rPr>
          <w:rFonts w:ascii="Times New Roman" w:hAnsi="Times New Roman"/>
          <w:sz w:val="24"/>
          <w:szCs w:val="24"/>
          <w:lang w:val="uk-UA"/>
        </w:rPr>
      </w:pPr>
      <w:r w:rsidRPr="008B445D">
        <w:rPr>
          <w:rFonts w:ascii="Times New Roman" w:hAnsi="Times New Roman"/>
          <w:sz w:val="24"/>
          <w:szCs w:val="24"/>
          <w:lang w:val="uk-UA"/>
        </w:rPr>
        <w:t>послуги з прибирання територій населених пунктів сільської ради, утримання пам'ятників, обелісків, кладовищ, дитячих, спортивних та інших майданчиків для довкілля та відпочинку – 99,3 тис.грн.</w:t>
      </w:r>
    </w:p>
    <w:p w:rsidR="003C584F" w:rsidRPr="008B445D" w:rsidRDefault="003C584F" w:rsidP="009707F3">
      <w:pPr>
        <w:suppressAutoHyphens/>
        <w:spacing w:after="0" w:line="240" w:lineRule="auto"/>
        <w:ind w:firstLine="708"/>
        <w:jc w:val="both"/>
        <w:rPr>
          <w:rFonts w:ascii="Times New Roman" w:hAnsi="Times New Roman"/>
          <w:sz w:val="24"/>
          <w:szCs w:val="24"/>
        </w:rPr>
      </w:pPr>
      <w:r w:rsidRPr="008B445D">
        <w:rPr>
          <w:rFonts w:ascii="Times New Roman" w:hAnsi="Times New Roman"/>
          <w:sz w:val="24"/>
          <w:szCs w:val="24"/>
        </w:rPr>
        <w:t>Відповідно до Порядку залучення працездатних осіб до суспільно корисних робіт в умовах воєнного стану, затвердженого постановою К</w:t>
      </w:r>
      <w:r w:rsidR="00BF56A5">
        <w:rPr>
          <w:rFonts w:ascii="Times New Roman" w:hAnsi="Times New Roman"/>
          <w:sz w:val="24"/>
          <w:szCs w:val="24"/>
          <w:lang w:val="uk-UA"/>
        </w:rPr>
        <w:t>МУ</w:t>
      </w:r>
      <w:r w:rsidRPr="008B445D">
        <w:rPr>
          <w:rFonts w:ascii="Times New Roman" w:hAnsi="Times New Roman"/>
          <w:sz w:val="24"/>
          <w:szCs w:val="24"/>
        </w:rPr>
        <w:t xml:space="preserve"> від 13.07.2011 № 753 (із змінами), Новопільська сільська рада </w:t>
      </w:r>
      <w:r w:rsidRPr="008B445D">
        <w:rPr>
          <w:rFonts w:ascii="Times New Roman" w:hAnsi="Times New Roman"/>
          <w:sz w:val="24"/>
          <w:szCs w:val="24"/>
          <w:lang w:val="uk-UA"/>
        </w:rPr>
        <w:t>згідно</w:t>
      </w:r>
      <w:r w:rsidRPr="008B445D">
        <w:rPr>
          <w:rFonts w:ascii="Times New Roman" w:hAnsi="Times New Roman"/>
          <w:sz w:val="24"/>
          <w:szCs w:val="24"/>
        </w:rPr>
        <w:t xml:space="preserve"> </w:t>
      </w:r>
      <w:r w:rsidR="00BF56A5">
        <w:rPr>
          <w:rFonts w:ascii="Times New Roman" w:hAnsi="Times New Roman"/>
          <w:sz w:val="24"/>
          <w:szCs w:val="24"/>
          <w:lang w:val="uk-UA"/>
        </w:rPr>
        <w:t xml:space="preserve">з </w:t>
      </w:r>
      <w:r w:rsidRPr="008B445D">
        <w:rPr>
          <w:rFonts w:ascii="Times New Roman" w:hAnsi="Times New Roman"/>
          <w:sz w:val="24"/>
          <w:szCs w:val="24"/>
        </w:rPr>
        <w:t>угод</w:t>
      </w:r>
      <w:r w:rsidR="00BF56A5">
        <w:rPr>
          <w:rFonts w:ascii="Times New Roman" w:hAnsi="Times New Roman"/>
          <w:sz w:val="24"/>
          <w:szCs w:val="24"/>
          <w:lang w:val="uk-UA"/>
        </w:rPr>
        <w:t>ою</w:t>
      </w:r>
      <w:r w:rsidRPr="008B445D">
        <w:rPr>
          <w:rFonts w:ascii="Times New Roman" w:hAnsi="Times New Roman"/>
          <w:sz w:val="24"/>
          <w:szCs w:val="24"/>
        </w:rPr>
        <w:t xml:space="preserve"> з Криворізькою філією Дніпропетровського обласного центру зайнятості про організацію суспільно корисних робіт в умовах воєнного стану та фінансування їх організації</w:t>
      </w:r>
      <w:r w:rsidR="00BF56A5">
        <w:rPr>
          <w:rFonts w:ascii="Times New Roman" w:hAnsi="Times New Roman"/>
          <w:sz w:val="24"/>
          <w:szCs w:val="24"/>
          <w:lang w:val="uk-UA"/>
        </w:rPr>
        <w:t>,</w:t>
      </w:r>
      <w:r w:rsidRPr="008B445D">
        <w:rPr>
          <w:rFonts w:ascii="Times New Roman" w:hAnsi="Times New Roman"/>
          <w:sz w:val="24"/>
          <w:szCs w:val="24"/>
          <w:lang w:val="uk-UA"/>
        </w:rPr>
        <w:t xml:space="preserve"> отримала</w:t>
      </w:r>
      <w:r w:rsidRPr="008B445D">
        <w:rPr>
          <w:rFonts w:ascii="Times New Roman" w:hAnsi="Times New Roman"/>
          <w:sz w:val="24"/>
          <w:szCs w:val="24"/>
        </w:rPr>
        <w:t xml:space="preserve"> на спеціальний рахунок по коду 25020200 «</w:t>
      </w:r>
      <w:r w:rsidRPr="008B445D">
        <w:rPr>
          <w:rFonts w:ascii="Times New Roman" w:hAnsi="Times New Roman"/>
          <w:sz w:val="24"/>
          <w:szCs w:val="24"/>
          <w:lang w:eastAsia="ru-RU"/>
        </w:rPr>
        <w:t xml:space="preserve">Надходження, що отримують бюджетні установи від підприємств, організацій, фізичних осіб та від інших бюджетних установ для виконання цільових заходів, у тому числі заходів з відчуження для суспільних потреб земельних ділянок та розміщених на них інших об’єктів нерухомого майна, що перебуваютьу приватній власності фізичних та юридичних осіб» </w:t>
      </w:r>
      <w:r w:rsidR="00BF56A5">
        <w:rPr>
          <w:rFonts w:ascii="Times New Roman" w:hAnsi="Times New Roman"/>
          <w:sz w:val="24"/>
          <w:szCs w:val="24"/>
          <w:lang w:val="uk-UA" w:eastAsia="ru-RU"/>
        </w:rPr>
        <w:t xml:space="preserve">кошти </w:t>
      </w:r>
      <w:r w:rsidRPr="008B445D">
        <w:rPr>
          <w:rFonts w:ascii="Times New Roman" w:hAnsi="Times New Roman"/>
          <w:sz w:val="24"/>
          <w:szCs w:val="24"/>
          <w:lang w:eastAsia="ru-RU"/>
        </w:rPr>
        <w:t xml:space="preserve">у сумі </w:t>
      </w:r>
      <w:r w:rsidRPr="008B445D">
        <w:rPr>
          <w:rFonts w:ascii="Times New Roman" w:hAnsi="Times New Roman"/>
          <w:b/>
          <w:sz w:val="24"/>
          <w:szCs w:val="24"/>
          <w:lang w:val="uk-UA"/>
        </w:rPr>
        <w:t>337,2 тис.грн</w:t>
      </w:r>
      <w:r w:rsidRPr="008B445D">
        <w:rPr>
          <w:rFonts w:ascii="Times New Roman" w:hAnsi="Times New Roman"/>
          <w:sz w:val="24"/>
          <w:szCs w:val="24"/>
          <w:lang w:val="uk-UA"/>
        </w:rPr>
        <w:t xml:space="preserve"> </w:t>
      </w:r>
      <w:r w:rsidRPr="008B445D">
        <w:rPr>
          <w:rFonts w:ascii="Times New Roman" w:hAnsi="Times New Roman"/>
          <w:sz w:val="24"/>
          <w:szCs w:val="24"/>
        </w:rPr>
        <w:t>на оплату послуг за виконання суспільно</w:t>
      </w:r>
      <w:r w:rsidR="00BF56A5">
        <w:rPr>
          <w:rFonts w:ascii="Times New Roman" w:hAnsi="Times New Roman"/>
          <w:sz w:val="24"/>
          <w:szCs w:val="24"/>
          <w:lang w:val="uk-UA"/>
        </w:rPr>
        <w:t xml:space="preserve"> </w:t>
      </w:r>
      <w:r w:rsidRPr="008B445D">
        <w:rPr>
          <w:rFonts w:ascii="Times New Roman" w:hAnsi="Times New Roman"/>
          <w:sz w:val="24"/>
          <w:szCs w:val="24"/>
        </w:rPr>
        <w:t>корисних робіт в воєнний час.</w:t>
      </w:r>
    </w:p>
    <w:p w:rsidR="003C584F" w:rsidRPr="008B445D" w:rsidRDefault="003C584F" w:rsidP="00491353">
      <w:pPr>
        <w:tabs>
          <w:tab w:val="left" w:pos="0"/>
        </w:tabs>
        <w:spacing w:after="0"/>
        <w:jc w:val="both"/>
        <w:rPr>
          <w:rFonts w:ascii="Times New Roman" w:hAnsi="Times New Roman"/>
          <w:sz w:val="24"/>
          <w:szCs w:val="24"/>
          <w:lang w:val="uk-UA"/>
        </w:rPr>
      </w:pPr>
      <w:r w:rsidRPr="008B445D">
        <w:rPr>
          <w:rFonts w:ascii="Times New Roman" w:hAnsi="Times New Roman"/>
          <w:sz w:val="24"/>
          <w:szCs w:val="24"/>
          <w:lang w:eastAsia="ru-RU"/>
        </w:rPr>
        <w:tab/>
        <w:t xml:space="preserve">За </w:t>
      </w:r>
      <w:r w:rsidRPr="008B445D">
        <w:rPr>
          <w:rFonts w:ascii="Times New Roman" w:hAnsi="Times New Roman"/>
          <w:sz w:val="24"/>
          <w:szCs w:val="24"/>
          <w:lang w:val="uk-UA" w:eastAsia="ru-RU"/>
        </w:rPr>
        <w:t>2025 рік</w:t>
      </w:r>
      <w:r w:rsidRPr="008B445D">
        <w:rPr>
          <w:rFonts w:ascii="Times New Roman" w:hAnsi="Times New Roman"/>
          <w:sz w:val="24"/>
          <w:szCs w:val="24"/>
          <w:lang w:eastAsia="ru-RU"/>
        </w:rPr>
        <w:t xml:space="preserve"> касові видатки </w:t>
      </w:r>
      <w:r w:rsidRPr="008B445D">
        <w:rPr>
          <w:rFonts w:ascii="Times New Roman" w:hAnsi="Times New Roman"/>
          <w:sz w:val="24"/>
          <w:szCs w:val="24"/>
        </w:rPr>
        <w:t xml:space="preserve">за рахунок надходжень по коду 25020200 </w:t>
      </w:r>
      <w:r w:rsidRPr="008B445D">
        <w:rPr>
          <w:rFonts w:ascii="Times New Roman" w:hAnsi="Times New Roman"/>
          <w:sz w:val="24"/>
          <w:szCs w:val="24"/>
          <w:lang w:val="uk-UA"/>
        </w:rPr>
        <w:t xml:space="preserve">склали </w:t>
      </w:r>
      <w:r w:rsidR="00BF56A5">
        <w:rPr>
          <w:rFonts w:ascii="Times New Roman" w:hAnsi="Times New Roman"/>
          <w:sz w:val="24"/>
          <w:szCs w:val="24"/>
          <w:lang w:val="uk-UA"/>
        </w:rPr>
        <w:t xml:space="preserve">                             </w:t>
      </w:r>
      <w:r w:rsidRPr="008B445D">
        <w:rPr>
          <w:rFonts w:ascii="Times New Roman" w:hAnsi="Times New Roman"/>
          <w:b/>
          <w:sz w:val="24"/>
          <w:szCs w:val="24"/>
          <w:lang w:val="uk-UA"/>
        </w:rPr>
        <w:t>337,17 тис.грн</w:t>
      </w:r>
      <w:r w:rsidRPr="008B445D">
        <w:rPr>
          <w:rFonts w:ascii="Times New Roman" w:hAnsi="Times New Roman"/>
          <w:sz w:val="24"/>
          <w:szCs w:val="24"/>
          <w:lang w:val="uk-UA"/>
        </w:rPr>
        <w:t>, в т.ч:</w:t>
      </w:r>
    </w:p>
    <w:p w:rsidR="003C584F" w:rsidRPr="008B445D" w:rsidRDefault="003C584F" w:rsidP="00491353">
      <w:pPr>
        <w:numPr>
          <w:ilvl w:val="1"/>
          <w:numId w:val="10"/>
        </w:numPr>
        <w:tabs>
          <w:tab w:val="left" w:pos="0"/>
        </w:tabs>
        <w:spacing w:after="0"/>
        <w:jc w:val="both"/>
        <w:rPr>
          <w:rFonts w:ascii="Times New Roman" w:hAnsi="Times New Roman"/>
          <w:sz w:val="24"/>
          <w:szCs w:val="24"/>
          <w:lang w:val="uk-UA"/>
        </w:rPr>
      </w:pPr>
      <w:r w:rsidRPr="008B445D">
        <w:rPr>
          <w:rFonts w:ascii="Times New Roman" w:hAnsi="Times New Roman"/>
          <w:sz w:val="24"/>
          <w:szCs w:val="24"/>
          <w:lang w:val="uk-UA"/>
        </w:rPr>
        <w:t>на виплату заробітної плати – 283,22 тис.грн;</w:t>
      </w:r>
    </w:p>
    <w:p w:rsidR="003C584F" w:rsidRPr="008B445D" w:rsidRDefault="003C584F" w:rsidP="00491353">
      <w:pPr>
        <w:numPr>
          <w:ilvl w:val="1"/>
          <w:numId w:val="10"/>
        </w:numPr>
        <w:tabs>
          <w:tab w:val="left" w:pos="0"/>
        </w:tabs>
        <w:spacing w:after="0"/>
        <w:jc w:val="both"/>
        <w:rPr>
          <w:rFonts w:ascii="Times New Roman" w:hAnsi="Times New Roman"/>
          <w:sz w:val="24"/>
          <w:szCs w:val="24"/>
          <w:lang w:val="uk-UA"/>
        </w:rPr>
      </w:pPr>
      <w:r w:rsidRPr="008B445D">
        <w:rPr>
          <w:rFonts w:ascii="Times New Roman" w:hAnsi="Times New Roman"/>
          <w:sz w:val="24"/>
          <w:szCs w:val="24"/>
          <w:lang w:val="uk-UA"/>
        </w:rPr>
        <w:t>нарахування на оплату праці – 53,95 тис.грн.</w:t>
      </w:r>
    </w:p>
    <w:p w:rsidR="00BF56A5" w:rsidRDefault="00BF56A5" w:rsidP="006A05C6">
      <w:pPr>
        <w:tabs>
          <w:tab w:val="left" w:pos="0"/>
        </w:tabs>
        <w:spacing w:after="0"/>
        <w:ind w:firstLine="851"/>
        <w:jc w:val="center"/>
        <w:rPr>
          <w:rFonts w:ascii="Times New Roman" w:hAnsi="Times New Roman"/>
          <w:b/>
          <w:sz w:val="24"/>
          <w:szCs w:val="24"/>
          <w:lang w:val="uk-UA"/>
        </w:rPr>
      </w:pPr>
    </w:p>
    <w:p w:rsidR="003C584F" w:rsidRPr="008B445D" w:rsidRDefault="003C584F" w:rsidP="006A05C6">
      <w:pPr>
        <w:tabs>
          <w:tab w:val="left" w:pos="0"/>
        </w:tabs>
        <w:spacing w:after="0"/>
        <w:ind w:firstLine="851"/>
        <w:jc w:val="center"/>
        <w:rPr>
          <w:rFonts w:ascii="Times New Roman" w:hAnsi="Times New Roman"/>
          <w:b/>
          <w:sz w:val="24"/>
          <w:szCs w:val="24"/>
          <w:lang w:val="uk-UA"/>
        </w:rPr>
      </w:pPr>
      <w:r w:rsidRPr="008B445D">
        <w:rPr>
          <w:rFonts w:ascii="Times New Roman" w:hAnsi="Times New Roman"/>
          <w:b/>
          <w:sz w:val="24"/>
          <w:szCs w:val="24"/>
          <w:lang w:val="uk-UA"/>
        </w:rPr>
        <w:t>Фінансова підтримка житлово-комунальних підприємств</w:t>
      </w:r>
    </w:p>
    <w:p w:rsidR="003C584F" w:rsidRPr="008B445D" w:rsidRDefault="003C584F" w:rsidP="00491353">
      <w:pPr>
        <w:tabs>
          <w:tab w:val="left" w:pos="0"/>
        </w:tabs>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t xml:space="preserve">Рішенням сільської ради від 16.12.2024 </w:t>
      </w:r>
      <w:r w:rsidR="00BF56A5">
        <w:rPr>
          <w:rFonts w:ascii="Times New Roman" w:hAnsi="Times New Roman"/>
          <w:sz w:val="24"/>
          <w:szCs w:val="24"/>
          <w:lang w:val="uk-UA"/>
        </w:rPr>
        <w:t>№ 2699 «Про затвердження П</w:t>
      </w:r>
      <w:r w:rsidRPr="008B445D">
        <w:rPr>
          <w:rFonts w:ascii="Times New Roman" w:hAnsi="Times New Roman"/>
          <w:sz w:val="24"/>
          <w:szCs w:val="24"/>
          <w:lang w:val="uk-UA"/>
        </w:rPr>
        <w:t xml:space="preserve">рограми надання фінансової підтримки та внесків до статутних капіталів комунальних підприємств Новопільської сільської ради на 2025 рік» (з урахуванням внесених змін) за бюджетною програмою </w:t>
      </w:r>
      <w:r w:rsidRPr="008B445D">
        <w:rPr>
          <w:rFonts w:ascii="Times New Roman" w:hAnsi="Times New Roman"/>
          <w:b/>
          <w:sz w:val="24"/>
          <w:szCs w:val="24"/>
          <w:lang w:val="uk-UA"/>
        </w:rPr>
        <w:t>КПКВКМБ 0116020 «Забезпечення функціонування підприємств, установ та організацій, що виробляють, виконують та/або надають житлово-комунальні послуги»</w:t>
      </w:r>
      <w:r w:rsidRPr="008B445D">
        <w:rPr>
          <w:rFonts w:ascii="Times New Roman" w:hAnsi="Times New Roman"/>
          <w:sz w:val="24"/>
          <w:szCs w:val="24"/>
          <w:lang w:val="uk-UA"/>
        </w:rPr>
        <w:t xml:space="preserve"> передбачено видатки загального фонду на надання фінансової підтримки комунальним підприємствам територіальної громади у сумі </w:t>
      </w:r>
      <w:r w:rsidRPr="008B445D">
        <w:rPr>
          <w:rFonts w:ascii="Times New Roman" w:hAnsi="Times New Roman"/>
          <w:b/>
          <w:sz w:val="24"/>
          <w:szCs w:val="24"/>
          <w:lang w:val="uk-UA"/>
        </w:rPr>
        <w:t>3 441,43 тис.грн</w:t>
      </w:r>
      <w:r w:rsidRPr="008B445D">
        <w:rPr>
          <w:rFonts w:ascii="Times New Roman" w:hAnsi="Times New Roman"/>
          <w:sz w:val="24"/>
          <w:szCs w:val="24"/>
          <w:lang w:val="uk-UA"/>
        </w:rPr>
        <w:t xml:space="preserve">, за бюджетною програмою </w:t>
      </w:r>
      <w:r w:rsidRPr="008B445D">
        <w:rPr>
          <w:rFonts w:ascii="Times New Roman" w:hAnsi="Times New Roman"/>
          <w:b/>
          <w:sz w:val="24"/>
          <w:szCs w:val="24"/>
          <w:lang w:val="uk-UA"/>
        </w:rPr>
        <w:t>КПКВКМБ 0117670 «Внески до статутного капіталу суб`єктів господарювання»</w:t>
      </w:r>
      <w:r w:rsidRPr="008B445D">
        <w:rPr>
          <w:rFonts w:ascii="Times New Roman" w:hAnsi="Times New Roman"/>
          <w:sz w:val="24"/>
          <w:szCs w:val="24"/>
          <w:lang w:val="uk-UA"/>
        </w:rPr>
        <w:t xml:space="preserve"> передбачено видатки спеціального фонду у сумі </w:t>
      </w:r>
      <w:r w:rsidRPr="008B445D">
        <w:rPr>
          <w:rFonts w:ascii="Times New Roman" w:hAnsi="Times New Roman"/>
          <w:b/>
          <w:sz w:val="24"/>
          <w:szCs w:val="24"/>
          <w:lang w:val="uk-UA"/>
        </w:rPr>
        <w:t>2 500,0 тис.грн.</w:t>
      </w:r>
    </w:p>
    <w:p w:rsidR="003C584F" w:rsidRPr="008B445D" w:rsidRDefault="003C584F" w:rsidP="00491353">
      <w:pPr>
        <w:tabs>
          <w:tab w:val="left" w:pos="0"/>
        </w:tabs>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ab/>
        <w:t xml:space="preserve">За звітний період касові видатки по </w:t>
      </w:r>
      <w:r w:rsidRPr="008B445D">
        <w:rPr>
          <w:rFonts w:ascii="Times New Roman" w:hAnsi="Times New Roman"/>
          <w:b/>
          <w:sz w:val="24"/>
          <w:szCs w:val="24"/>
          <w:lang w:val="uk-UA"/>
        </w:rPr>
        <w:t>загальному фонду</w:t>
      </w:r>
      <w:r w:rsidRPr="008B445D">
        <w:rPr>
          <w:rFonts w:ascii="Times New Roman" w:hAnsi="Times New Roman"/>
          <w:sz w:val="24"/>
          <w:szCs w:val="24"/>
          <w:lang w:val="uk-UA"/>
        </w:rPr>
        <w:t xml:space="preserve"> у сумі </w:t>
      </w:r>
      <w:r w:rsidRPr="008B445D">
        <w:rPr>
          <w:rFonts w:ascii="Times New Roman" w:hAnsi="Times New Roman"/>
          <w:b/>
          <w:sz w:val="24"/>
          <w:szCs w:val="24"/>
          <w:lang w:val="uk-UA"/>
        </w:rPr>
        <w:t>3 441,42 тис.грн</w:t>
      </w:r>
      <w:r w:rsidRPr="008B445D">
        <w:rPr>
          <w:rFonts w:ascii="Times New Roman" w:hAnsi="Times New Roman"/>
          <w:sz w:val="24"/>
          <w:szCs w:val="24"/>
          <w:lang w:val="uk-UA"/>
        </w:rPr>
        <w:t xml:space="preserve"> спрямовано за напрямками:</w:t>
      </w:r>
    </w:p>
    <w:p w:rsidR="003C584F" w:rsidRPr="008B445D" w:rsidRDefault="003C584F" w:rsidP="00491353">
      <w:pPr>
        <w:numPr>
          <w:ilvl w:val="0"/>
          <w:numId w:val="25"/>
        </w:numPr>
        <w:tabs>
          <w:tab w:val="left" w:pos="0"/>
        </w:tabs>
        <w:spacing w:after="0" w:line="240" w:lineRule="auto"/>
        <w:ind w:left="0" w:firstLine="644"/>
        <w:jc w:val="both"/>
        <w:rPr>
          <w:rFonts w:ascii="Times New Roman" w:hAnsi="Times New Roman"/>
          <w:b/>
          <w:sz w:val="24"/>
          <w:szCs w:val="24"/>
          <w:lang w:val="uk-UA"/>
        </w:rPr>
      </w:pPr>
      <w:r w:rsidRPr="008B445D">
        <w:rPr>
          <w:rFonts w:ascii="Times New Roman" w:hAnsi="Times New Roman"/>
          <w:b/>
          <w:sz w:val="24"/>
          <w:szCs w:val="24"/>
          <w:lang w:val="uk-UA"/>
        </w:rPr>
        <w:t>надання фінансової підтримки на виплату заробітної плати з нарахуваннями у сумі 991,1 тис.грн, в т.ч.:</w:t>
      </w:r>
    </w:p>
    <w:p w:rsidR="003C584F" w:rsidRPr="008B445D" w:rsidRDefault="003C584F" w:rsidP="00491353">
      <w:pPr>
        <w:tabs>
          <w:tab w:val="left" w:pos="0"/>
        </w:tabs>
        <w:spacing w:after="0" w:line="240" w:lineRule="auto"/>
        <w:ind w:left="720"/>
        <w:jc w:val="both"/>
        <w:rPr>
          <w:rFonts w:ascii="Times New Roman" w:hAnsi="Times New Roman"/>
          <w:sz w:val="24"/>
          <w:szCs w:val="24"/>
          <w:lang w:val="uk-UA"/>
        </w:rPr>
      </w:pPr>
      <w:r w:rsidRPr="008B445D">
        <w:rPr>
          <w:rFonts w:ascii="Times New Roman" w:hAnsi="Times New Roman"/>
          <w:sz w:val="24"/>
          <w:szCs w:val="24"/>
          <w:lang w:val="uk-UA"/>
        </w:rPr>
        <w:t>КП «Комунальник Плюс</w:t>
      </w:r>
      <w:r w:rsidR="0019397F">
        <w:rPr>
          <w:rFonts w:ascii="Times New Roman" w:hAnsi="Times New Roman"/>
          <w:sz w:val="24"/>
          <w:szCs w:val="24"/>
          <w:lang w:val="uk-UA"/>
        </w:rPr>
        <w:t>»</w:t>
      </w:r>
      <w:r w:rsidRPr="008B445D">
        <w:rPr>
          <w:rFonts w:ascii="Times New Roman" w:hAnsi="Times New Roman"/>
          <w:sz w:val="24"/>
          <w:szCs w:val="24"/>
          <w:lang w:val="uk-UA"/>
        </w:rPr>
        <w:t xml:space="preserve"> – 200,0 тис.грн; </w:t>
      </w:r>
    </w:p>
    <w:p w:rsidR="003C584F" w:rsidRPr="008B445D" w:rsidRDefault="003C584F" w:rsidP="00491353">
      <w:pPr>
        <w:tabs>
          <w:tab w:val="left" w:pos="0"/>
        </w:tabs>
        <w:spacing w:after="0" w:line="240" w:lineRule="auto"/>
        <w:ind w:left="720"/>
        <w:jc w:val="both"/>
        <w:rPr>
          <w:rFonts w:ascii="Times New Roman" w:hAnsi="Times New Roman"/>
          <w:sz w:val="24"/>
          <w:szCs w:val="24"/>
          <w:lang w:val="uk-UA"/>
        </w:rPr>
      </w:pPr>
      <w:r w:rsidRPr="008B445D">
        <w:rPr>
          <w:rFonts w:ascii="Times New Roman" w:hAnsi="Times New Roman"/>
          <w:sz w:val="24"/>
          <w:szCs w:val="24"/>
          <w:lang w:val="uk-UA"/>
        </w:rPr>
        <w:t>Веселівське ЖКП – 150,0 тис.грн;</w:t>
      </w:r>
    </w:p>
    <w:p w:rsidR="003C584F" w:rsidRPr="008B445D" w:rsidRDefault="003C584F" w:rsidP="00491353">
      <w:pPr>
        <w:tabs>
          <w:tab w:val="left" w:pos="0"/>
        </w:tabs>
        <w:spacing w:after="0" w:line="240" w:lineRule="auto"/>
        <w:ind w:left="720"/>
        <w:jc w:val="both"/>
        <w:rPr>
          <w:rFonts w:ascii="Times New Roman" w:hAnsi="Times New Roman"/>
          <w:sz w:val="24"/>
          <w:szCs w:val="24"/>
          <w:lang w:val="uk-UA"/>
        </w:rPr>
      </w:pPr>
      <w:r w:rsidRPr="008B445D">
        <w:rPr>
          <w:rFonts w:ascii="Times New Roman" w:hAnsi="Times New Roman"/>
          <w:sz w:val="24"/>
          <w:szCs w:val="24"/>
          <w:lang w:val="uk-UA"/>
        </w:rPr>
        <w:t>Широківське ЖКП – 246,1 тис.грн;</w:t>
      </w:r>
    </w:p>
    <w:p w:rsidR="003C584F" w:rsidRPr="008B445D" w:rsidRDefault="003C584F" w:rsidP="00491353">
      <w:pPr>
        <w:tabs>
          <w:tab w:val="left" w:pos="0"/>
        </w:tabs>
        <w:spacing w:after="0" w:line="240" w:lineRule="auto"/>
        <w:ind w:left="720"/>
        <w:jc w:val="both"/>
        <w:rPr>
          <w:rFonts w:ascii="Times New Roman" w:hAnsi="Times New Roman"/>
          <w:sz w:val="24"/>
          <w:szCs w:val="24"/>
          <w:lang w:val="uk-UA"/>
        </w:rPr>
      </w:pPr>
      <w:r w:rsidRPr="008B445D">
        <w:rPr>
          <w:rFonts w:ascii="Times New Roman" w:hAnsi="Times New Roman"/>
          <w:sz w:val="24"/>
          <w:szCs w:val="24"/>
          <w:lang w:val="uk-UA"/>
        </w:rPr>
        <w:t xml:space="preserve">Радушненське </w:t>
      </w:r>
      <w:r w:rsidR="0019397F">
        <w:rPr>
          <w:rFonts w:ascii="Times New Roman" w:hAnsi="Times New Roman"/>
          <w:sz w:val="24"/>
          <w:szCs w:val="24"/>
          <w:lang w:val="uk-UA"/>
        </w:rPr>
        <w:t xml:space="preserve">ЖКП - </w:t>
      </w:r>
      <w:r w:rsidRPr="008B445D">
        <w:rPr>
          <w:rFonts w:ascii="Times New Roman" w:hAnsi="Times New Roman"/>
          <w:sz w:val="24"/>
          <w:szCs w:val="24"/>
          <w:lang w:val="uk-UA"/>
        </w:rPr>
        <w:t>145,0 тис.грн;</w:t>
      </w:r>
    </w:p>
    <w:p w:rsidR="003C584F" w:rsidRPr="008B445D" w:rsidRDefault="003C584F" w:rsidP="00491353">
      <w:pPr>
        <w:tabs>
          <w:tab w:val="left" w:pos="0"/>
        </w:tabs>
        <w:spacing w:after="0" w:line="240" w:lineRule="auto"/>
        <w:ind w:left="720"/>
        <w:jc w:val="both"/>
        <w:rPr>
          <w:rFonts w:ascii="Times New Roman" w:hAnsi="Times New Roman"/>
          <w:sz w:val="24"/>
          <w:szCs w:val="24"/>
          <w:lang w:val="uk-UA"/>
        </w:rPr>
      </w:pPr>
      <w:r w:rsidRPr="008B445D">
        <w:rPr>
          <w:rFonts w:ascii="Times New Roman" w:hAnsi="Times New Roman"/>
          <w:sz w:val="24"/>
          <w:szCs w:val="24"/>
          <w:lang w:val="uk-UA"/>
        </w:rPr>
        <w:t>КП "Джерело" – 250,0 тис.грн.</w:t>
      </w:r>
    </w:p>
    <w:p w:rsidR="003C584F" w:rsidRPr="008B445D" w:rsidRDefault="003C584F" w:rsidP="00491353">
      <w:pPr>
        <w:numPr>
          <w:ilvl w:val="0"/>
          <w:numId w:val="25"/>
        </w:numPr>
        <w:tabs>
          <w:tab w:val="left" w:pos="0"/>
        </w:tabs>
        <w:spacing w:after="0" w:line="240" w:lineRule="auto"/>
        <w:ind w:left="0" w:firstLine="644"/>
        <w:jc w:val="both"/>
        <w:rPr>
          <w:rFonts w:ascii="Times New Roman" w:hAnsi="Times New Roman"/>
          <w:b/>
          <w:sz w:val="24"/>
          <w:szCs w:val="24"/>
          <w:lang w:val="uk-UA"/>
        </w:rPr>
      </w:pPr>
      <w:r w:rsidRPr="008B445D">
        <w:rPr>
          <w:rFonts w:ascii="Times New Roman" w:hAnsi="Times New Roman"/>
          <w:b/>
          <w:sz w:val="24"/>
          <w:szCs w:val="24"/>
          <w:lang w:val="uk-UA"/>
        </w:rPr>
        <w:t xml:space="preserve">надання фінансової підтримки на погашення поточної заборгованості за водопостачання та водовідведення перед КП "Кривбасводоканал" у сумі 2350,3 тис.грн, в т.ч.: </w:t>
      </w:r>
    </w:p>
    <w:p w:rsidR="003C584F" w:rsidRPr="008B445D" w:rsidRDefault="003C584F" w:rsidP="00491353">
      <w:pPr>
        <w:tabs>
          <w:tab w:val="left" w:pos="0"/>
        </w:tabs>
        <w:spacing w:after="0" w:line="240" w:lineRule="auto"/>
        <w:ind w:left="284"/>
        <w:jc w:val="both"/>
        <w:rPr>
          <w:rFonts w:ascii="Times New Roman" w:hAnsi="Times New Roman"/>
          <w:sz w:val="24"/>
          <w:szCs w:val="24"/>
          <w:lang w:val="uk-UA"/>
        </w:rPr>
      </w:pPr>
      <w:r w:rsidRPr="008B445D">
        <w:rPr>
          <w:rFonts w:ascii="Times New Roman" w:hAnsi="Times New Roman"/>
          <w:sz w:val="24"/>
          <w:szCs w:val="24"/>
          <w:lang w:val="uk-UA"/>
        </w:rPr>
        <w:tab/>
        <w:t>Широківське ЖКП – 1 543,9 тис.грн;</w:t>
      </w:r>
    </w:p>
    <w:p w:rsidR="003C584F" w:rsidRPr="008B445D" w:rsidRDefault="003C584F" w:rsidP="00491353">
      <w:pPr>
        <w:tabs>
          <w:tab w:val="left" w:pos="0"/>
        </w:tabs>
        <w:spacing w:after="0" w:line="240" w:lineRule="auto"/>
        <w:ind w:left="284"/>
        <w:jc w:val="both"/>
        <w:rPr>
          <w:rFonts w:ascii="Times New Roman" w:hAnsi="Times New Roman"/>
          <w:sz w:val="24"/>
          <w:szCs w:val="24"/>
          <w:lang w:val="uk-UA"/>
        </w:rPr>
      </w:pPr>
      <w:r w:rsidRPr="008B445D">
        <w:rPr>
          <w:rFonts w:ascii="Times New Roman" w:hAnsi="Times New Roman"/>
          <w:sz w:val="24"/>
          <w:szCs w:val="24"/>
          <w:lang w:val="uk-UA"/>
        </w:rPr>
        <w:tab/>
        <w:t>Надеждівське ЖКП – 156,4 тис.грн;</w:t>
      </w:r>
    </w:p>
    <w:p w:rsidR="003C584F" w:rsidRPr="008B445D" w:rsidRDefault="003C584F" w:rsidP="00491353">
      <w:pPr>
        <w:tabs>
          <w:tab w:val="left" w:pos="0"/>
        </w:tabs>
        <w:spacing w:after="0" w:line="240" w:lineRule="auto"/>
        <w:ind w:left="284"/>
        <w:jc w:val="both"/>
        <w:rPr>
          <w:rFonts w:ascii="Times New Roman" w:hAnsi="Times New Roman"/>
          <w:sz w:val="24"/>
          <w:szCs w:val="24"/>
          <w:lang w:val="uk-UA"/>
        </w:rPr>
      </w:pPr>
      <w:r w:rsidRPr="008B445D">
        <w:rPr>
          <w:rFonts w:ascii="Times New Roman" w:hAnsi="Times New Roman"/>
          <w:sz w:val="24"/>
          <w:szCs w:val="24"/>
          <w:lang w:val="uk-UA"/>
        </w:rPr>
        <w:tab/>
        <w:t>Радушненське ЖКП – 650,0 тис.грн.</w:t>
      </w:r>
    </w:p>
    <w:p w:rsidR="003C584F" w:rsidRPr="008B445D" w:rsidRDefault="003C584F" w:rsidP="00491353">
      <w:pPr>
        <w:tabs>
          <w:tab w:val="left" w:pos="0"/>
        </w:tabs>
        <w:spacing w:after="0" w:line="240" w:lineRule="auto"/>
        <w:ind w:firstLine="284"/>
        <w:jc w:val="both"/>
        <w:rPr>
          <w:rFonts w:ascii="Times New Roman" w:hAnsi="Times New Roman"/>
          <w:sz w:val="24"/>
          <w:szCs w:val="24"/>
          <w:lang w:val="uk-UA"/>
        </w:rPr>
      </w:pPr>
      <w:r w:rsidRPr="008B445D">
        <w:rPr>
          <w:rFonts w:ascii="Times New Roman" w:hAnsi="Times New Roman"/>
          <w:sz w:val="24"/>
          <w:szCs w:val="24"/>
          <w:lang w:val="uk-UA"/>
        </w:rPr>
        <w:tab/>
        <w:t xml:space="preserve">Видатки по </w:t>
      </w:r>
      <w:r w:rsidRPr="008B445D">
        <w:rPr>
          <w:rFonts w:ascii="Times New Roman" w:hAnsi="Times New Roman"/>
          <w:b/>
          <w:sz w:val="24"/>
          <w:szCs w:val="24"/>
          <w:lang w:val="uk-UA"/>
        </w:rPr>
        <w:t>спеціальному фонду</w:t>
      </w:r>
      <w:r w:rsidRPr="008B445D">
        <w:rPr>
          <w:rFonts w:ascii="Times New Roman" w:hAnsi="Times New Roman"/>
          <w:sz w:val="24"/>
          <w:szCs w:val="24"/>
          <w:lang w:val="uk-UA"/>
        </w:rPr>
        <w:t xml:space="preserve"> проведено в сумі </w:t>
      </w:r>
      <w:r w:rsidRPr="008B445D">
        <w:rPr>
          <w:rFonts w:ascii="Times New Roman" w:hAnsi="Times New Roman"/>
          <w:b/>
          <w:sz w:val="24"/>
          <w:szCs w:val="24"/>
          <w:lang w:val="uk-UA"/>
        </w:rPr>
        <w:t>2 500,0 тис.грн</w:t>
      </w:r>
      <w:r w:rsidRPr="008B445D">
        <w:rPr>
          <w:rFonts w:ascii="Times New Roman" w:hAnsi="Times New Roman"/>
          <w:sz w:val="24"/>
          <w:szCs w:val="24"/>
          <w:lang w:val="uk-UA"/>
        </w:rPr>
        <w:t>. Кошти спрямовано на поповнення статутного капіталу ЖКП "Джерело" (придб</w:t>
      </w:r>
      <w:r w:rsidR="00C0533B" w:rsidRPr="008B445D">
        <w:rPr>
          <w:rFonts w:ascii="Times New Roman" w:hAnsi="Times New Roman"/>
          <w:sz w:val="24"/>
          <w:szCs w:val="24"/>
          <w:lang w:val="uk-UA"/>
        </w:rPr>
        <w:t xml:space="preserve">ання екскаватора-навантажувача у сумі </w:t>
      </w:r>
      <w:r w:rsidRPr="008B445D">
        <w:rPr>
          <w:rFonts w:ascii="Times New Roman" w:hAnsi="Times New Roman"/>
          <w:sz w:val="24"/>
          <w:szCs w:val="24"/>
          <w:lang w:val="uk-UA"/>
        </w:rPr>
        <w:t>2000,0 тис</w:t>
      </w:r>
      <w:r w:rsidR="0019397F">
        <w:rPr>
          <w:rFonts w:ascii="Times New Roman" w:hAnsi="Times New Roman"/>
          <w:sz w:val="24"/>
          <w:szCs w:val="24"/>
          <w:lang w:val="uk-UA"/>
        </w:rPr>
        <w:t>.</w:t>
      </w:r>
      <w:r w:rsidRPr="008B445D">
        <w:rPr>
          <w:rFonts w:ascii="Times New Roman" w:hAnsi="Times New Roman"/>
          <w:sz w:val="24"/>
          <w:szCs w:val="24"/>
          <w:lang w:val="uk-UA"/>
        </w:rPr>
        <w:t>грн, на реконструкці</w:t>
      </w:r>
      <w:r w:rsidR="0019397F">
        <w:rPr>
          <w:rFonts w:ascii="Times New Roman" w:hAnsi="Times New Roman"/>
          <w:sz w:val="24"/>
          <w:szCs w:val="24"/>
          <w:lang w:val="uk-UA"/>
        </w:rPr>
        <w:t>ю</w:t>
      </w:r>
      <w:r w:rsidRPr="008B445D">
        <w:rPr>
          <w:rFonts w:ascii="Times New Roman" w:hAnsi="Times New Roman"/>
          <w:sz w:val="24"/>
          <w:szCs w:val="24"/>
          <w:lang w:val="uk-UA"/>
        </w:rPr>
        <w:t xml:space="preserve"> вузла обліку газу – 500,0 тис.грн).</w:t>
      </w:r>
    </w:p>
    <w:p w:rsidR="0019397F" w:rsidRDefault="0019397F" w:rsidP="00924DC2">
      <w:pPr>
        <w:tabs>
          <w:tab w:val="left" w:pos="0"/>
        </w:tabs>
        <w:spacing w:after="0"/>
        <w:jc w:val="center"/>
        <w:rPr>
          <w:rFonts w:ascii="Times New Roman" w:hAnsi="Times New Roman"/>
          <w:b/>
          <w:sz w:val="24"/>
          <w:szCs w:val="24"/>
          <w:lang w:val="uk-UA"/>
        </w:rPr>
      </w:pPr>
    </w:p>
    <w:p w:rsidR="003C584F" w:rsidRDefault="003C584F" w:rsidP="00924DC2">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Галузь «Економічна діяльність»</w:t>
      </w:r>
    </w:p>
    <w:p w:rsidR="0019397F" w:rsidRPr="008B445D" w:rsidRDefault="0019397F" w:rsidP="00924DC2">
      <w:pPr>
        <w:tabs>
          <w:tab w:val="left" w:pos="0"/>
        </w:tabs>
        <w:spacing w:after="0"/>
        <w:jc w:val="center"/>
        <w:rPr>
          <w:rFonts w:ascii="Times New Roman" w:hAnsi="Times New Roman"/>
          <w:b/>
          <w:sz w:val="24"/>
          <w:szCs w:val="24"/>
          <w:lang w:val="uk-UA"/>
        </w:rPr>
      </w:pPr>
    </w:p>
    <w:p w:rsidR="003C584F" w:rsidRPr="008B445D" w:rsidRDefault="003C584F" w:rsidP="00DF18BE">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Утримання та розвиток автомобільних доріг та дорожньої інфраструктури</w:t>
      </w:r>
      <w:r w:rsidR="00DF18BE" w:rsidRPr="008B445D">
        <w:rPr>
          <w:rFonts w:ascii="Times New Roman" w:hAnsi="Times New Roman"/>
          <w:b/>
          <w:sz w:val="24"/>
          <w:szCs w:val="24"/>
          <w:lang w:val="uk-UA"/>
        </w:rPr>
        <w:t xml:space="preserve"> </w:t>
      </w:r>
      <w:r w:rsidRPr="008B445D">
        <w:rPr>
          <w:rFonts w:ascii="Times New Roman" w:hAnsi="Times New Roman"/>
          <w:b/>
          <w:sz w:val="24"/>
          <w:szCs w:val="24"/>
          <w:lang w:val="uk-UA"/>
        </w:rPr>
        <w:t>за рахунок коштів місцевого бюджету</w:t>
      </w:r>
    </w:p>
    <w:p w:rsidR="003C584F" w:rsidRPr="008B445D" w:rsidRDefault="003C584F" w:rsidP="00491353">
      <w:pPr>
        <w:pStyle w:val="11"/>
        <w:tabs>
          <w:tab w:val="left" w:pos="1080"/>
        </w:tabs>
        <w:ind w:left="0"/>
        <w:jc w:val="both"/>
        <w:rPr>
          <w:rFonts w:ascii="Times New Roman" w:hAnsi="Times New Roman" w:cs="Times New Roman"/>
          <w:color w:val="auto"/>
        </w:rPr>
      </w:pPr>
      <w:r w:rsidRPr="008B445D">
        <w:rPr>
          <w:rFonts w:ascii="Times New Roman" w:hAnsi="Times New Roman" w:cs="Times New Roman"/>
          <w:color w:val="auto"/>
        </w:rPr>
        <w:tab/>
        <w:t xml:space="preserve">Відповідно до </w:t>
      </w:r>
      <w:r w:rsidRPr="008B445D">
        <w:rPr>
          <w:rFonts w:ascii="Times New Roman" w:hAnsi="Times New Roman" w:cs="Times New Roman"/>
          <w:color w:val="auto"/>
          <w:lang w:eastAsia="ru-RU"/>
        </w:rPr>
        <w:t>рішення Новопільської сільської ради від</w:t>
      </w:r>
      <w:r w:rsidRPr="008B445D">
        <w:rPr>
          <w:rFonts w:ascii="Times New Roman" w:hAnsi="Times New Roman" w:cs="Times New Roman"/>
          <w:bCs/>
          <w:color w:val="auto"/>
        </w:rPr>
        <w:t xml:space="preserve"> 12.05.2023 №1917-</w:t>
      </w:r>
      <w:r w:rsidRPr="008B445D">
        <w:rPr>
          <w:rFonts w:ascii="Times New Roman" w:hAnsi="Times New Roman" w:cs="Times New Roman"/>
          <w:bCs/>
          <w:color w:val="auto"/>
        </w:rPr>
        <w:lastRenderedPageBreak/>
        <w:t>XXV/VIII</w:t>
      </w:r>
      <w:r w:rsidRPr="008B445D">
        <w:rPr>
          <w:rFonts w:ascii="Times New Roman" w:hAnsi="Times New Roman" w:cs="Times New Roman"/>
          <w:color w:val="auto"/>
          <w:lang w:eastAsia="ru-RU"/>
        </w:rPr>
        <w:t xml:space="preserve"> «Про затвердження </w:t>
      </w:r>
      <w:r w:rsidRPr="008B445D">
        <w:rPr>
          <w:rFonts w:ascii="Times New Roman" w:hAnsi="Times New Roman" w:cs="Times New Roman"/>
          <w:color w:val="auto"/>
        </w:rPr>
        <w:t>Програми утримання та ремонту автомобільних доріг загального користування, у тому числі місцевого значення та вулиць і доріг комунальної власності Новопільської сільської ради на 2023-2025 роки»</w:t>
      </w:r>
      <w:r w:rsidR="00924DC2" w:rsidRPr="008B445D">
        <w:rPr>
          <w:rFonts w:ascii="Times New Roman" w:hAnsi="Times New Roman" w:cs="Times New Roman"/>
          <w:color w:val="auto"/>
        </w:rPr>
        <w:t xml:space="preserve"> </w:t>
      </w:r>
      <w:r w:rsidRPr="008B445D">
        <w:rPr>
          <w:rFonts w:ascii="Times New Roman" w:hAnsi="Times New Roman" w:cs="Times New Roman"/>
          <w:color w:val="auto"/>
        </w:rPr>
        <w:t xml:space="preserve">(з урахуванням внесених змін) за бюджетною програмою </w:t>
      </w:r>
      <w:r w:rsidRPr="008B445D">
        <w:rPr>
          <w:rFonts w:ascii="Times New Roman" w:hAnsi="Times New Roman" w:cs="Times New Roman"/>
          <w:b/>
          <w:color w:val="auto"/>
        </w:rPr>
        <w:t>КПКВКМБ 0117461 «Утримання та розвиток автомобільних доріг та дорожньої інфраструктури за рахунок коштів місцевого бюджету»</w:t>
      </w:r>
      <w:r w:rsidRPr="008B445D">
        <w:rPr>
          <w:rFonts w:ascii="Times New Roman" w:hAnsi="Times New Roman" w:cs="Times New Roman"/>
          <w:color w:val="auto"/>
        </w:rPr>
        <w:t xml:space="preserve"> передбачено видатки </w:t>
      </w:r>
      <w:r w:rsidRPr="008B445D">
        <w:rPr>
          <w:rFonts w:ascii="Times New Roman" w:hAnsi="Times New Roman" w:cs="Times New Roman"/>
          <w:color w:val="auto"/>
          <w:lang w:eastAsia="ru-RU"/>
        </w:rPr>
        <w:t>загального фонду у</w:t>
      </w:r>
      <w:r w:rsidRPr="008B445D">
        <w:rPr>
          <w:rFonts w:ascii="Times New Roman" w:hAnsi="Times New Roman" w:cs="Times New Roman"/>
          <w:color w:val="auto"/>
        </w:rPr>
        <w:t xml:space="preserve"> сумі </w:t>
      </w:r>
      <w:r w:rsidRPr="008B445D">
        <w:rPr>
          <w:rFonts w:ascii="Times New Roman" w:hAnsi="Times New Roman" w:cs="Times New Roman"/>
          <w:b/>
          <w:color w:val="auto"/>
        </w:rPr>
        <w:t>1 238,1 тис.грн</w:t>
      </w:r>
      <w:r w:rsidRPr="008B445D">
        <w:rPr>
          <w:rFonts w:ascii="Times New Roman" w:hAnsi="Times New Roman" w:cs="Times New Roman"/>
          <w:color w:val="auto"/>
        </w:rPr>
        <w:t xml:space="preserve"> (поточний ремонт доріг по населеним пунктам територіальної громади, поточний ремонт дорожнього покриття ділянки дороги комунальної власності Новопільської сільської ради на під’їзних шляхах від поворота дороги Т0434 та прилеглій території КП «Криворізька </w:t>
      </w:r>
      <w:r w:rsidR="00C34803">
        <w:rPr>
          <w:rFonts w:ascii="Times New Roman" w:hAnsi="Times New Roman" w:cs="Times New Roman"/>
          <w:color w:val="auto"/>
        </w:rPr>
        <w:t>ЦРЛ</w:t>
      </w:r>
      <w:r w:rsidRPr="008B445D">
        <w:rPr>
          <w:rFonts w:ascii="Times New Roman" w:hAnsi="Times New Roman" w:cs="Times New Roman"/>
          <w:color w:val="auto"/>
        </w:rPr>
        <w:t xml:space="preserve">» Новопільської сільської ради, придбання щебеню шлакового доменного для улаштування покриття по населеним пунктам Новопільської сільської ради). </w:t>
      </w:r>
    </w:p>
    <w:p w:rsidR="003C584F" w:rsidRPr="008B445D" w:rsidRDefault="003C584F" w:rsidP="00491353">
      <w:pPr>
        <w:pStyle w:val="11"/>
        <w:tabs>
          <w:tab w:val="left" w:pos="1080"/>
        </w:tabs>
        <w:ind w:left="0"/>
        <w:jc w:val="both"/>
        <w:rPr>
          <w:rFonts w:ascii="Times New Roman" w:hAnsi="Times New Roman" w:cs="Times New Roman"/>
          <w:color w:val="auto"/>
        </w:rPr>
      </w:pPr>
      <w:r w:rsidRPr="008B445D">
        <w:rPr>
          <w:rFonts w:ascii="Times New Roman" w:hAnsi="Times New Roman" w:cs="Times New Roman"/>
          <w:color w:val="auto"/>
        </w:rPr>
        <w:tab/>
        <w:t xml:space="preserve">За звітний період касові видатки по загальному фонду склали </w:t>
      </w:r>
      <w:r w:rsidRPr="008B445D">
        <w:rPr>
          <w:rFonts w:ascii="Times New Roman" w:hAnsi="Times New Roman" w:cs="Times New Roman"/>
          <w:b/>
          <w:color w:val="auto"/>
        </w:rPr>
        <w:t>1 237,8 тис.грн</w:t>
      </w:r>
      <w:r w:rsidRPr="008B445D">
        <w:rPr>
          <w:rFonts w:ascii="Times New Roman" w:hAnsi="Times New Roman" w:cs="Times New Roman"/>
          <w:color w:val="auto"/>
        </w:rPr>
        <w:t>, що становить 100 відсотків плану за звітний період.</w:t>
      </w:r>
    </w:p>
    <w:p w:rsidR="003C584F" w:rsidRPr="008B445D" w:rsidRDefault="003C584F" w:rsidP="00491353">
      <w:pPr>
        <w:pStyle w:val="11"/>
        <w:ind w:left="0"/>
        <w:jc w:val="both"/>
        <w:rPr>
          <w:rFonts w:ascii="Times New Roman" w:hAnsi="Times New Roman" w:cs="Times New Roman"/>
          <w:color w:val="auto"/>
        </w:rPr>
      </w:pPr>
      <w:r w:rsidRPr="008B445D">
        <w:rPr>
          <w:rFonts w:ascii="Times New Roman" w:hAnsi="Times New Roman" w:cs="Times New Roman"/>
          <w:color w:val="auto"/>
        </w:rPr>
        <w:tab/>
        <w:t>Кошти використано на фінансування заходів Програми, а саме:</w:t>
      </w:r>
    </w:p>
    <w:p w:rsidR="003C584F" w:rsidRPr="008B445D" w:rsidRDefault="003C584F" w:rsidP="00491353">
      <w:pPr>
        <w:pStyle w:val="11"/>
        <w:numPr>
          <w:ilvl w:val="1"/>
          <w:numId w:val="10"/>
        </w:numPr>
        <w:ind w:left="0" w:firstLine="993"/>
        <w:jc w:val="both"/>
        <w:rPr>
          <w:rFonts w:ascii="Times New Roman" w:hAnsi="Times New Roman" w:cs="Times New Roman"/>
          <w:color w:val="auto"/>
        </w:rPr>
      </w:pPr>
      <w:r w:rsidRPr="008B445D">
        <w:rPr>
          <w:rFonts w:ascii="Times New Roman" w:hAnsi="Times New Roman" w:cs="Times New Roman"/>
          <w:color w:val="auto"/>
        </w:rPr>
        <w:t>поточний ремонт вулиць і доріг комунальної власності Новопільської сільської ради - 637,06 тис.грн,</w:t>
      </w:r>
    </w:p>
    <w:p w:rsidR="003C584F" w:rsidRPr="008B445D" w:rsidRDefault="003C584F" w:rsidP="00491353">
      <w:pPr>
        <w:pStyle w:val="11"/>
        <w:numPr>
          <w:ilvl w:val="1"/>
          <w:numId w:val="10"/>
        </w:numPr>
        <w:ind w:left="0" w:firstLine="993"/>
        <w:jc w:val="both"/>
        <w:rPr>
          <w:rFonts w:ascii="Times New Roman" w:hAnsi="Times New Roman" w:cs="Times New Roman"/>
          <w:color w:val="auto"/>
        </w:rPr>
      </w:pPr>
      <w:r w:rsidRPr="008B445D">
        <w:rPr>
          <w:rFonts w:ascii="Times New Roman" w:hAnsi="Times New Roman" w:cs="Times New Roman"/>
          <w:color w:val="auto"/>
        </w:rPr>
        <w:t xml:space="preserve"> поточний ремонт дорожнього покриття ділянки дороги комунальної власності Новопільської сільської ради на під’їзних шляхах від поворота дороги Т0434 та прилеглій території КП «Криворізька </w:t>
      </w:r>
      <w:r w:rsidR="00C34803">
        <w:rPr>
          <w:rFonts w:ascii="Times New Roman" w:hAnsi="Times New Roman" w:cs="Times New Roman"/>
          <w:color w:val="auto"/>
        </w:rPr>
        <w:t>ЦРЛ</w:t>
      </w:r>
      <w:r w:rsidRPr="008B445D">
        <w:rPr>
          <w:rFonts w:ascii="Times New Roman" w:hAnsi="Times New Roman" w:cs="Times New Roman"/>
          <w:color w:val="auto"/>
        </w:rPr>
        <w:t>» – 234,71 тис.грн;</w:t>
      </w:r>
    </w:p>
    <w:p w:rsidR="003C584F" w:rsidRPr="008B445D" w:rsidRDefault="003C584F" w:rsidP="00491353">
      <w:pPr>
        <w:pStyle w:val="11"/>
        <w:numPr>
          <w:ilvl w:val="1"/>
          <w:numId w:val="10"/>
        </w:numPr>
        <w:tabs>
          <w:tab w:val="left" w:pos="1080"/>
        </w:tabs>
        <w:ind w:left="0" w:firstLine="993"/>
        <w:jc w:val="both"/>
        <w:rPr>
          <w:rFonts w:ascii="Times New Roman" w:hAnsi="Times New Roman" w:cs="Times New Roman"/>
          <w:color w:val="auto"/>
        </w:rPr>
      </w:pPr>
      <w:r w:rsidRPr="008B445D">
        <w:rPr>
          <w:rFonts w:ascii="Times New Roman" w:hAnsi="Times New Roman" w:cs="Times New Roman"/>
          <w:color w:val="auto"/>
        </w:rPr>
        <w:t xml:space="preserve"> придбання щебеню шлакового доменного для улаштування покриття по населеним пунктам – 366,03 тис.грн (придбано 1 743 т щебеню).</w:t>
      </w:r>
    </w:p>
    <w:p w:rsidR="003C584F" w:rsidRPr="008B445D" w:rsidRDefault="003C584F" w:rsidP="00491353">
      <w:pPr>
        <w:pStyle w:val="11"/>
        <w:tabs>
          <w:tab w:val="left" w:pos="1080"/>
        </w:tabs>
        <w:ind w:left="993"/>
        <w:jc w:val="center"/>
        <w:rPr>
          <w:rFonts w:ascii="Times New Roman" w:hAnsi="Times New Roman" w:cs="Times New Roman"/>
          <w:b/>
          <w:color w:val="auto"/>
        </w:rPr>
      </w:pPr>
    </w:p>
    <w:p w:rsidR="003C584F" w:rsidRPr="008B445D" w:rsidRDefault="00C34803" w:rsidP="00491353">
      <w:pPr>
        <w:pStyle w:val="11"/>
        <w:tabs>
          <w:tab w:val="left" w:pos="1080"/>
        </w:tabs>
        <w:ind w:left="993"/>
        <w:jc w:val="center"/>
        <w:rPr>
          <w:rFonts w:ascii="Times New Roman" w:hAnsi="Times New Roman" w:cs="Times New Roman"/>
          <w:b/>
          <w:color w:val="auto"/>
        </w:rPr>
      </w:pPr>
      <w:r>
        <w:rPr>
          <w:rFonts w:ascii="Times New Roman" w:hAnsi="Times New Roman" w:cs="Times New Roman"/>
          <w:b/>
          <w:color w:val="auto"/>
        </w:rPr>
        <w:t>Інші заходи, пов’язані з економічною діяльністю</w:t>
      </w:r>
    </w:p>
    <w:p w:rsidR="003C584F" w:rsidRPr="008B445D" w:rsidRDefault="003C584F" w:rsidP="00491353">
      <w:pPr>
        <w:pStyle w:val="11"/>
        <w:tabs>
          <w:tab w:val="left" w:pos="1080"/>
        </w:tabs>
        <w:ind w:left="993"/>
        <w:jc w:val="center"/>
        <w:rPr>
          <w:rFonts w:ascii="Times New Roman" w:hAnsi="Times New Roman" w:cs="Times New Roman"/>
          <w:b/>
          <w:color w:val="auto"/>
        </w:rPr>
      </w:pPr>
    </w:p>
    <w:p w:rsidR="003C584F" w:rsidRPr="008B445D" w:rsidRDefault="003C584F" w:rsidP="0049135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Рішенням сільської ради від 17.11.2025 № 3198 «Про затвердження </w:t>
      </w:r>
      <w:r w:rsidRPr="008B445D">
        <w:rPr>
          <w:rFonts w:ascii="Times New Roman" w:hAnsi="Times New Roman"/>
          <w:bCs/>
          <w:sz w:val="24"/>
          <w:szCs w:val="24"/>
          <w:lang w:val="uk-UA"/>
        </w:rPr>
        <w:t xml:space="preserve">Програми розвитку місцевого самоврядування у Новопільській сільській територіальній громаді на </w:t>
      </w:r>
      <w:r w:rsidR="00C34803">
        <w:rPr>
          <w:rFonts w:ascii="Times New Roman" w:hAnsi="Times New Roman"/>
          <w:bCs/>
          <w:sz w:val="24"/>
          <w:szCs w:val="24"/>
          <w:lang w:val="uk-UA"/>
        </w:rPr>
        <w:t xml:space="preserve">                </w:t>
      </w:r>
      <w:r w:rsidRPr="008B445D">
        <w:rPr>
          <w:rFonts w:ascii="Times New Roman" w:hAnsi="Times New Roman"/>
          <w:bCs/>
          <w:sz w:val="24"/>
          <w:szCs w:val="24"/>
          <w:lang w:val="uk-UA"/>
        </w:rPr>
        <w:t>2025-2028 роки</w:t>
      </w:r>
      <w:r w:rsidRPr="008B445D">
        <w:rPr>
          <w:rFonts w:ascii="Times New Roman" w:hAnsi="Times New Roman"/>
          <w:sz w:val="24"/>
          <w:szCs w:val="24"/>
          <w:lang w:val="uk-UA"/>
        </w:rPr>
        <w:t xml:space="preserve">» (з урахуванням внесених змін) за бюджетною програмою </w:t>
      </w:r>
      <w:r w:rsidRPr="008B445D">
        <w:rPr>
          <w:rFonts w:ascii="Times New Roman" w:hAnsi="Times New Roman"/>
          <w:b/>
          <w:sz w:val="24"/>
          <w:szCs w:val="24"/>
          <w:lang w:val="uk-UA"/>
        </w:rPr>
        <w:t>КПКВКМБ 0117693 «Інші заходи, пов`язані з економічною діяльністю»</w:t>
      </w:r>
      <w:r w:rsidRPr="008B445D">
        <w:rPr>
          <w:rFonts w:ascii="Times New Roman" w:hAnsi="Times New Roman"/>
          <w:sz w:val="24"/>
          <w:szCs w:val="24"/>
          <w:lang w:val="uk-UA"/>
        </w:rPr>
        <w:t xml:space="preserve"> передбачено видатки у сумі </w:t>
      </w:r>
      <w:r w:rsidRPr="008B445D">
        <w:rPr>
          <w:rFonts w:ascii="Times New Roman" w:hAnsi="Times New Roman"/>
          <w:b/>
          <w:sz w:val="24"/>
          <w:szCs w:val="24"/>
          <w:lang w:val="uk-UA"/>
        </w:rPr>
        <w:t xml:space="preserve">70,0 тис.грн. </w:t>
      </w:r>
      <w:r w:rsidRPr="008B445D">
        <w:rPr>
          <w:rFonts w:ascii="Times New Roman" w:hAnsi="Times New Roman"/>
          <w:sz w:val="24"/>
          <w:szCs w:val="24"/>
          <w:lang w:val="uk-UA"/>
        </w:rPr>
        <w:t>Кошти передбачено за напрямком:</w:t>
      </w:r>
    </w:p>
    <w:p w:rsidR="003C584F" w:rsidRPr="008B445D" w:rsidRDefault="003C584F" w:rsidP="00491353">
      <w:pPr>
        <w:numPr>
          <w:ilvl w:val="0"/>
          <w:numId w:val="22"/>
        </w:numPr>
        <w:tabs>
          <w:tab w:val="left" w:pos="0"/>
        </w:tabs>
        <w:spacing w:after="0" w:line="240" w:lineRule="auto"/>
        <w:ind w:left="0" w:firstLine="1067"/>
        <w:jc w:val="both"/>
        <w:rPr>
          <w:rFonts w:ascii="Times New Roman" w:hAnsi="Times New Roman"/>
          <w:b/>
          <w:sz w:val="24"/>
          <w:szCs w:val="24"/>
          <w:lang w:val="uk-UA"/>
        </w:rPr>
      </w:pPr>
      <w:r w:rsidRPr="008B445D">
        <w:rPr>
          <w:rFonts w:ascii="Times New Roman" w:hAnsi="Times New Roman"/>
          <w:sz w:val="24"/>
          <w:szCs w:val="24"/>
          <w:lang w:val="uk-UA"/>
        </w:rPr>
        <w:t>залучення фахових спеціалістів, експертів, науковців  та організацій з розробки відповідних документів стратегічного планування та надання практичної допомоги у написанні грантових проєктів, які сприятимуть відновленню та розвитку територіальної громади</w:t>
      </w:r>
    </w:p>
    <w:p w:rsidR="003C584F" w:rsidRPr="008B445D" w:rsidRDefault="00C34803" w:rsidP="00491353">
      <w:pPr>
        <w:tabs>
          <w:tab w:val="left" w:pos="0"/>
        </w:tabs>
        <w:spacing w:after="0" w:line="240" w:lineRule="auto"/>
        <w:jc w:val="both"/>
        <w:rPr>
          <w:rFonts w:ascii="Times New Roman" w:hAnsi="Times New Roman"/>
          <w:kern w:val="24"/>
          <w:sz w:val="24"/>
          <w:szCs w:val="24"/>
          <w:lang w:val="uk-UA"/>
        </w:rPr>
      </w:pPr>
      <w:r>
        <w:rPr>
          <w:rFonts w:ascii="Times New Roman" w:hAnsi="Times New Roman"/>
          <w:kern w:val="24"/>
          <w:sz w:val="24"/>
          <w:szCs w:val="24"/>
          <w:lang w:val="uk-UA"/>
        </w:rPr>
        <w:tab/>
      </w:r>
      <w:r w:rsidR="003C584F" w:rsidRPr="008B445D">
        <w:rPr>
          <w:rFonts w:ascii="Times New Roman" w:hAnsi="Times New Roman"/>
          <w:kern w:val="24"/>
          <w:sz w:val="24"/>
          <w:szCs w:val="24"/>
          <w:lang w:val="uk-UA"/>
        </w:rPr>
        <w:t xml:space="preserve">За 2025 рік касові видатки склали </w:t>
      </w:r>
      <w:r w:rsidR="003C584F" w:rsidRPr="008B445D">
        <w:rPr>
          <w:rFonts w:ascii="Times New Roman" w:hAnsi="Times New Roman"/>
          <w:b/>
          <w:kern w:val="24"/>
          <w:sz w:val="24"/>
          <w:szCs w:val="24"/>
          <w:lang w:val="uk-UA"/>
        </w:rPr>
        <w:t>70,0 тис.грн</w:t>
      </w:r>
      <w:r w:rsidR="003C584F" w:rsidRPr="008B445D">
        <w:rPr>
          <w:rFonts w:ascii="Times New Roman" w:hAnsi="Times New Roman"/>
          <w:kern w:val="24"/>
          <w:sz w:val="24"/>
          <w:szCs w:val="24"/>
          <w:lang w:val="uk-UA"/>
        </w:rPr>
        <w:t>, що складає 100,0 відсотків виконання плану за звітний період.</w:t>
      </w:r>
    </w:p>
    <w:p w:rsidR="003C584F" w:rsidRPr="008B445D" w:rsidRDefault="003C584F" w:rsidP="00491353">
      <w:pPr>
        <w:tabs>
          <w:tab w:val="left" w:pos="0"/>
        </w:tabs>
        <w:spacing w:after="0" w:line="240" w:lineRule="auto"/>
        <w:jc w:val="both"/>
        <w:rPr>
          <w:rFonts w:ascii="Times New Roman" w:hAnsi="Times New Roman"/>
          <w:b/>
          <w:sz w:val="24"/>
          <w:szCs w:val="24"/>
          <w:lang w:val="uk-UA"/>
        </w:rPr>
      </w:pPr>
      <w:r w:rsidRPr="008B445D">
        <w:rPr>
          <w:rFonts w:ascii="Times New Roman" w:hAnsi="Times New Roman"/>
          <w:kern w:val="24"/>
          <w:sz w:val="24"/>
          <w:szCs w:val="24"/>
          <w:lang w:val="uk-UA"/>
        </w:rPr>
        <w:tab/>
        <w:t>Кошти використано на оплату послуг по розробці Стратегії розвитку Новопільської сільської територіальної громади.</w:t>
      </w:r>
    </w:p>
    <w:p w:rsidR="003C584F" w:rsidRPr="008B445D" w:rsidRDefault="003C584F" w:rsidP="002210B4">
      <w:pPr>
        <w:pStyle w:val="11"/>
        <w:tabs>
          <w:tab w:val="left" w:pos="1080"/>
        </w:tabs>
        <w:ind w:left="993"/>
        <w:rPr>
          <w:rFonts w:ascii="Times New Roman" w:hAnsi="Times New Roman" w:cs="Times New Roman"/>
          <w:b/>
          <w:color w:val="auto"/>
        </w:rPr>
      </w:pPr>
    </w:p>
    <w:p w:rsidR="003C584F" w:rsidRDefault="003C584F" w:rsidP="00491353">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Інша діяльність</w:t>
      </w:r>
    </w:p>
    <w:p w:rsidR="00C34803" w:rsidRPr="008B445D" w:rsidRDefault="00C34803" w:rsidP="00491353">
      <w:pPr>
        <w:tabs>
          <w:tab w:val="left" w:pos="0"/>
        </w:tabs>
        <w:spacing w:after="0"/>
        <w:jc w:val="center"/>
        <w:rPr>
          <w:rFonts w:ascii="Times New Roman" w:hAnsi="Times New Roman"/>
          <w:b/>
          <w:sz w:val="24"/>
          <w:szCs w:val="24"/>
          <w:lang w:val="uk-UA"/>
        </w:rPr>
      </w:pPr>
    </w:p>
    <w:p w:rsidR="003C584F" w:rsidRPr="008B445D" w:rsidRDefault="003C584F" w:rsidP="00491353">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Заходи із запобігання та ліквідації надзвичайних</w:t>
      </w:r>
      <w:r w:rsidR="00C34803">
        <w:rPr>
          <w:rFonts w:ascii="Times New Roman" w:hAnsi="Times New Roman"/>
          <w:b/>
          <w:sz w:val="24"/>
          <w:szCs w:val="24"/>
          <w:lang w:val="uk-UA"/>
        </w:rPr>
        <w:t xml:space="preserve"> </w:t>
      </w:r>
      <w:r w:rsidRPr="008B445D">
        <w:rPr>
          <w:rFonts w:ascii="Times New Roman" w:hAnsi="Times New Roman"/>
          <w:b/>
          <w:sz w:val="24"/>
          <w:szCs w:val="24"/>
          <w:lang w:val="uk-UA"/>
        </w:rPr>
        <w:t>ситуацій та наслідків стихійного лиха</w:t>
      </w:r>
    </w:p>
    <w:p w:rsidR="003C584F" w:rsidRPr="008B445D" w:rsidRDefault="003C584F" w:rsidP="0049135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Рішенням сільської ради від 16.12.2024 № 2689 «Про затвердження Програми створення, накопичення та використання місцевих матеріальних резервів для запобігання і ліквідації наслідків надзвичайних ситуацій на території Новопільської сільської ради на </w:t>
      </w:r>
      <w:r w:rsidR="00C34803">
        <w:rPr>
          <w:rFonts w:ascii="Times New Roman" w:hAnsi="Times New Roman"/>
          <w:sz w:val="24"/>
          <w:szCs w:val="24"/>
          <w:lang w:val="uk-UA"/>
        </w:rPr>
        <w:t xml:space="preserve">                    </w:t>
      </w:r>
      <w:r w:rsidRPr="008B445D">
        <w:rPr>
          <w:rFonts w:ascii="Times New Roman" w:hAnsi="Times New Roman"/>
          <w:sz w:val="24"/>
          <w:szCs w:val="24"/>
          <w:lang w:val="uk-UA"/>
        </w:rPr>
        <w:t xml:space="preserve">2025-2027 роки» (з урахуванням внесених змін) за бюджетною програмою </w:t>
      </w:r>
      <w:r w:rsidRPr="008B445D">
        <w:rPr>
          <w:rFonts w:ascii="Times New Roman" w:hAnsi="Times New Roman"/>
          <w:b/>
          <w:sz w:val="24"/>
          <w:szCs w:val="24"/>
          <w:lang w:val="uk-UA"/>
        </w:rPr>
        <w:t>КПКВКМБ 0118110 «Заходи із запобігання та ліквідації надзвичайних ситуацій та наслідків стихійного лиха»</w:t>
      </w:r>
      <w:r w:rsidRPr="008B445D">
        <w:rPr>
          <w:rFonts w:ascii="Times New Roman" w:hAnsi="Times New Roman"/>
          <w:sz w:val="24"/>
          <w:szCs w:val="24"/>
          <w:lang w:val="uk-UA"/>
        </w:rPr>
        <w:t xml:space="preserve"> по спеціальному фонду передбачено видатки у сумі </w:t>
      </w:r>
      <w:r w:rsidRPr="008B445D">
        <w:rPr>
          <w:rFonts w:ascii="Times New Roman" w:hAnsi="Times New Roman"/>
          <w:b/>
          <w:sz w:val="24"/>
          <w:szCs w:val="24"/>
          <w:lang w:val="uk-UA"/>
        </w:rPr>
        <w:t xml:space="preserve">60,0 тис.грн. </w:t>
      </w:r>
      <w:r w:rsidRPr="008B445D">
        <w:rPr>
          <w:rFonts w:ascii="Times New Roman" w:hAnsi="Times New Roman"/>
          <w:sz w:val="24"/>
          <w:szCs w:val="24"/>
          <w:lang w:val="uk-UA"/>
        </w:rPr>
        <w:t xml:space="preserve">Кошти передбачено на придбання </w:t>
      </w:r>
      <w:r w:rsidRPr="008B445D">
        <w:rPr>
          <w:rFonts w:ascii="Times New Roman" w:hAnsi="Times New Roman"/>
          <w:sz w:val="24"/>
          <w:szCs w:val="24"/>
          <w:shd w:val="clear" w:color="auto" w:fill="FFFFFF"/>
          <w:lang w:val="uk-UA"/>
        </w:rPr>
        <w:t xml:space="preserve">зарядних станцій для </w:t>
      </w:r>
      <w:r w:rsidRPr="008B445D">
        <w:rPr>
          <w:rFonts w:ascii="Times New Roman" w:hAnsi="Times New Roman"/>
          <w:sz w:val="24"/>
          <w:szCs w:val="24"/>
          <w:lang w:val="uk-UA"/>
        </w:rPr>
        <w:t xml:space="preserve">поповнення місцевого матеріального резерву Новопільської сільської ради для виконання заходів, спрямованих для запобігання і ліквідації наслідків надзвичайних ситуацій техногенного і природного характеру та надання термінової допомоги постраждалому населенню. Касові видатки проведено у сумі </w:t>
      </w:r>
      <w:r w:rsidRPr="008B445D">
        <w:rPr>
          <w:rFonts w:ascii="Times New Roman" w:hAnsi="Times New Roman"/>
          <w:b/>
          <w:sz w:val="24"/>
          <w:szCs w:val="24"/>
          <w:lang w:val="uk-UA"/>
        </w:rPr>
        <w:t>59,7 тис.грн</w:t>
      </w:r>
      <w:r w:rsidRPr="008B445D">
        <w:rPr>
          <w:rFonts w:ascii="Times New Roman" w:hAnsi="Times New Roman"/>
          <w:sz w:val="24"/>
          <w:szCs w:val="24"/>
          <w:lang w:val="uk-UA"/>
        </w:rPr>
        <w:t xml:space="preserve"> на придбання 2 </w:t>
      </w:r>
      <w:r w:rsidRPr="008B445D">
        <w:rPr>
          <w:rFonts w:ascii="Times New Roman" w:hAnsi="Times New Roman"/>
          <w:sz w:val="24"/>
          <w:szCs w:val="24"/>
          <w:shd w:val="clear" w:color="auto" w:fill="FFFFFF"/>
          <w:lang w:val="uk-UA"/>
        </w:rPr>
        <w:t xml:space="preserve">зарядних станцій </w:t>
      </w:r>
      <w:r w:rsidRPr="008B445D">
        <w:rPr>
          <w:rFonts w:ascii="Times New Roman" w:hAnsi="Times New Roman"/>
          <w:sz w:val="24"/>
          <w:szCs w:val="24"/>
          <w:shd w:val="clear" w:color="auto" w:fill="FFFFFF"/>
        </w:rPr>
        <w:t>EcoFlow</w:t>
      </w:r>
      <w:r w:rsidRPr="008B445D">
        <w:rPr>
          <w:rFonts w:ascii="Times New Roman" w:hAnsi="Times New Roman"/>
          <w:sz w:val="24"/>
          <w:szCs w:val="24"/>
          <w:shd w:val="clear" w:color="auto" w:fill="FFFFFF"/>
          <w:lang w:val="uk-UA"/>
        </w:rPr>
        <w:t>.</w:t>
      </w:r>
    </w:p>
    <w:p w:rsidR="003C584F" w:rsidRPr="008B445D" w:rsidRDefault="003C584F" w:rsidP="00491353">
      <w:pPr>
        <w:tabs>
          <w:tab w:val="left" w:pos="0"/>
        </w:tabs>
        <w:spacing w:after="0" w:line="240" w:lineRule="auto"/>
        <w:ind w:firstLine="851"/>
        <w:jc w:val="both"/>
        <w:rPr>
          <w:rFonts w:ascii="Times New Roman" w:hAnsi="Times New Roman"/>
          <w:sz w:val="24"/>
          <w:szCs w:val="24"/>
          <w:lang w:val="uk-UA"/>
        </w:rPr>
      </w:pPr>
    </w:p>
    <w:p w:rsidR="003C584F" w:rsidRPr="008B445D" w:rsidRDefault="003C584F" w:rsidP="00491353">
      <w:pPr>
        <w:tabs>
          <w:tab w:val="left" w:pos="0"/>
        </w:tabs>
        <w:spacing w:after="0" w:line="240" w:lineRule="auto"/>
        <w:ind w:firstLine="851"/>
        <w:jc w:val="both"/>
        <w:rPr>
          <w:rFonts w:ascii="Times New Roman" w:hAnsi="Times New Roman"/>
          <w:b/>
          <w:sz w:val="24"/>
          <w:szCs w:val="24"/>
          <w:lang w:val="uk-UA"/>
        </w:rPr>
      </w:pPr>
      <w:r w:rsidRPr="008B445D">
        <w:rPr>
          <w:rFonts w:ascii="Times New Roman" w:hAnsi="Times New Roman"/>
          <w:sz w:val="24"/>
          <w:szCs w:val="24"/>
          <w:lang w:val="uk-UA"/>
        </w:rPr>
        <w:lastRenderedPageBreak/>
        <w:t xml:space="preserve">За бюджетною програмою </w:t>
      </w:r>
      <w:r w:rsidRPr="008B445D">
        <w:rPr>
          <w:rFonts w:ascii="Times New Roman" w:hAnsi="Times New Roman"/>
          <w:b/>
          <w:sz w:val="24"/>
          <w:szCs w:val="24"/>
          <w:lang w:val="uk-UA"/>
        </w:rPr>
        <w:t>КПКВКМБ 0119770 «Інші субвенції з місцевого бюдж</w:t>
      </w:r>
      <w:r w:rsidR="00C34803">
        <w:rPr>
          <w:rFonts w:ascii="Times New Roman" w:hAnsi="Times New Roman"/>
          <w:b/>
          <w:sz w:val="24"/>
          <w:szCs w:val="24"/>
          <w:lang w:val="uk-UA"/>
        </w:rPr>
        <w:t>ет</w:t>
      </w:r>
      <w:r w:rsidRPr="008B445D">
        <w:rPr>
          <w:rFonts w:ascii="Times New Roman" w:hAnsi="Times New Roman"/>
          <w:b/>
          <w:sz w:val="24"/>
          <w:szCs w:val="24"/>
          <w:lang w:val="uk-UA"/>
        </w:rPr>
        <w:t>у»</w:t>
      </w:r>
      <w:r w:rsidRPr="008B445D">
        <w:rPr>
          <w:rFonts w:ascii="Times New Roman" w:hAnsi="Times New Roman"/>
          <w:sz w:val="24"/>
          <w:szCs w:val="24"/>
          <w:lang w:val="uk-UA"/>
        </w:rPr>
        <w:t xml:space="preserve"> по загального фонду передано субвенцію обласному бюджету на забезпечення поповнення регіонального матеріального резерву для запобігання та ліквідації наслідків надзвичайних ситуацій</w:t>
      </w:r>
      <w:r w:rsidRPr="008B445D">
        <w:rPr>
          <w:rFonts w:ascii="Times New Roman" w:hAnsi="Times New Roman"/>
          <w:kern w:val="24"/>
          <w:sz w:val="24"/>
          <w:szCs w:val="24"/>
          <w:lang w:val="uk-UA"/>
        </w:rPr>
        <w:t xml:space="preserve"> у Дніпропетровській області відповідно до доручення начальника Дніпропетровської обласної військової адміністрації від 22.10.2024 №08-65/0/35-24 «Про надання субвенцій з місцевих бюджетів обласному бюджету» у сумі </w:t>
      </w:r>
      <w:r w:rsidRPr="008B445D">
        <w:rPr>
          <w:rFonts w:ascii="Times New Roman" w:hAnsi="Times New Roman"/>
          <w:b/>
          <w:kern w:val="24"/>
          <w:sz w:val="24"/>
          <w:szCs w:val="24"/>
          <w:lang w:val="uk-UA"/>
        </w:rPr>
        <w:t>48,9 тис.грн</w:t>
      </w:r>
      <w:r w:rsidRPr="008B445D">
        <w:rPr>
          <w:rFonts w:ascii="Times New Roman" w:hAnsi="Times New Roman"/>
          <w:kern w:val="24"/>
          <w:sz w:val="24"/>
          <w:szCs w:val="24"/>
          <w:lang w:val="uk-UA"/>
        </w:rPr>
        <w:t xml:space="preserve">. </w:t>
      </w:r>
    </w:p>
    <w:p w:rsidR="003C584F" w:rsidRPr="008B445D" w:rsidRDefault="003C584F" w:rsidP="00491353">
      <w:pPr>
        <w:pStyle w:val="11"/>
        <w:tabs>
          <w:tab w:val="left" w:pos="1080"/>
        </w:tabs>
        <w:ind w:left="993"/>
        <w:jc w:val="both"/>
        <w:rPr>
          <w:rFonts w:ascii="Times New Roman" w:hAnsi="Times New Roman" w:cs="Times New Roman"/>
          <w:color w:val="auto"/>
        </w:rPr>
      </w:pPr>
    </w:p>
    <w:p w:rsidR="003C584F" w:rsidRPr="008B445D" w:rsidRDefault="003C584F" w:rsidP="00491353">
      <w:pPr>
        <w:tabs>
          <w:tab w:val="left" w:pos="0"/>
        </w:tabs>
        <w:spacing w:after="0" w:line="240" w:lineRule="auto"/>
        <w:jc w:val="center"/>
        <w:rPr>
          <w:rFonts w:ascii="Times New Roman" w:hAnsi="Times New Roman"/>
          <w:b/>
          <w:sz w:val="24"/>
          <w:szCs w:val="24"/>
          <w:lang w:val="uk-UA"/>
        </w:rPr>
      </w:pPr>
      <w:r w:rsidRPr="008B445D">
        <w:rPr>
          <w:rFonts w:ascii="Times New Roman" w:hAnsi="Times New Roman"/>
          <w:b/>
          <w:sz w:val="24"/>
          <w:szCs w:val="24"/>
          <w:lang w:val="uk-UA"/>
        </w:rPr>
        <w:t>Природоохоронні заходи за рахунок цільових фондів</w:t>
      </w:r>
    </w:p>
    <w:p w:rsidR="003C584F" w:rsidRPr="008B445D" w:rsidRDefault="003C584F" w:rsidP="0049135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Рішенням сільської ради від 15.12.2023 № 2177-XXXIII/VIII «Про затвердження Екологічної программ Новопільської сільської ради на 2024-2025 роки» (з урахуванням внесених змін) за рахунок надходжень коштів екологічного податку у 2025 році та розподілу </w:t>
      </w:r>
      <w:r w:rsidR="00043535" w:rsidRPr="008B445D">
        <w:rPr>
          <w:rFonts w:ascii="Times New Roman" w:hAnsi="Times New Roman"/>
          <w:sz w:val="24"/>
          <w:szCs w:val="24"/>
          <w:lang w:val="uk-UA"/>
        </w:rPr>
        <w:t xml:space="preserve">вільного </w:t>
      </w:r>
      <w:r w:rsidRPr="008B445D">
        <w:rPr>
          <w:rFonts w:ascii="Times New Roman" w:hAnsi="Times New Roman"/>
          <w:sz w:val="24"/>
          <w:szCs w:val="24"/>
          <w:lang w:val="uk-UA"/>
        </w:rPr>
        <w:t>залишку коштів спеціального фонду (екологічного податку), який утворився на початок бюджетного періоду за бюджетною програмою</w:t>
      </w:r>
      <w:r w:rsidRPr="008B445D">
        <w:rPr>
          <w:rFonts w:ascii="Times New Roman" w:hAnsi="Times New Roman"/>
          <w:b/>
          <w:sz w:val="24"/>
          <w:szCs w:val="24"/>
          <w:lang w:val="uk-UA"/>
        </w:rPr>
        <w:t xml:space="preserve"> КПКВКМБ 0118340 «Природоохоронні заходи за рахунок цільових фондів» </w:t>
      </w:r>
      <w:r w:rsidRPr="008B445D">
        <w:rPr>
          <w:rFonts w:ascii="Times New Roman" w:hAnsi="Times New Roman"/>
          <w:sz w:val="24"/>
          <w:szCs w:val="24"/>
          <w:lang w:val="uk-UA"/>
        </w:rPr>
        <w:t>передбачено видатки у сумі</w:t>
      </w:r>
      <w:r w:rsidR="00C34803">
        <w:rPr>
          <w:rFonts w:ascii="Times New Roman" w:hAnsi="Times New Roman"/>
          <w:sz w:val="24"/>
          <w:szCs w:val="24"/>
          <w:lang w:val="uk-UA"/>
        </w:rPr>
        <w:t xml:space="preserve">                    </w:t>
      </w:r>
      <w:r w:rsidRPr="008B445D">
        <w:rPr>
          <w:rFonts w:ascii="Times New Roman" w:hAnsi="Times New Roman"/>
          <w:sz w:val="24"/>
          <w:szCs w:val="24"/>
          <w:lang w:val="uk-UA"/>
        </w:rPr>
        <w:t xml:space="preserve"> </w:t>
      </w:r>
      <w:r w:rsidRPr="008B445D">
        <w:rPr>
          <w:rFonts w:ascii="Times New Roman" w:hAnsi="Times New Roman"/>
          <w:b/>
          <w:sz w:val="24"/>
          <w:szCs w:val="24"/>
          <w:lang w:val="uk-UA"/>
        </w:rPr>
        <w:t>6 513,9 тис.грн.</w:t>
      </w:r>
      <w:r w:rsidRPr="008B445D">
        <w:rPr>
          <w:rFonts w:ascii="Times New Roman" w:hAnsi="Times New Roman"/>
          <w:sz w:val="24"/>
          <w:szCs w:val="24"/>
          <w:lang w:val="uk-UA"/>
        </w:rPr>
        <w:t xml:space="preserve"> </w:t>
      </w:r>
    </w:p>
    <w:p w:rsidR="003C584F" w:rsidRPr="008B445D" w:rsidRDefault="003C584F" w:rsidP="00491353">
      <w:pPr>
        <w:tabs>
          <w:tab w:val="left" w:pos="0"/>
        </w:tabs>
        <w:spacing w:after="0" w:line="240" w:lineRule="auto"/>
        <w:jc w:val="both"/>
        <w:rPr>
          <w:rFonts w:ascii="Times New Roman" w:hAnsi="Times New Roman"/>
          <w:b/>
          <w:sz w:val="24"/>
          <w:szCs w:val="24"/>
          <w:lang w:val="uk-UA"/>
        </w:rPr>
      </w:pPr>
      <w:r w:rsidRPr="008B445D">
        <w:rPr>
          <w:rFonts w:ascii="Times New Roman" w:hAnsi="Times New Roman"/>
          <w:sz w:val="24"/>
          <w:szCs w:val="24"/>
          <w:lang w:val="uk-UA"/>
        </w:rPr>
        <w:tab/>
        <w:t xml:space="preserve">Касові видатки на фінансування заходів Програми за 2025 рік склали </w:t>
      </w:r>
      <w:r w:rsidRPr="008B445D">
        <w:rPr>
          <w:rFonts w:ascii="Times New Roman" w:hAnsi="Times New Roman"/>
          <w:b/>
          <w:sz w:val="24"/>
          <w:szCs w:val="24"/>
          <w:lang w:val="uk-UA"/>
        </w:rPr>
        <w:t>1 205,61</w:t>
      </w:r>
      <w:r w:rsidR="002110EA">
        <w:rPr>
          <w:rFonts w:ascii="Times New Roman" w:hAnsi="Times New Roman"/>
          <w:b/>
          <w:sz w:val="24"/>
          <w:szCs w:val="24"/>
          <w:lang w:val="uk-UA"/>
        </w:rPr>
        <w:t xml:space="preserve"> </w:t>
      </w:r>
      <w:r w:rsidRPr="008B445D">
        <w:rPr>
          <w:rFonts w:ascii="Times New Roman" w:hAnsi="Times New Roman"/>
          <w:b/>
          <w:sz w:val="24"/>
          <w:szCs w:val="24"/>
          <w:lang w:val="uk-UA"/>
        </w:rPr>
        <w:t>тис.грн.</w:t>
      </w:r>
    </w:p>
    <w:p w:rsidR="003C584F" w:rsidRPr="008B445D" w:rsidRDefault="003C584F" w:rsidP="00491353">
      <w:pPr>
        <w:numPr>
          <w:ilvl w:val="0"/>
          <w:numId w:val="1"/>
        </w:numPr>
        <w:tabs>
          <w:tab w:val="left" w:pos="0"/>
        </w:tabs>
        <w:spacing w:after="0" w:line="240" w:lineRule="auto"/>
        <w:ind w:left="0" w:firstLine="567"/>
        <w:jc w:val="both"/>
        <w:rPr>
          <w:rFonts w:ascii="Times New Roman" w:hAnsi="Times New Roman"/>
          <w:b/>
          <w:sz w:val="24"/>
          <w:szCs w:val="24"/>
          <w:lang w:val="uk-UA"/>
        </w:rPr>
      </w:pPr>
      <w:r w:rsidRPr="008B445D">
        <w:rPr>
          <w:rFonts w:ascii="Times New Roman" w:hAnsi="Times New Roman"/>
          <w:sz w:val="24"/>
          <w:szCs w:val="24"/>
          <w:lang w:val="uk-UA"/>
        </w:rPr>
        <w:t>на виконання передпроєктних вишукувальних робіт з інженерно-геодезичних вишукувань та виконання робіт з обстеження та паспортизації об'єкту «Капітальний ремонт гідротехнічних споруд в с.Красівське Криворізького району Дніпропетровської області</w:t>
      </w:r>
      <w:r w:rsidR="002110EA">
        <w:rPr>
          <w:rFonts w:ascii="Times New Roman" w:hAnsi="Times New Roman"/>
          <w:sz w:val="24"/>
          <w:szCs w:val="24"/>
          <w:lang w:val="uk-UA"/>
        </w:rPr>
        <w:t>»</w:t>
      </w:r>
      <w:r w:rsidRPr="008B445D">
        <w:rPr>
          <w:rFonts w:ascii="Times New Roman" w:hAnsi="Times New Roman"/>
          <w:sz w:val="24"/>
          <w:szCs w:val="24"/>
          <w:lang w:val="uk-UA"/>
        </w:rPr>
        <w:t xml:space="preserve"> – в сумі </w:t>
      </w:r>
      <w:r w:rsidRPr="008B445D">
        <w:rPr>
          <w:rFonts w:ascii="Times New Roman" w:hAnsi="Times New Roman"/>
          <w:b/>
          <w:sz w:val="24"/>
          <w:szCs w:val="24"/>
          <w:lang w:val="uk-UA"/>
        </w:rPr>
        <w:t>552,2 тис.грн;</w:t>
      </w:r>
    </w:p>
    <w:p w:rsidR="003C584F" w:rsidRPr="008B445D" w:rsidRDefault="003C584F" w:rsidP="00491353">
      <w:pPr>
        <w:numPr>
          <w:ilvl w:val="0"/>
          <w:numId w:val="1"/>
        </w:numPr>
        <w:tabs>
          <w:tab w:val="left" w:pos="0"/>
        </w:tabs>
        <w:spacing w:after="0" w:line="240" w:lineRule="auto"/>
        <w:ind w:left="0" w:firstLine="567"/>
        <w:jc w:val="both"/>
        <w:rPr>
          <w:rFonts w:ascii="Times New Roman" w:hAnsi="Times New Roman"/>
          <w:b/>
          <w:sz w:val="24"/>
          <w:szCs w:val="24"/>
          <w:lang w:val="uk-UA"/>
        </w:rPr>
      </w:pPr>
      <w:r w:rsidRPr="008B445D">
        <w:rPr>
          <w:rFonts w:ascii="Times New Roman" w:hAnsi="Times New Roman"/>
          <w:sz w:val="24"/>
          <w:szCs w:val="24"/>
          <w:lang w:val="uk-UA"/>
        </w:rPr>
        <w:t xml:space="preserve">на оплату послуг із забезпечення екологічно безпечного збирання, перевезення та утилізації відходів по населених пунктах </w:t>
      </w:r>
      <w:r w:rsidR="002110EA">
        <w:rPr>
          <w:rFonts w:ascii="Times New Roman" w:hAnsi="Times New Roman"/>
          <w:sz w:val="24"/>
          <w:szCs w:val="24"/>
          <w:lang w:val="uk-UA"/>
        </w:rPr>
        <w:t>сіл</w:t>
      </w:r>
      <w:r w:rsidRPr="008B445D">
        <w:rPr>
          <w:rFonts w:ascii="Times New Roman" w:hAnsi="Times New Roman"/>
          <w:sz w:val="24"/>
          <w:szCs w:val="24"/>
          <w:lang w:val="uk-UA"/>
        </w:rPr>
        <w:t xml:space="preserve">ьської ради в сумі </w:t>
      </w:r>
      <w:r w:rsidRPr="008B445D">
        <w:rPr>
          <w:rFonts w:ascii="Times New Roman" w:hAnsi="Times New Roman"/>
          <w:b/>
          <w:sz w:val="24"/>
          <w:szCs w:val="24"/>
          <w:lang w:val="uk-UA"/>
        </w:rPr>
        <w:t>79,9 тис.грн;</w:t>
      </w:r>
    </w:p>
    <w:p w:rsidR="002110EA" w:rsidRDefault="003C584F" w:rsidP="00802AE6">
      <w:pPr>
        <w:numPr>
          <w:ilvl w:val="0"/>
          <w:numId w:val="1"/>
        </w:numPr>
        <w:spacing w:after="0" w:line="240" w:lineRule="auto"/>
        <w:ind w:left="0" w:firstLine="567"/>
        <w:jc w:val="both"/>
        <w:rPr>
          <w:rFonts w:ascii="Times New Roman" w:hAnsi="Times New Roman"/>
          <w:b/>
          <w:sz w:val="24"/>
          <w:szCs w:val="24"/>
          <w:lang w:val="uk-UA"/>
        </w:rPr>
      </w:pPr>
      <w:r w:rsidRPr="002110EA">
        <w:rPr>
          <w:rFonts w:ascii="Times New Roman" w:hAnsi="Times New Roman"/>
          <w:sz w:val="24"/>
          <w:szCs w:val="24"/>
          <w:lang w:val="uk-UA"/>
        </w:rPr>
        <w:t>на п</w:t>
      </w:r>
      <w:r w:rsidRPr="002110EA">
        <w:rPr>
          <w:rFonts w:ascii="Times New Roman" w:hAnsi="Times New Roman"/>
          <w:sz w:val="24"/>
          <w:szCs w:val="24"/>
        </w:rPr>
        <w:t xml:space="preserve">ридбання контейнерів для </w:t>
      </w:r>
      <w:r w:rsidRPr="002110EA">
        <w:rPr>
          <w:rFonts w:ascii="Times New Roman" w:hAnsi="Times New Roman"/>
          <w:sz w:val="24"/>
          <w:szCs w:val="24"/>
          <w:lang w:val="uk-UA"/>
        </w:rPr>
        <w:t>збору твердих побутових відходів</w:t>
      </w:r>
      <w:r w:rsidR="002110EA" w:rsidRPr="002110EA">
        <w:rPr>
          <w:rFonts w:ascii="Times New Roman" w:hAnsi="Times New Roman"/>
          <w:sz w:val="24"/>
          <w:szCs w:val="24"/>
          <w:lang w:val="uk-UA"/>
        </w:rPr>
        <w:t xml:space="preserve"> </w:t>
      </w:r>
      <w:r w:rsidRPr="002110EA">
        <w:rPr>
          <w:rFonts w:ascii="Times New Roman" w:hAnsi="Times New Roman"/>
          <w:sz w:val="24"/>
          <w:szCs w:val="24"/>
          <w:lang w:val="uk-UA"/>
        </w:rPr>
        <w:t xml:space="preserve">в сумі </w:t>
      </w:r>
      <w:r w:rsidRPr="002110EA">
        <w:rPr>
          <w:rFonts w:ascii="Times New Roman" w:hAnsi="Times New Roman"/>
          <w:b/>
          <w:sz w:val="24"/>
          <w:szCs w:val="24"/>
          <w:lang w:val="uk-UA"/>
        </w:rPr>
        <w:t>428,0 тис.грн;</w:t>
      </w:r>
    </w:p>
    <w:p w:rsidR="00285DC1" w:rsidRPr="002110EA" w:rsidRDefault="003C584F" w:rsidP="00802AE6">
      <w:pPr>
        <w:numPr>
          <w:ilvl w:val="0"/>
          <w:numId w:val="1"/>
        </w:numPr>
        <w:spacing w:after="0" w:line="240" w:lineRule="auto"/>
        <w:ind w:left="0" w:firstLine="567"/>
        <w:jc w:val="both"/>
        <w:rPr>
          <w:rFonts w:ascii="Times New Roman" w:hAnsi="Times New Roman"/>
          <w:b/>
          <w:sz w:val="24"/>
          <w:szCs w:val="24"/>
          <w:lang w:val="uk-UA"/>
        </w:rPr>
      </w:pPr>
      <w:r w:rsidRPr="002110EA">
        <w:rPr>
          <w:rFonts w:ascii="Times New Roman" w:hAnsi="Times New Roman"/>
          <w:sz w:val="24"/>
          <w:szCs w:val="24"/>
          <w:lang w:val="uk-UA"/>
        </w:rPr>
        <w:t xml:space="preserve">на розробку місцевого плану управління відходами (план управління відходами) Новопільської сільської територіальної громади Криворізького району Дніпропетровської області – </w:t>
      </w:r>
      <w:r w:rsidR="00A7623C">
        <w:rPr>
          <w:rFonts w:ascii="Times New Roman" w:hAnsi="Times New Roman"/>
          <w:b/>
          <w:sz w:val="24"/>
          <w:szCs w:val="24"/>
          <w:lang w:val="uk-UA"/>
        </w:rPr>
        <w:t>145,5</w:t>
      </w:r>
      <w:r w:rsidRPr="002110EA">
        <w:rPr>
          <w:rFonts w:ascii="Times New Roman" w:hAnsi="Times New Roman"/>
          <w:b/>
          <w:sz w:val="24"/>
          <w:szCs w:val="24"/>
          <w:lang w:val="uk-UA"/>
        </w:rPr>
        <w:t xml:space="preserve"> </w:t>
      </w:r>
      <w:r w:rsidR="008B445D" w:rsidRPr="002110EA">
        <w:rPr>
          <w:rFonts w:ascii="Times New Roman" w:hAnsi="Times New Roman"/>
          <w:b/>
          <w:sz w:val="24"/>
          <w:szCs w:val="24"/>
          <w:lang w:val="uk-UA"/>
        </w:rPr>
        <w:t>тис.грн</w:t>
      </w:r>
      <w:r w:rsidRPr="002110EA">
        <w:rPr>
          <w:rFonts w:ascii="Times New Roman" w:hAnsi="Times New Roman"/>
          <w:b/>
          <w:sz w:val="24"/>
          <w:szCs w:val="24"/>
          <w:lang w:val="uk-UA"/>
        </w:rPr>
        <w:t>.</w:t>
      </w:r>
    </w:p>
    <w:p w:rsidR="00A46FF5" w:rsidRPr="008B445D" w:rsidRDefault="00A46FF5" w:rsidP="00A46FF5">
      <w:pPr>
        <w:spacing w:after="0" w:line="240" w:lineRule="auto"/>
        <w:ind w:left="567"/>
        <w:jc w:val="both"/>
        <w:rPr>
          <w:rFonts w:ascii="Times New Roman" w:hAnsi="Times New Roman"/>
          <w:b/>
          <w:sz w:val="24"/>
          <w:szCs w:val="24"/>
          <w:lang w:val="uk-UA"/>
        </w:rPr>
      </w:pPr>
    </w:p>
    <w:p w:rsidR="003C584F" w:rsidRPr="008B445D" w:rsidRDefault="003C584F" w:rsidP="00491353">
      <w:pPr>
        <w:tabs>
          <w:tab w:val="left" w:pos="0"/>
        </w:tabs>
        <w:spacing w:after="0"/>
        <w:jc w:val="center"/>
        <w:rPr>
          <w:rFonts w:ascii="Times New Roman" w:hAnsi="Times New Roman"/>
          <w:b/>
          <w:sz w:val="24"/>
          <w:szCs w:val="24"/>
          <w:lang w:val="uk-UA"/>
        </w:rPr>
      </w:pPr>
      <w:r w:rsidRPr="008B445D">
        <w:rPr>
          <w:rFonts w:ascii="Times New Roman" w:hAnsi="Times New Roman"/>
          <w:b/>
          <w:sz w:val="24"/>
          <w:szCs w:val="24"/>
          <w:lang w:val="uk-UA"/>
        </w:rPr>
        <w:t>Резервний фонд</w:t>
      </w:r>
    </w:p>
    <w:p w:rsidR="003C584F" w:rsidRPr="008B445D" w:rsidRDefault="003C584F" w:rsidP="00491353">
      <w:pPr>
        <w:tabs>
          <w:tab w:val="left" w:pos="0"/>
        </w:tabs>
        <w:spacing w:after="0"/>
        <w:jc w:val="center"/>
        <w:rPr>
          <w:rFonts w:ascii="Times New Roman" w:hAnsi="Times New Roman"/>
          <w:b/>
          <w:sz w:val="24"/>
          <w:szCs w:val="24"/>
          <w:lang w:val="uk-UA"/>
        </w:rPr>
      </w:pPr>
    </w:p>
    <w:p w:rsidR="003C584F" w:rsidRPr="008B445D" w:rsidRDefault="003C584F" w:rsidP="00491353">
      <w:pPr>
        <w:tabs>
          <w:tab w:val="left" w:pos="0"/>
        </w:tabs>
        <w:spacing w:after="0" w:line="240" w:lineRule="auto"/>
        <w:ind w:firstLine="851"/>
        <w:jc w:val="both"/>
        <w:rPr>
          <w:rFonts w:ascii="Times New Roman" w:hAnsi="Times New Roman"/>
          <w:sz w:val="24"/>
          <w:szCs w:val="24"/>
          <w:lang w:val="uk-UA"/>
        </w:rPr>
      </w:pPr>
      <w:r w:rsidRPr="008B445D">
        <w:rPr>
          <w:rFonts w:ascii="Times New Roman" w:hAnsi="Times New Roman"/>
          <w:sz w:val="24"/>
          <w:szCs w:val="24"/>
          <w:lang w:val="uk-UA"/>
        </w:rPr>
        <w:t xml:space="preserve">Відповідно до статті 24 Бюджетного кодексу України для фінансування заходів з ліквідації наслідків надзвичайних ситуацій техногенного, природного, соціально-політичного характеру та заходів, пов’язаних із запобіганням виникненню надзвичайних ситуацій техногенного та природного характеру, а також інших заходів, що не мають постійного характеру і не можуть бути передбачені під час складання проєкту сільського бюджету, за бюджетною програмою </w:t>
      </w:r>
      <w:r w:rsidRPr="008B445D">
        <w:rPr>
          <w:rFonts w:ascii="Times New Roman" w:hAnsi="Times New Roman"/>
          <w:b/>
          <w:sz w:val="24"/>
          <w:szCs w:val="24"/>
          <w:lang w:val="uk-UA"/>
        </w:rPr>
        <w:t>КПКВКМБ</w:t>
      </w:r>
      <w:r w:rsidRPr="008B445D">
        <w:rPr>
          <w:rFonts w:ascii="Times New Roman" w:hAnsi="Times New Roman"/>
          <w:sz w:val="24"/>
          <w:szCs w:val="24"/>
          <w:lang w:val="uk-UA"/>
        </w:rPr>
        <w:t xml:space="preserve"> </w:t>
      </w:r>
      <w:r w:rsidRPr="008B445D">
        <w:rPr>
          <w:rFonts w:ascii="Times New Roman" w:hAnsi="Times New Roman"/>
          <w:b/>
          <w:sz w:val="24"/>
          <w:szCs w:val="24"/>
          <w:lang w:val="uk-UA"/>
        </w:rPr>
        <w:t>3718710 «Резервний фонд місцевого бюджету» у</w:t>
      </w:r>
      <w:r w:rsidRPr="008B445D">
        <w:rPr>
          <w:rFonts w:ascii="Times New Roman" w:hAnsi="Times New Roman"/>
          <w:sz w:val="24"/>
          <w:szCs w:val="24"/>
          <w:lang w:val="uk-UA"/>
        </w:rPr>
        <w:t xml:space="preserve"> 2025 році</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було передбачено бюджетних асигнувань у сумі </w:t>
      </w:r>
      <w:r w:rsidRPr="008B445D">
        <w:rPr>
          <w:rFonts w:ascii="Times New Roman" w:hAnsi="Times New Roman"/>
          <w:b/>
          <w:sz w:val="24"/>
          <w:szCs w:val="24"/>
          <w:lang w:val="uk-UA"/>
        </w:rPr>
        <w:t xml:space="preserve">600,0 </w:t>
      </w:r>
      <w:r w:rsidR="003C525A">
        <w:rPr>
          <w:rFonts w:ascii="Times New Roman" w:hAnsi="Times New Roman"/>
          <w:b/>
          <w:sz w:val="24"/>
          <w:szCs w:val="24"/>
          <w:lang w:val="uk-UA"/>
        </w:rPr>
        <w:t>тис.грн</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Уточнений план на кінець звітного періоду склав </w:t>
      </w:r>
      <w:r w:rsidRPr="008B445D">
        <w:rPr>
          <w:rFonts w:ascii="Times New Roman" w:hAnsi="Times New Roman"/>
          <w:b/>
          <w:sz w:val="24"/>
          <w:szCs w:val="24"/>
          <w:lang w:val="uk-UA"/>
        </w:rPr>
        <w:t xml:space="preserve">4,0 </w:t>
      </w:r>
      <w:r w:rsidR="003C525A">
        <w:rPr>
          <w:rFonts w:ascii="Times New Roman" w:hAnsi="Times New Roman"/>
          <w:b/>
          <w:sz w:val="24"/>
          <w:szCs w:val="24"/>
          <w:lang w:val="uk-UA"/>
        </w:rPr>
        <w:t>тис.грн</w:t>
      </w:r>
      <w:r w:rsidRPr="008B445D">
        <w:rPr>
          <w:rFonts w:ascii="Times New Roman" w:hAnsi="Times New Roman"/>
          <w:sz w:val="24"/>
          <w:szCs w:val="24"/>
          <w:lang w:val="uk-UA"/>
        </w:rPr>
        <w:t>.</w:t>
      </w:r>
    </w:p>
    <w:p w:rsidR="003C584F" w:rsidRPr="008B445D" w:rsidRDefault="003C584F" w:rsidP="002210B4">
      <w:pPr>
        <w:tabs>
          <w:tab w:val="left" w:pos="0"/>
        </w:tabs>
        <w:spacing w:after="0"/>
        <w:ind w:firstLine="880"/>
        <w:jc w:val="both"/>
        <w:rPr>
          <w:rFonts w:ascii="Times New Roman" w:hAnsi="Times New Roman"/>
          <w:b/>
          <w:sz w:val="24"/>
          <w:szCs w:val="24"/>
          <w:lang w:val="uk-UA"/>
        </w:rPr>
      </w:pPr>
      <w:r w:rsidRPr="008B445D">
        <w:rPr>
          <w:rFonts w:ascii="Times New Roman" w:hAnsi="Times New Roman"/>
          <w:sz w:val="24"/>
          <w:szCs w:val="24"/>
          <w:lang w:val="uk-UA"/>
        </w:rPr>
        <w:t xml:space="preserve">Протягом звітного періоду 2025 року кошти резервного фонду спрямовано у сумі </w:t>
      </w:r>
      <w:r w:rsidRPr="008B445D">
        <w:rPr>
          <w:rFonts w:ascii="Times New Roman" w:hAnsi="Times New Roman"/>
          <w:b/>
          <w:sz w:val="24"/>
          <w:szCs w:val="24"/>
          <w:lang w:val="uk-UA"/>
        </w:rPr>
        <w:t>590,999 тис.грн:</w:t>
      </w:r>
    </w:p>
    <w:p w:rsidR="003C584F" w:rsidRPr="008B445D" w:rsidRDefault="003C584F" w:rsidP="002210B4">
      <w:pPr>
        <w:tabs>
          <w:tab w:val="left" w:pos="0"/>
        </w:tabs>
        <w:spacing w:after="0"/>
        <w:ind w:firstLine="880"/>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0118724 «Заходи із запобігання та ліквідації наслідків надзвичайної ситуації у будівлі закладу освіти за рахунок коштів резервного фонду місцевого бюджету»</w:t>
      </w:r>
      <w:r w:rsidRPr="008B445D">
        <w:rPr>
          <w:rFonts w:ascii="Times New Roman" w:hAnsi="Times New Roman"/>
          <w:sz w:val="24"/>
          <w:szCs w:val="24"/>
          <w:lang w:val="uk-UA"/>
        </w:rPr>
        <w:t xml:space="preserve"> відповідно до рішення виконавчого комітету </w:t>
      </w:r>
      <w:r w:rsidRPr="007F70D1">
        <w:rPr>
          <w:rFonts w:ascii="Times New Roman" w:hAnsi="Times New Roman"/>
          <w:sz w:val="24"/>
          <w:szCs w:val="24"/>
          <w:lang w:val="uk-UA"/>
        </w:rPr>
        <w:t>від 11</w:t>
      </w:r>
      <w:r w:rsidR="00EC1888" w:rsidRPr="007F70D1">
        <w:rPr>
          <w:rFonts w:ascii="Times New Roman" w:hAnsi="Times New Roman"/>
          <w:sz w:val="24"/>
          <w:szCs w:val="24"/>
          <w:lang w:val="uk-UA"/>
        </w:rPr>
        <w:t>.09.</w:t>
      </w:r>
      <w:r w:rsidRPr="007F70D1">
        <w:rPr>
          <w:rFonts w:ascii="Times New Roman" w:hAnsi="Times New Roman"/>
          <w:sz w:val="24"/>
          <w:szCs w:val="24"/>
          <w:lang w:val="uk-UA"/>
        </w:rPr>
        <w:t xml:space="preserve">2025 </w:t>
      </w:r>
      <w:r w:rsidR="007F70D1" w:rsidRPr="007F70D1">
        <w:rPr>
          <w:rFonts w:ascii="Times New Roman" w:hAnsi="Times New Roman"/>
          <w:sz w:val="24"/>
          <w:szCs w:val="24"/>
          <w:lang w:val="uk-UA"/>
        </w:rPr>
        <w:t xml:space="preserve">                   № 180</w:t>
      </w:r>
      <w:r w:rsidRPr="007F70D1">
        <w:rPr>
          <w:rFonts w:ascii="Times New Roman" w:hAnsi="Times New Roman"/>
          <w:sz w:val="24"/>
          <w:szCs w:val="24"/>
          <w:lang w:val="uk-UA"/>
        </w:rPr>
        <w:t xml:space="preserve"> «Про виділення коштів з резервного фонду Новопільської сільської ради» на заходи із запобігання та ліквідації наслідків надзвичайної ситуації у будівлі закладу освіти, а саме: на поточний ремонт (аварійно-відновлювальні роботи) по заміні віконних блоків спортивної</w:t>
      </w:r>
      <w:r w:rsidRPr="008B445D">
        <w:rPr>
          <w:rFonts w:ascii="Times New Roman" w:hAnsi="Times New Roman"/>
          <w:sz w:val="24"/>
          <w:szCs w:val="24"/>
          <w:lang w:val="uk-UA"/>
        </w:rPr>
        <w:t xml:space="preserve"> зали філії Веселівської гімназії Красівського ліцею Новопільської сільської ради</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Касові видатки склали </w:t>
      </w:r>
      <w:r w:rsidRPr="008B445D">
        <w:rPr>
          <w:rFonts w:ascii="Times New Roman" w:hAnsi="Times New Roman"/>
          <w:b/>
          <w:sz w:val="24"/>
          <w:szCs w:val="24"/>
          <w:lang w:val="uk-UA"/>
        </w:rPr>
        <w:t>231,999 тис.грн</w:t>
      </w:r>
      <w:r w:rsidRPr="008B445D">
        <w:rPr>
          <w:rFonts w:ascii="Times New Roman" w:hAnsi="Times New Roman"/>
          <w:sz w:val="24"/>
          <w:szCs w:val="24"/>
          <w:lang w:val="uk-UA"/>
        </w:rPr>
        <w:t>.</w:t>
      </w:r>
    </w:p>
    <w:p w:rsidR="003C584F" w:rsidRPr="008B445D" w:rsidRDefault="003C584F" w:rsidP="00C02622">
      <w:pPr>
        <w:tabs>
          <w:tab w:val="left" w:pos="0"/>
        </w:tabs>
        <w:spacing w:after="0"/>
        <w:ind w:firstLine="880"/>
        <w:jc w:val="both"/>
        <w:rPr>
          <w:rFonts w:ascii="Times New Roman" w:hAnsi="Times New Roman"/>
          <w:sz w:val="24"/>
          <w:szCs w:val="24"/>
          <w:lang w:val="uk-UA"/>
        </w:rPr>
      </w:pP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lang w:val="uk-UA"/>
        </w:rPr>
        <w:t>КПКВКМБ 0118721 «Заходи із запобігання та ліквідації наслідків надзвичайної ситуації у будівлі закладу охорони здоров`я за рахунок коштів резервного фонду місцевого бюджету»</w:t>
      </w:r>
      <w:r w:rsidRPr="008B445D">
        <w:rPr>
          <w:rFonts w:ascii="Times New Roman" w:hAnsi="Times New Roman"/>
          <w:sz w:val="24"/>
          <w:szCs w:val="24"/>
          <w:lang w:val="uk-UA"/>
        </w:rPr>
        <w:t xml:space="preserve"> відповідно до рішення виконавчого комітету від 20.11.2025 № 253 «Про виділення коштів з резервного фонду Новопільської сільської ради», в </w:t>
      </w:r>
      <w:r w:rsidRPr="008B445D">
        <w:rPr>
          <w:rFonts w:ascii="Times New Roman" w:hAnsi="Times New Roman"/>
          <w:sz w:val="24"/>
          <w:szCs w:val="24"/>
          <w:lang w:val="uk-UA"/>
        </w:rPr>
        <w:lastRenderedPageBreak/>
        <w:t xml:space="preserve">Радушненській амбулаторії було придбано і встановлено твердопаливний котел вартістю </w:t>
      </w:r>
      <w:r w:rsidR="00EC1888">
        <w:rPr>
          <w:rFonts w:ascii="Times New Roman" w:hAnsi="Times New Roman"/>
          <w:sz w:val="24"/>
          <w:szCs w:val="24"/>
          <w:lang w:val="uk-UA"/>
        </w:rPr>
        <w:t xml:space="preserve">       </w:t>
      </w:r>
      <w:r w:rsidRPr="008B445D">
        <w:rPr>
          <w:rFonts w:ascii="Times New Roman" w:hAnsi="Times New Roman"/>
          <w:sz w:val="24"/>
          <w:szCs w:val="24"/>
          <w:lang w:val="uk-UA"/>
        </w:rPr>
        <w:t xml:space="preserve">364,0 </w:t>
      </w:r>
      <w:r w:rsidR="008B445D">
        <w:rPr>
          <w:rFonts w:ascii="Times New Roman" w:hAnsi="Times New Roman"/>
          <w:sz w:val="24"/>
          <w:szCs w:val="24"/>
          <w:lang w:val="uk-UA"/>
        </w:rPr>
        <w:t>тис.грн</w:t>
      </w:r>
      <w:r w:rsidRPr="008B445D">
        <w:rPr>
          <w:rFonts w:ascii="Times New Roman" w:hAnsi="Times New Roman"/>
          <w:sz w:val="24"/>
          <w:szCs w:val="24"/>
          <w:lang w:val="uk-UA"/>
        </w:rPr>
        <w:t xml:space="preserve">. Касові видатки склали </w:t>
      </w:r>
      <w:r w:rsidRPr="008B445D">
        <w:rPr>
          <w:rFonts w:ascii="Times New Roman" w:hAnsi="Times New Roman"/>
          <w:b/>
          <w:sz w:val="24"/>
          <w:szCs w:val="24"/>
          <w:lang w:val="uk-UA"/>
        </w:rPr>
        <w:t>359,0 тис.грн</w:t>
      </w:r>
      <w:r w:rsidRPr="008B445D">
        <w:rPr>
          <w:rFonts w:ascii="Times New Roman" w:hAnsi="Times New Roman"/>
          <w:sz w:val="24"/>
          <w:szCs w:val="24"/>
          <w:lang w:val="uk-UA"/>
        </w:rPr>
        <w:t>.</w:t>
      </w:r>
    </w:p>
    <w:p w:rsidR="003C584F" w:rsidRPr="008B445D" w:rsidRDefault="003C584F" w:rsidP="009A7FE2">
      <w:pPr>
        <w:tabs>
          <w:tab w:val="left" w:pos="0"/>
        </w:tabs>
        <w:spacing w:after="0"/>
        <w:jc w:val="both"/>
        <w:rPr>
          <w:rFonts w:ascii="Times New Roman" w:hAnsi="Times New Roman"/>
          <w:sz w:val="24"/>
          <w:szCs w:val="24"/>
          <w:lang w:val="uk-UA"/>
        </w:rPr>
      </w:pPr>
    </w:p>
    <w:p w:rsidR="003C584F" w:rsidRPr="008B445D" w:rsidRDefault="003C584F" w:rsidP="008B1F25">
      <w:pPr>
        <w:tabs>
          <w:tab w:val="left" w:pos="0"/>
        </w:tabs>
        <w:spacing w:after="0" w:line="240" w:lineRule="auto"/>
        <w:ind w:left="927"/>
        <w:jc w:val="center"/>
        <w:rPr>
          <w:rFonts w:ascii="Times New Roman" w:hAnsi="Times New Roman"/>
          <w:b/>
          <w:sz w:val="24"/>
          <w:szCs w:val="24"/>
          <w:lang w:val="uk-UA"/>
        </w:rPr>
      </w:pPr>
      <w:r w:rsidRPr="008B445D">
        <w:rPr>
          <w:rFonts w:ascii="Times New Roman" w:hAnsi="Times New Roman"/>
          <w:b/>
          <w:sz w:val="24"/>
          <w:szCs w:val="24"/>
          <w:lang w:val="uk-UA"/>
        </w:rPr>
        <w:t>РОЗДІЛ І</w:t>
      </w:r>
      <w:r w:rsidRPr="008B445D">
        <w:rPr>
          <w:rFonts w:ascii="Times New Roman" w:hAnsi="Times New Roman"/>
          <w:b/>
          <w:sz w:val="24"/>
          <w:szCs w:val="24"/>
          <w:lang w:val="en-US"/>
        </w:rPr>
        <w:t>V</w:t>
      </w:r>
      <w:r w:rsidRPr="008B445D">
        <w:rPr>
          <w:rFonts w:ascii="Times New Roman" w:hAnsi="Times New Roman"/>
          <w:b/>
          <w:sz w:val="24"/>
          <w:szCs w:val="24"/>
          <w:lang w:val="uk-UA"/>
        </w:rPr>
        <w:t>. КРЕДИТОРСЬКА ТА ДЕБІТОРСЬКА ЗАБОРГОВАНІСТЬ</w:t>
      </w:r>
    </w:p>
    <w:p w:rsidR="003C584F" w:rsidRPr="008B445D" w:rsidRDefault="003C584F" w:rsidP="008B1F25">
      <w:pPr>
        <w:tabs>
          <w:tab w:val="left" w:pos="0"/>
        </w:tabs>
        <w:spacing w:after="0" w:line="240" w:lineRule="auto"/>
        <w:ind w:left="927"/>
        <w:jc w:val="center"/>
        <w:rPr>
          <w:rFonts w:ascii="Times New Roman" w:hAnsi="Times New Roman"/>
          <w:b/>
          <w:sz w:val="24"/>
          <w:szCs w:val="24"/>
          <w:lang w:val="uk-UA"/>
        </w:rPr>
      </w:pPr>
    </w:p>
    <w:p w:rsidR="00FD7523" w:rsidRDefault="003C584F" w:rsidP="007A2C14">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Станом на 01 січня 2026 року рахується</w:t>
      </w:r>
      <w:r w:rsidRPr="008B445D">
        <w:rPr>
          <w:rFonts w:ascii="Times New Roman" w:hAnsi="Times New Roman"/>
          <w:b/>
          <w:sz w:val="24"/>
          <w:szCs w:val="24"/>
          <w:lang w:val="uk-UA"/>
        </w:rPr>
        <w:t xml:space="preserve"> дебіторська заборгованість</w:t>
      </w:r>
      <w:r w:rsidRPr="008B445D">
        <w:rPr>
          <w:rFonts w:ascii="Times New Roman" w:hAnsi="Times New Roman"/>
          <w:sz w:val="24"/>
          <w:szCs w:val="24"/>
          <w:lang w:val="uk-UA"/>
        </w:rPr>
        <w:t xml:space="preserve"> </w:t>
      </w:r>
      <w:r w:rsidRPr="008B445D">
        <w:rPr>
          <w:rFonts w:ascii="Times New Roman" w:hAnsi="Times New Roman"/>
          <w:b/>
          <w:sz w:val="24"/>
          <w:szCs w:val="24"/>
          <w:lang w:val="uk-UA"/>
        </w:rPr>
        <w:t>по загальному фонду</w:t>
      </w:r>
      <w:r w:rsidRPr="008B445D">
        <w:rPr>
          <w:rFonts w:ascii="Times New Roman" w:hAnsi="Times New Roman"/>
          <w:sz w:val="24"/>
          <w:szCs w:val="24"/>
          <w:lang w:val="uk-UA"/>
        </w:rPr>
        <w:t xml:space="preserve"> бюджету Новопільської сільської ради у сумі </w:t>
      </w:r>
      <w:r w:rsidRPr="008B445D">
        <w:rPr>
          <w:rFonts w:ascii="Times New Roman" w:hAnsi="Times New Roman"/>
          <w:b/>
          <w:sz w:val="24"/>
          <w:szCs w:val="24"/>
          <w:lang w:val="uk-UA"/>
        </w:rPr>
        <w:t>109,13662 тис.гр</w:t>
      </w:r>
      <w:r w:rsidR="00FD7523">
        <w:rPr>
          <w:rFonts w:ascii="Times New Roman" w:hAnsi="Times New Roman"/>
          <w:b/>
          <w:sz w:val="24"/>
          <w:szCs w:val="24"/>
          <w:lang w:val="uk-UA"/>
        </w:rPr>
        <w:t>н</w:t>
      </w:r>
      <w:r w:rsidRPr="008B445D">
        <w:rPr>
          <w:rFonts w:ascii="Times New Roman" w:hAnsi="Times New Roman"/>
          <w:sz w:val="24"/>
          <w:szCs w:val="24"/>
          <w:lang w:val="uk-UA"/>
        </w:rPr>
        <w:t xml:space="preserve">. </w:t>
      </w:r>
      <w:r w:rsidRPr="008B445D">
        <w:rPr>
          <w:rFonts w:ascii="Times New Roman" w:hAnsi="Times New Roman"/>
          <w:sz w:val="24"/>
          <w:szCs w:val="24"/>
        </w:rPr>
        <w:t xml:space="preserve">Заборгованість виникла </w:t>
      </w:r>
      <w:r w:rsidRPr="008B445D">
        <w:rPr>
          <w:rFonts w:ascii="Times New Roman" w:hAnsi="Times New Roman"/>
          <w:sz w:val="24"/>
          <w:szCs w:val="24"/>
          <w:lang w:val="uk-UA"/>
        </w:rPr>
        <w:t>по головному розпоряднику коштів – Новопільська сільська рада</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за бюджетною програмою </w:t>
      </w:r>
      <w:r w:rsidRPr="008B445D">
        <w:rPr>
          <w:rFonts w:ascii="Times New Roman" w:hAnsi="Times New Roman"/>
          <w:b/>
          <w:sz w:val="24"/>
          <w:szCs w:val="24"/>
          <w:u w:val="single"/>
          <w:lang w:val="uk-UA"/>
        </w:rPr>
        <w:t>КПКВКМБ 0112111</w:t>
      </w:r>
      <w:r w:rsidRPr="008B445D">
        <w:rPr>
          <w:rFonts w:ascii="Times New Roman" w:hAnsi="Times New Roman"/>
          <w:b/>
          <w:sz w:val="24"/>
          <w:szCs w:val="24"/>
          <w:lang w:val="uk-UA"/>
        </w:rPr>
        <w:t xml:space="preserve"> </w:t>
      </w:r>
      <w:r w:rsidRPr="008B445D">
        <w:rPr>
          <w:rFonts w:ascii="Times New Roman" w:hAnsi="Times New Roman"/>
          <w:sz w:val="24"/>
          <w:szCs w:val="24"/>
          <w:lang w:val="uk-UA"/>
        </w:rPr>
        <w:t>«Первинна медична допомога населенню, що надається центрами первинної медичної (медико-санітарної) допомоги»</w:t>
      </w:r>
      <w:r w:rsidRPr="008B445D">
        <w:rPr>
          <w:rFonts w:ascii="Times New Roman" w:hAnsi="Times New Roman"/>
          <w:b/>
          <w:sz w:val="24"/>
          <w:szCs w:val="24"/>
          <w:lang w:val="uk-UA"/>
        </w:rPr>
        <w:t xml:space="preserve"> </w:t>
      </w:r>
      <w:r w:rsidRPr="008B445D">
        <w:rPr>
          <w:rFonts w:ascii="Times New Roman" w:hAnsi="Times New Roman"/>
          <w:sz w:val="24"/>
          <w:szCs w:val="24"/>
          <w:lang w:val="uk-UA"/>
        </w:rPr>
        <w:t xml:space="preserve">по КНП «Криворізький районний центр первинної медико-санітарної допомоги» Новопільської сільської ради за постачання природного газу з ТОВ «ГЗ «Нафтогаз Трейдинг». </w:t>
      </w:r>
    </w:p>
    <w:p w:rsidR="003C584F" w:rsidRPr="008B445D" w:rsidRDefault="003C584F" w:rsidP="007A2C14">
      <w:pPr>
        <w:pStyle w:val="a5"/>
        <w:spacing w:after="0"/>
        <w:ind w:left="0" w:firstLine="851"/>
        <w:jc w:val="both"/>
        <w:rPr>
          <w:rFonts w:ascii="Times New Roman" w:hAnsi="Times New Roman"/>
          <w:sz w:val="24"/>
          <w:szCs w:val="24"/>
          <w:lang w:val="uk-UA"/>
        </w:rPr>
      </w:pPr>
      <w:r w:rsidRPr="008B445D">
        <w:rPr>
          <w:rFonts w:ascii="Times New Roman" w:hAnsi="Times New Roman"/>
          <w:sz w:val="24"/>
          <w:szCs w:val="24"/>
          <w:lang w:val="uk-UA"/>
        </w:rPr>
        <w:t xml:space="preserve">Дебіторська заборгованість по спеціальному фонду на 1 січня 2026 року відсутня. </w:t>
      </w:r>
    </w:p>
    <w:p w:rsidR="003C584F" w:rsidRPr="008B445D" w:rsidRDefault="003C584F" w:rsidP="007A2C14">
      <w:pPr>
        <w:pStyle w:val="a5"/>
        <w:spacing w:after="0"/>
        <w:ind w:left="0" w:firstLine="851"/>
        <w:jc w:val="both"/>
        <w:rPr>
          <w:rFonts w:ascii="Times New Roman" w:hAnsi="Times New Roman"/>
          <w:bCs/>
          <w:sz w:val="24"/>
          <w:szCs w:val="24"/>
          <w:shd w:val="clear" w:color="auto" w:fill="FFFFFF"/>
          <w:lang w:val="uk-UA"/>
        </w:rPr>
      </w:pPr>
      <w:r w:rsidRPr="008B445D">
        <w:rPr>
          <w:rFonts w:ascii="Times New Roman" w:hAnsi="Times New Roman"/>
          <w:sz w:val="24"/>
          <w:szCs w:val="24"/>
          <w:lang w:val="uk-UA"/>
        </w:rPr>
        <w:t>Кредиторська заборгованість по загальному та спеціальному фондах бюджету Новопільської сільської ради відсутня.</w:t>
      </w:r>
    </w:p>
    <w:p w:rsidR="003C584F" w:rsidRPr="008B445D" w:rsidRDefault="003C584F" w:rsidP="00C451DA">
      <w:pPr>
        <w:tabs>
          <w:tab w:val="left" w:pos="0"/>
        </w:tabs>
        <w:spacing w:after="0" w:line="240" w:lineRule="auto"/>
        <w:rPr>
          <w:rFonts w:ascii="Times New Roman" w:hAnsi="Times New Roman"/>
          <w:sz w:val="24"/>
          <w:szCs w:val="24"/>
          <w:lang w:val="uk-UA"/>
        </w:rPr>
      </w:pPr>
    </w:p>
    <w:p w:rsidR="003C584F" w:rsidRPr="008B445D" w:rsidRDefault="003C584F" w:rsidP="00005B2A">
      <w:pPr>
        <w:pStyle w:val="a5"/>
        <w:ind w:left="786"/>
        <w:jc w:val="center"/>
        <w:rPr>
          <w:rFonts w:ascii="Times New Roman" w:hAnsi="Times New Roman"/>
          <w:b/>
          <w:sz w:val="24"/>
          <w:szCs w:val="24"/>
          <w:lang w:val="uk-UA"/>
        </w:rPr>
      </w:pPr>
      <w:r w:rsidRPr="008B445D">
        <w:rPr>
          <w:rFonts w:ascii="Times New Roman" w:hAnsi="Times New Roman"/>
          <w:b/>
          <w:sz w:val="24"/>
          <w:szCs w:val="24"/>
          <w:lang w:val="uk-UA"/>
        </w:rPr>
        <w:t xml:space="preserve">РОЗДІЛ </w:t>
      </w:r>
      <w:r w:rsidRPr="008B445D">
        <w:rPr>
          <w:rFonts w:ascii="Times New Roman" w:hAnsi="Times New Roman"/>
          <w:b/>
          <w:sz w:val="24"/>
          <w:szCs w:val="24"/>
          <w:lang w:val="en-US"/>
        </w:rPr>
        <w:t>V</w:t>
      </w:r>
      <w:r w:rsidRPr="008B445D">
        <w:rPr>
          <w:rFonts w:ascii="Times New Roman" w:hAnsi="Times New Roman"/>
          <w:b/>
          <w:sz w:val="24"/>
          <w:szCs w:val="24"/>
          <w:lang w:val="uk-UA"/>
        </w:rPr>
        <w:t>. ДЖЕРЕЛА ФІНАНСУВАННЯ</w:t>
      </w:r>
    </w:p>
    <w:p w:rsidR="003C584F" w:rsidRPr="008B445D" w:rsidRDefault="003C584F" w:rsidP="00C75A65">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Згідно з ч.2 ст.72 Бюджетного кодексу України, бюджет Новопільської сільської ради (з урахуванням внесених змін) на звітний період затверджений з дефіцитом по загальному фонду</w:t>
      </w:r>
      <w:r w:rsidRPr="008B445D">
        <w:rPr>
          <w:rFonts w:ascii="Times New Roman" w:hAnsi="Times New Roman"/>
          <w:b/>
          <w:sz w:val="24"/>
          <w:szCs w:val="24"/>
          <w:lang w:val="uk-UA"/>
        </w:rPr>
        <w:t xml:space="preserve"> у сумі 4 322 006 грн</w:t>
      </w:r>
      <w:r w:rsidRPr="008B445D">
        <w:rPr>
          <w:rFonts w:ascii="Times New Roman" w:hAnsi="Times New Roman"/>
          <w:sz w:val="24"/>
          <w:szCs w:val="24"/>
          <w:lang w:val="uk-UA"/>
        </w:rPr>
        <w:t xml:space="preserve"> та дефіцитом по спеціальному фонду </w:t>
      </w:r>
      <w:r w:rsidRPr="008B445D">
        <w:rPr>
          <w:rFonts w:ascii="Times New Roman" w:hAnsi="Times New Roman"/>
          <w:b/>
          <w:sz w:val="24"/>
          <w:szCs w:val="24"/>
          <w:lang w:val="uk-UA"/>
        </w:rPr>
        <w:t>у сумі 11 211 358 грн</w:t>
      </w:r>
      <w:r w:rsidRPr="008B445D">
        <w:rPr>
          <w:rFonts w:ascii="Times New Roman" w:hAnsi="Times New Roman"/>
          <w:sz w:val="24"/>
          <w:szCs w:val="24"/>
          <w:lang w:val="uk-UA"/>
        </w:rPr>
        <w:t xml:space="preserve"> (відповідно до додатку 2 рішення сесії Новопільської сільської ради від 15.12.2025 </w:t>
      </w:r>
      <w:r w:rsidR="00B468AA">
        <w:rPr>
          <w:rFonts w:ascii="Times New Roman" w:hAnsi="Times New Roman"/>
          <w:sz w:val="24"/>
          <w:szCs w:val="24"/>
          <w:lang w:val="uk-UA"/>
        </w:rPr>
        <w:t xml:space="preserve">                         </w:t>
      </w:r>
      <w:r w:rsidRPr="008B445D">
        <w:rPr>
          <w:rFonts w:ascii="Times New Roman" w:hAnsi="Times New Roman"/>
          <w:sz w:val="24"/>
          <w:szCs w:val="24"/>
          <w:lang w:val="uk-UA"/>
        </w:rPr>
        <w:t>№ 3359-L</w:t>
      </w:r>
      <w:r w:rsidRPr="008B445D">
        <w:rPr>
          <w:rFonts w:ascii="Times New Roman" w:hAnsi="Times New Roman"/>
          <w:sz w:val="24"/>
          <w:szCs w:val="24"/>
          <w:lang w:val="en-US"/>
        </w:rPr>
        <w:t>V</w:t>
      </w:r>
      <w:r w:rsidRPr="008B445D">
        <w:rPr>
          <w:rFonts w:ascii="Times New Roman" w:hAnsi="Times New Roman"/>
          <w:sz w:val="24"/>
          <w:szCs w:val="24"/>
          <w:lang w:val="uk-UA"/>
        </w:rPr>
        <w:t>І</w:t>
      </w:r>
      <w:r w:rsidRPr="008B445D">
        <w:rPr>
          <w:rFonts w:ascii="Times New Roman" w:hAnsi="Times New Roman"/>
          <w:sz w:val="24"/>
          <w:szCs w:val="24"/>
          <w:lang w:val="en-US"/>
        </w:rPr>
        <w:t>I</w:t>
      </w:r>
      <w:r w:rsidRPr="008B445D">
        <w:rPr>
          <w:rFonts w:ascii="Times New Roman" w:hAnsi="Times New Roman"/>
          <w:sz w:val="24"/>
          <w:szCs w:val="24"/>
          <w:lang w:val="uk-UA"/>
        </w:rPr>
        <w:t>/VІІІ).</w:t>
      </w:r>
    </w:p>
    <w:p w:rsidR="003C584F" w:rsidRPr="008B445D" w:rsidRDefault="003C584F" w:rsidP="00C75A65">
      <w:pPr>
        <w:spacing w:after="0"/>
        <w:ind w:firstLine="851"/>
        <w:jc w:val="both"/>
        <w:rPr>
          <w:rFonts w:ascii="Times New Roman" w:hAnsi="Times New Roman"/>
          <w:b/>
          <w:sz w:val="24"/>
          <w:szCs w:val="24"/>
          <w:u w:val="single"/>
          <w:lang w:val="uk-UA"/>
        </w:rPr>
      </w:pPr>
      <w:r w:rsidRPr="008B445D">
        <w:rPr>
          <w:rFonts w:ascii="Times New Roman" w:hAnsi="Times New Roman"/>
          <w:b/>
          <w:sz w:val="24"/>
          <w:szCs w:val="24"/>
          <w:u w:val="single"/>
          <w:lang w:val="uk-UA"/>
        </w:rPr>
        <w:t xml:space="preserve">Джерелами фінансування видатків бюджету </w:t>
      </w:r>
      <w:r w:rsidRPr="008B445D">
        <w:rPr>
          <w:rFonts w:ascii="Times New Roman" w:hAnsi="Times New Roman"/>
          <w:b/>
          <w:sz w:val="24"/>
          <w:szCs w:val="24"/>
          <w:u w:val="single"/>
        </w:rPr>
        <w:t>є</w:t>
      </w:r>
      <w:r w:rsidRPr="008B445D">
        <w:rPr>
          <w:rFonts w:ascii="Times New Roman" w:hAnsi="Times New Roman"/>
          <w:b/>
          <w:sz w:val="24"/>
          <w:szCs w:val="24"/>
          <w:u w:val="single"/>
          <w:lang w:val="uk-UA"/>
        </w:rPr>
        <w:t xml:space="preserve">: </w:t>
      </w:r>
    </w:p>
    <w:p w:rsidR="003C584F" w:rsidRPr="008B445D" w:rsidRDefault="003C584F" w:rsidP="00C75A65">
      <w:pPr>
        <w:spacing w:after="0"/>
        <w:ind w:firstLine="851"/>
        <w:jc w:val="both"/>
        <w:rPr>
          <w:rFonts w:ascii="Times New Roman" w:hAnsi="Times New Roman"/>
          <w:sz w:val="24"/>
          <w:szCs w:val="24"/>
          <w:lang w:val="uk-UA"/>
        </w:rPr>
      </w:pPr>
      <w:r w:rsidRPr="008B445D">
        <w:rPr>
          <w:rFonts w:ascii="Times New Roman" w:hAnsi="Times New Roman"/>
          <w:i/>
          <w:sz w:val="24"/>
          <w:szCs w:val="24"/>
          <w:lang w:val="uk-UA"/>
        </w:rPr>
        <w:t xml:space="preserve">- уточнений вільний залишок бюджетних коштів загального фонду у сумі                     </w:t>
      </w:r>
      <w:r w:rsidRPr="008B445D">
        <w:rPr>
          <w:rFonts w:ascii="Times New Roman" w:hAnsi="Times New Roman"/>
          <w:b/>
          <w:i/>
          <w:sz w:val="24"/>
          <w:szCs w:val="24"/>
          <w:lang w:val="uk-UA"/>
        </w:rPr>
        <w:t>13 971 773 грн</w:t>
      </w:r>
      <w:r w:rsidRPr="008B445D">
        <w:rPr>
          <w:rFonts w:ascii="Times New Roman" w:hAnsi="Times New Roman"/>
          <w:sz w:val="24"/>
          <w:szCs w:val="24"/>
          <w:lang w:val="uk-UA"/>
        </w:rPr>
        <w:t>;</w:t>
      </w:r>
    </w:p>
    <w:p w:rsidR="003C584F" w:rsidRPr="008B445D" w:rsidRDefault="003C584F" w:rsidP="00C75A65">
      <w:pPr>
        <w:spacing w:after="0"/>
        <w:ind w:firstLine="851"/>
        <w:jc w:val="both"/>
        <w:rPr>
          <w:rFonts w:ascii="Times New Roman" w:hAnsi="Times New Roman"/>
          <w:sz w:val="24"/>
          <w:szCs w:val="24"/>
          <w:lang w:val="uk-UA"/>
        </w:rPr>
      </w:pPr>
      <w:r w:rsidRPr="008B445D">
        <w:rPr>
          <w:rFonts w:ascii="Times New Roman" w:hAnsi="Times New Roman"/>
          <w:sz w:val="24"/>
          <w:szCs w:val="24"/>
          <w:lang w:val="uk-UA"/>
        </w:rPr>
        <w:t xml:space="preserve">- </w:t>
      </w:r>
      <w:r w:rsidRPr="008B445D">
        <w:rPr>
          <w:rFonts w:ascii="Times New Roman" w:hAnsi="Times New Roman"/>
          <w:i/>
          <w:sz w:val="24"/>
          <w:szCs w:val="24"/>
          <w:lang w:val="uk-UA"/>
        </w:rPr>
        <w:t xml:space="preserve">уточнений залишок бюджетних коштів спеціального фонду у сумі </w:t>
      </w:r>
      <w:r w:rsidRPr="008B445D">
        <w:rPr>
          <w:rFonts w:ascii="Times New Roman" w:hAnsi="Times New Roman"/>
          <w:b/>
          <w:i/>
          <w:sz w:val="24"/>
          <w:szCs w:val="24"/>
          <w:lang w:val="uk-UA"/>
        </w:rPr>
        <w:t xml:space="preserve">1 561 591 грн </w:t>
      </w:r>
      <w:r w:rsidRPr="008B445D">
        <w:rPr>
          <w:rFonts w:ascii="Times New Roman" w:hAnsi="Times New Roman"/>
          <w:bCs/>
          <w:sz w:val="24"/>
          <w:szCs w:val="24"/>
          <w:lang w:val="uk-UA"/>
        </w:rPr>
        <w:t>(</w:t>
      </w:r>
      <w:r w:rsidRPr="008B445D">
        <w:rPr>
          <w:rFonts w:ascii="Times New Roman" w:hAnsi="Times New Roman"/>
          <w:sz w:val="24"/>
          <w:szCs w:val="24"/>
          <w:lang w:val="uk-UA"/>
        </w:rPr>
        <w:t>за рахунок екологічного фонду – 1 038 891 грн, за рахунок субвенції з державного бюджету місцевим бюджетам на забезпечення харчуванням учнів початкових класів закладів загальної середньої освіти - 522 700 грн);</w:t>
      </w:r>
    </w:p>
    <w:p w:rsidR="003C584F" w:rsidRPr="008B445D" w:rsidRDefault="003C584F" w:rsidP="00C75A65">
      <w:pPr>
        <w:spacing w:after="0"/>
        <w:ind w:firstLine="851"/>
        <w:jc w:val="both"/>
        <w:rPr>
          <w:rFonts w:ascii="Times New Roman" w:hAnsi="Times New Roman"/>
          <w:b/>
          <w:i/>
          <w:sz w:val="24"/>
          <w:szCs w:val="24"/>
          <w:lang w:val="uk-UA"/>
        </w:rPr>
      </w:pPr>
      <w:r w:rsidRPr="008B445D">
        <w:rPr>
          <w:rFonts w:ascii="Times New Roman" w:hAnsi="Times New Roman"/>
          <w:sz w:val="24"/>
          <w:szCs w:val="24"/>
          <w:u w:val="single"/>
          <w:lang w:val="uk-UA"/>
        </w:rPr>
        <w:t xml:space="preserve">- </w:t>
      </w:r>
      <w:r w:rsidRPr="008B445D">
        <w:rPr>
          <w:rFonts w:ascii="Times New Roman" w:hAnsi="Times New Roman"/>
          <w:i/>
          <w:sz w:val="24"/>
          <w:szCs w:val="24"/>
          <w:u w:val="single"/>
          <w:lang w:val="uk-UA"/>
        </w:rPr>
        <w:t xml:space="preserve">передача коштів із загального фонду до бюджету розвитку (спеціального фонду) у сумі </w:t>
      </w:r>
      <w:r w:rsidRPr="008B445D">
        <w:rPr>
          <w:rFonts w:ascii="Times New Roman" w:hAnsi="Times New Roman"/>
          <w:b/>
          <w:i/>
          <w:sz w:val="24"/>
          <w:szCs w:val="24"/>
          <w:u w:val="single"/>
          <w:lang w:val="uk-UA"/>
        </w:rPr>
        <w:t>9 649 767 грн</w:t>
      </w:r>
      <w:r w:rsidRPr="008B445D">
        <w:rPr>
          <w:rFonts w:ascii="Times New Roman" w:hAnsi="Times New Roman"/>
          <w:i/>
          <w:sz w:val="24"/>
          <w:szCs w:val="24"/>
          <w:lang w:val="uk-UA"/>
        </w:rPr>
        <w:t xml:space="preserve">, </w:t>
      </w:r>
      <w:r w:rsidRPr="008B445D">
        <w:rPr>
          <w:rFonts w:ascii="Times New Roman" w:hAnsi="Times New Roman"/>
          <w:sz w:val="24"/>
          <w:szCs w:val="24"/>
          <w:lang w:val="uk-UA"/>
        </w:rPr>
        <w:t xml:space="preserve">у т.ч.: </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eastAsia="uk-UA"/>
        </w:rPr>
        <w:t xml:space="preserve">- </w:t>
      </w:r>
      <w:r w:rsidRPr="008B445D">
        <w:rPr>
          <w:rFonts w:ascii="Times New Roman" w:hAnsi="Times New Roman"/>
          <w:sz w:val="24"/>
          <w:szCs w:val="24"/>
          <w:lang w:val="uk-UA"/>
        </w:rPr>
        <w:t>внески до статутного капіталу ЖКП «Джерело» на придбання екскаватора-навантажувача – 2 </w:t>
      </w:r>
      <w:r w:rsidRPr="008B445D">
        <w:rPr>
          <w:rFonts w:ascii="Times New Roman" w:hAnsi="Times New Roman"/>
          <w:sz w:val="24"/>
          <w:szCs w:val="24"/>
        </w:rPr>
        <w:t>5</w:t>
      </w:r>
      <w:r w:rsidRPr="008B445D">
        <w:rPr>
          <w:rFonts w:ascii="Times New Roman" w:hAnsi="Times New Roman"/>
          <w:sz w:val="24"/>
          <w:szCs w:val="24"/>
          <w:lang w:val="uk-UA"/>
        </w:rPr>
        <w:t>00 000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субвенція на реалізацію заходів регіональної програми забезпечення громадського порядку та громадської безпеки на території Дніпропетровської області на період до 2025 року – 694 440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xml:space="preserve">- субвенція на виконання заходів програми «Фінансова підтримка військовим частинам </w:t>
      </w:r>
      <w:r w:rsidR="00B468AA">
        <w:rPr>
          <w:rFonts w:ascii="Times New Roman" w:hAnsi="Times New Roman"/>
          <w:sz w:val="24"/>
          <w:szCs w:val="24"/>
          <w:lang w:val="uk-UA"/>
        </w:rPr>
        <w:t>Збройних С</w:t>
      </w:r>
      <w:r w:rsidRPr="008B445D">
        <w:rPr>
          <w:rFonts w:ascii="Times New Roman" w:hAnsi="Times New Roman"/>
          <w:sz w:val="24"/>
          <w:szCs w:val="24"/>
          <w:lang w:val="uk-UA"/>
        </w:rPr>
        <w:t xml:space="preserve">ил України на 2023-2026 роки» (військовим частинам А1962, А0423, А4741) – </w:t>
      </w:r>
      <w:r w:rsidR="00F74FFE">
        <w:rPr>
          <w:rFonts w:ascii="Times New Roman" w:hAnsi="Times New Roman"/>
          <w:sz w:val="24"/>
          <w:szCs w:val="24"/>
          <w:lang w:val="uk-UA"/>
        </w:rPr>
        <w:t xml:space="preserve">  </w:t>
      </w:r>
      <w:r w:rsidR="00A371EE">
        <w:rPr>
          <w:rFonts w:ascii="Times New Roman" w:hAnsi="Times New Roman"/>
          <w:sz w:val="24"/>
          <w:szCs w:val="24"/>
          <w:lang w:val="uk-UA"/>
        </w:rPr>
        <w:t xml:space="preserve">     </w:t>
      </w:r>
      <w:r w:rsidRPr="008B445D">
        <w:rPr>
          <w:rFonts w:ascii="Times New Roman" w:hAnsi="Times New Roman"/>
          <w:sz w:val="24"/>
          <w:szCs w:val="24"/>
          <w:lang w:val="uk-UA"/>
        </w:rPr>
        <w:t>1 000 000 грн;</w:t>
      </w:r>
    </w:p>
    <w:p w:rsidR="003C584F" w:rsidRPr="008B445D" w:rsidRDefault="003C584F" w:rsidP="00A371EE">
      <w:pPr>
        <w:spacing w:after="0"/>
        <w:ind w:firstLine="284"/>
        <w:jc w:val="both"/>
        <w:rPr>
          <w:rFonts w:ascii="Times New Roman" w:hAnsi="Times New Roman"/>
          <w:spacing w:val="7"/>
          <w:sz w:val="24"/>
          <w:szCs w:val="24"/>
          <w:shd w:val="clear" w:color="auto" w:fill="FFFFFF"/>
          <w:lang w:val="uk-UA"/>
        </w:rPr>
      </w:pPr>
      <w:r w:rsidRPr="008B445D">
        <w:rPr>
          <w:rFonts w:ascii="Times New Roman" w:hAnsi="Times New Roman"/>
          <w:sz w:val="24"/>
          <w:szCs w:val="24"/>
          <w:lang w:val="uk-UA"/>
        </w:rPr>
        <w:t xml:space="preserve">- на співфінансування придбання шкільного автобуса </w:t>
      </w:r>
      <w:r w:rsidRPr="008B445D">
        <w:rPr>
          <w:rFonts w:ascii="Times New Roman" w:hAnsi="Times New Roman"/>
          <w:spacing w:val="7"/>
          <w:sz w:val="24"/>
          <w:szCs w:val="24"/>
          <w:shd w:val="clear" w:color="auto" w:fill="FFFFFF"/>
          <w:lang w:val="uk-UA"/>
        </w:rPr>
        <w:t>спеціально обладнаного для перевезення учнів і педагогічних працівників – 760 000 грн;</w:t>
      </w:r>
    </w:p>
    <w:p w:rsidR="003C584F" w:rsidRPr="008B445D" w:rsidRDefault="003C584F" w:rsidP="00A371EE">
      <w:pPr>
        <w:spacing w:after="0"/>
        <w:ind w:firstLine="284"/>
        <w:jc w:val="both"/>
        <w:rPr>
          <w:rFonts w:ascii="Times New Roman" w:hAnsi="Times New Roman"/>
          <w:spacing w:val="7"/>
          <w:sz w:val="24"/>
          <w:szCs w:val="24"/>
          <w:shd w:val="clear" w:color="auto" w:fill="FFFFFF"/>
          <w:lang w:val="uk-UA"/>
        </w:rPr>
      </w:pPr>
      <w:r w:rsidRPr="008B445D">
        <w:rPr>
          <w:rFonts w:ascii="Times New Roman" w:hAnsi="Times New Roman"/>
          <w:spacing w:val="7"/>
          <w:sz w:val="24"/>
          <w:szCs w:val="24"/>
          <w:shd w:val="clear" w:color="auto" w:fill="FFFFFF"/>
          <w:lang w:val="uk-UA"/>
        </w:rPr>
        <w:t xml:space="preserve">- субвенція з державного бюджету місцевим бюджетам на реалізацію публічного інвестиційного проекту на забезпечення якісної, сучасної та доступної загальної середньої освіти </w:t>
      </w:r>
      <w:r w:rsidR="00B468AA">
        <w:rPr>
          <w:rFonts w:ascii="Times New Roman" w:hAnsi="Times New Roman"/>
          <w:spacing w:val="7"/>
          <w:sz w:val="24"/>
          <w:szCs w:val="24"/>
          <w:shd w:val="clear" w:color="auto" w:fill="FFFFFF"/>
          <w:lang w:val="uk-UA"/>
        </w:rPr>
        <w:t>«</w:t>
      </w:r>
      <w:r w:rsidRPr="008B445D">
        <w:rPr>
          <w:rFonts w:ascii="Times New Roman" w:hAnsi="Times New Roman"/>
          <w:spacing w:val="7"/>
          <w:sz w:val="24"/>
          <w:szCs w:val="24"/>
          <w:shd w:val="clear" w:color="auto" w:fill="FFFFFF"/>
          <w:lang w:val="uk-UA"/>
        </w:rPr>
        <w:t>Нова українська школа</w:t>
      </w:r>
      <w:r w:rsidR="00B468AA">
        <w:rPr>
          <w:rFonts w:ascii="Times New Roman" w:hAnsi="Times New Roman"/>
          <w:spacing w:val="7"/>
          <w:sz w:val="24"/>
          <w:szCs w:val="24"/>
          <w:shd w:val="clear" w:color="auto" w:fill="FFFFFF"/>
          <w:lang w:val="uk-UA"/>
        </w:rPr>
        <w:t>»</w:t>
      </w:r>
      <w:r w:rsidRPr="008B445D">
        <w:rPr>
          <w:rFonts w:ascii="Times New Roman" w:hAnsi="Times New Roman"/>
          <w:spacing w:val="7"/>
          <w:sz w:val="24"/>
          <w:szCs w:val="24"/>
          <w:shd w:val="clear" w:color="auto" w:fill="FFFFFF"/>
          <w:lang w:val="uk-UA"/>
        </w:rPr>
        <w:t xml:space="preserve"> - 604 785 грн;</w:t>
      </w:r>
    </w:p>
    <w:p w:rsidR="003C584F" w:rsidRPr="008B445D" w:rsidRDefault="003C584F" w:rsidP="00A371EE">
      <w:pPr>
        <w:spacing w:after="0"/>
        <w:ind w:firstLine="284"/>
        <w:jc w:val="both"/>
        <w:rPr>
          <w:rFonts w:ascii="Times New Roman" w:hAnsi="Times New Roman"/>
          <w:spacing w:val="7"/>
          <w:sz w:val="24"/>
          <w:szCs w:val="24"/>
          <w:shd w:val="clear" w:color="auto" w:fill="FFFFFF"/>
          <w:lang w:val="uk-UA"/>
        </w:rPr>
      </w:pPr>
      <w:r w:rsidRPr="008B445D">
        <w:rPr>
          <w:rFonts w:ascii="Times New Roman" w:hAnsi="Times New Roman"/>
          <w:spacing w:val="7"/>
          <w:sz w:val="24"/>
          <w:szCs w:val="24"/>
          <w:shd w:val="clear" w:color="auto" w:fill="FFFFFF"/>
          <w:lang w:val="uk-UA"/>
        </w:rPr>
        <w:t xml:space="preserve">- на співфінансування на придбання обладнання довгострокового користування для забезепечення якісної, сучасної та доступної загальної середньої освіти </w:t>
      </w:r>
      <w:r w:rsidR="00B468AA">
        <w:rPr>
          <w:rFonts w:ascii="Times New Roman" w:hAnsi="Times New Roman"/>
          <w:spacing w:val="7"/>
          <w:sz w:val="24"/>
          <w:szCs w:val="24"/>
          <w:shd w:val="clear" w:color="auto" w:fill="FFFFFF"/>
          <w:lang w:val="uk-UA"/>
        </w:rPr>
        <w:t>«</w:t>
      </w:r>
      <w:r w:rsidRPr="008B445D">
        <w:rPr>
          <w:rFonts w:ascii="Times New Roman" w:hAnsi="Times New Roman"/>
          <w:spacing w:val="7"/>
          <w:sz w:val="24"/>
          <w:szCs w:val="24"/>
          <w:shd w:val="clear" w:color="auto" w:fill="FFFFFF"/>
          <w:lang w:val="uk-UA"/>
        </w:rPr>
        <w:t>Нова українська школа</w:t>
      </w:r>
      <w:r w:rsidR="00B468AA">
        <w:rPr>
          <w:rFonts w:ascii="Times New Roman" w:hAnsi="Times New Roman"/>
          <w:spacing w:val="7"/>
          <w:sz w:val="24"/>
          <w:szCs w:val="24"/>
          <w:shd w:val="clear" w:color="auto" w:fill="FFFFFF"/>
          <w:lang w:val="uk-UA"/>
        </w:rPr>
        <w:t>»</w:t>
      </w:r>
      <w:r w:rsidRPr="008B445D">
        <w:rPr>
          <w:rFonts w:ascii="Times New Roman" w:hAnsi="Times New Roman"/>
          <w:spacing w:val="7"/>
          <w:sz w:val="24"/>
          <w:szCs w:val="24"/>
          <w:shd w:val="clear" w:color="auto" w:fill="FFFFFF"/>
          <w:lang w:val="uk-UA"/>
        </w:rPr>
        <w:t xml:space="preserve"> – 67 195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виготовлення ПКД на капітальний ремонт укриття в Новопільському ліцеї – 50 000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t>- придбання пральних машин для Радушненського ЗДО – 40 000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val="uk-UA"/>
        </w:rPr>
        <w:lastRenderedPageBreak/>
        <w:t>- придбання комп</w:t>
      </w:r>
      <w:r w:rsidRPr="008B445D">
        <w:rPr>
          <w:rFonts w:ascii="Times New Roman" w:hAnsi="Times New Roman"/>
          <w:sz w:val="24"/>
          <w:szCs w:val="24"/>
        </w:rPr>
        <w:t>`</w:t>
      </w:r>
      <w:r w:rsidRPr="008B445D">
        <w:rPr>
          <w:rFonts w:ascii="Times New Roman" w:hAnsi="Times New Roman"/>
          <w:sz w:val="24"/>
          <w:szCs w:val="24"/>
          <w:lang w:val="uk-UA"/>
        </w:rPr>
        <w:t>ютерної техніки для сільської ради– 149 000 грн;</w:t>
      </w:r>
    </w:p>
    <w:p w:rsidR="003C584F" w:rsidRPr="008B445D" w:rsidRDefault="003C584F" w:rsidP="00A371EE">
      <w:pPr>
        <w:spacing w:after="0"/>
        <w:ind w:firstLine="284"/>
        <w:jc w:val="both"/>
        <w:rPr>
          <w:rFonts w:ascii="Times New Roman" w:hAnsi="Times New Roman"/>
          <w:sz w:val="24"/>
          <w:szCs w:val="24"/>
          <w:lang w:eastAsia="ru-RU"/>
        </w:rPr>
      </w:pPr>
      <w:r w:rsidRPr="008B445D">
        <w:rPr>
          <w:rFonts w:ascii="Times New Roman" w:hAnsi="Times New Roman"/>
          <w:sz w:val="24"/>
          <w:szCs w:val="24"/>
          <w:lang w:val="uk-UA"/>
        </w:rPr>
        <w:t>- придбання комп’ютеру та монітору для фінансового управління</w:t>
      </w:r>
      <w:r w:rsidRPr="008B445D">
        <w:rPr>
          <w:rFonts w:ascii="Times New Roman" w:hAnsi="Times New Roman"/>
          <w:sz w:val="24"/>
          <w:szCs w:val="24"/>
          <w:lang w:val="uk-UA" w:eastAsia="ru-RU"/>
        </w:rPr>
        <w:t xml:space="preserve"> – 25 000 грн;</w:t>
      </w:r>
    </w:p>
    <w:p w:rsidR="003C584F" w:rsidRPr="008B445D" w:rsidRDefault="003C584F" w:rsidP="00A371EE">
      <w:pPr>
        <w:spacing w:after="0"/>
        <w:ind w:firstLine="284"/>
        <w:jc w:val="both"/>
        <w:rPr>
          <w:rFonts w:ascii="Times New Roman" w:hAnsi="Times New Roman"/>
          <w:sz w:val="24"/>
          <w:szCs w:val="24"/>
          <w:lang w:val="uk-UA"/>
        </w:rPr>
      </w:pPr>
      <w:r w:rsidRPr="008B445D">
        <w:rPr>
          <w:rFonts w:ascii="Times New Roman" w:hAnsi="Times New Roman"/>
          <w:sz w:val="24"/>
          <w:szCs w:val="24"/>
          <w:lang w:eastAsia="ru-RU"/>
        </w:rPr>
        <w:t>- придбання комп</w:t>
      </w:r>
      <w:proofErr w:type="gramStart"/>
      <w:r w:rsidRPr="008B445D">
        <w:rPr>
          <w:rFonts w:ascii="Times New Roman" w:hAnsi="Times New Roman"/>
          <w:sz w:val="24"/>
          <w:szCs w:val="24"/>
          <w:lang w:eastAsia="ru-RU"/>
        </w:rPr>
        <w:t>`ю</w:t>
      </w:r>
      <w:proofErr w:type="gramEnd"/>
      <w:r w:rsidRPr="008B445D">
        <w:rPr>
          <w:rFonts w:ascii="Times New Roman" w:hAnsi="Times New Roman"/>
          <w:sz w:val="24"/>
          <w:szCs w:val="24"/>
          <w:lang w:eastAsia="ru-RU"/>
        </w:rPr>
        <w:t xml:space="preserve">терної та організаційної техніки для </w:t>
      </w:r>
      <w:r w:rsidR="00B468AA">
        <w:rPr>
          <w:rFonts w:ascii="Times New Roman" w:hAnsi="Times New Roman"/>
          <w:sz w:val="24"/>
          <w:szCs w:val="24"/>
          <w:lang w:val="uk-UA" w:eastAsia="ru-RU"/>
        </w:rPr>
        <w:t>С</w:t>
      </w:r>
      <w:r w:rsidRPr="008B445D">
        <w:rPr>
          <w:rFonts w:ascii="Times New Roman" w:hAnsi="Times New Roman"/>
          <w:sz w:val="24"/>
          <w:szCs w:val="24"/>
          <w:lang w:eastAsia="ru-RU"/>
        </w:rPr>
        <w:t xml:space="preserve">лужби у справах дітей – </w:t>
      </w:r>
      <w:r w:rsidR="00F74FFE">
        <w:rPr>
          <w:rFonts w:ascii="Times New Roman" w:hAnsi="Times New Roman"/>
          <w:sz w:val="24"/>
          <w:szCs w:val="24"/>
          <w:lang w:val="uk-UA" w:eastAsia="ru-RU"/>
        </w:rPr>
        <w:t xml:space="preserve">                        </w:t>
      </w:r>
      <w:r w:rsidRPr="008B445D">
        <w:rPr>
          <w:rFonts w:ascii="Times New Roman" w:hAnsi="Times New Roman"/>
          <w:sz w:val="24"/>
          <w:szCs w:val="24"/>
          <w:lang w:eastAsia="ru-RU"/>
        </w:rPr>
        <w:t>45</w:t>
      </w:r>
      <w:r w:rsidRPr="008B445D">
        <w:rPr>
          <w:rFonts w:ascii="Times New Roman" w:hAnsi="Times New Roman"/>
          <w:sz w:val="24"/>
          <w:szCs w:val="24"/>
          <w:lang w:val="en-US" w:eastAsia="ru-RU"/>
        </w:rPr>
        <w:t> </w:t>
      </w:r>
      <w:r w:rsidRPr="008B445D">
        <w:rPr>
          <w:rFonts w:ascii="Times New Roman" w:hAnsi="Times New Roman"/>
          <w:sz w:val="24"/>
          <w:szCs w:val="24"/>
          <w:lang w:val="uk-UA" w:eastAsia="ru-RU"/>
        </w:rPr>
        <w:t>000 грн;</w:t>
      </w:r>
    </w:p>
    <w:p w:rsidR="003C584F" w:rsidRPr="008B445D" w:rsidRDefault="003C584F" w:rsidP="00A371EE">
      <w:pPr>
        <w:spacing w:after="0" w:line="240" w:lineRule="auto"/>
        <w:ind w:firstLine="284"/>
        <w:jc w:val="both"/>
        <w:rPr>
          <w:rFonts w:ascii="Times New Roman" w:hAnsi="Times New Roman"/>
          <w:sz w:val="24"/>
          <w:szCs w:val="24"/>
          <w:lang w:val="uk-UA"/>
        </w:rPr>
      </w:pPr>
      <w:r w:rsidRPr="008B445D">
        <w:rPr>
          <w:rFonts w:ascii="Times New Roman" w:hAnsi="Times New Roman"/>
          <w:sz w:val="24"/>
          <w:szCs w:val="24"/>
          <w:lang w:val="uk-UA"/>
        </w:rPr>
        <w:t>- капітальний ремонт з облаштування ЦНАПу в приміщенні сільської ради – 703 200 грн;</w:t>
      </w:r>
    </w:p>
    <w:p w:rsidR="003C584F" w:rsidRPr="008B445D" w:rsidRDefault="003C584F" w:rsidP="00A371EE">
      <w:pPr>
        <w:spacing w:after="0" w:line="240" w:lineRule="auto"/>
        <w:ind w:firstLine="284"/>
        <w:jc w:val="both"/>
        <w:rPr>
          <w:rFonts w:ascii="Times New Roman" w:hAnsi="Times New Roman"/>
          <w:sz w:val="24"/>
          <w:szCs w:val="24"/>
          <w:lang w:val="uk-UA"/>
        </w:rPr>
      </w:pPr>
      <w:r w:rsidRPr="008B445D">
        <w:rPr>
          <w:rFonts w:ascii="Times New Roman" w:hAnsi="Times New Roman"/>
          <w:sz w:val="24"/>
          <w:szCs w:val="24"/>
          <w:lang w:val="uk-UA"/>
        </w:rPr>
        <w:t>- проведення капітального ремонту в підвальному приміщенні будівлі за адресою</w:t>
      </w:r>
      <w:r w:rsidR="00B468AA">
        <w:rPr>
          <w:rFonts w:ascii="Times New Roman" w:hAnsi="Times New Roman"/>
          <w:sz w:val="24"/>
          <w:szCs w:val="24"/>
          <w:lang w:val="uk-UA"/>
        </w:rPr>
        <w:t xml:space="preserve">:                   </w:t>
      </w:r>
      <w:r w:rsidRPr="008B445D">
        <w:rPr>
          <w:rFonts w:ascii="Times New Roman" w:hAnsi="Times New Roman"/>
          <w:sz w:val="24"/>
          <w:szCs w:val="24"/>
          <w:lang w:val="uk-UA"/>
        </w:rPr>
        <w:t xml:space="preserve">   с-ще Радушне, вул.Шкільна,14 (у т.ч. виготовлення ПКД) – 681 200 грн;</w:t>
      </w:r>
    </w:p>
    <w:p w:rsidR="003C584F" w:rsidRPr="008B445D" w:rsidRDefault="003C584F" w:rsidP="00A371EE">
      <w:pPr>
        <w:spacing w:after="0" w:line="240" w:lineRule="auto"/>
        <w:ind w:firstLine="284"/>
        <w:jc w:val="both"/>
        <w:rPr>
          <w:rFonts w:ascii="Times New Roman" w:hAnsi="Times New Roman"/>
          <w:sz w:val="24"/>
          <w:szCs w:val="24"/>
          <w:lang w:val="uk-UA"/>
        </w:rPr>
      </w:pPr>
      <w:r w:rsidRPr="008B445D">
        <w:rPr>
          <w:rFonts w:ascii="Times New Roman" w:hAnsi="Times New Roman"/>
          <w:sz w:val="24"/>
          <w:szCs w:val="24"/>
          <w:lang w:val="uk-UA"/>
        </w:rPr>
        <w:t>- придбання теплового лічильника з монтажем для Веселівської гімназії – 80 000 грн;</w:t>
      </w:r>
    </w:p>
    <w:p w:rsidR="003C584F" w:rsidRPr="008B445D" w:rsidRDefault="003C584F" w:rsidP="00A371EE">
      <w:pPr>
        <w:pStyle w:val="ab"/>
        <w:tabs>
          <w:tab w:val="left" w:pos="0"/>
          <w:tab w:val="left" w:pos="567"/>
        </w:tabs>
        <w:spacing w:after="0" w:line="240" w:lineRule="auto"/>
        <w:ind w:left="0" w:right="-23" w:firstLine="284"/>
        <w:rPr>
          <w:rFonts w:ascii="Times New Roman" w:hAnsi="Times New Roman"/>
          <w:bCs/>
          <w:sz w:val="24"/>
          <w:szCs w:val="24"/>
          <w:lang w:val="uk-UA"/>
        </w:rPr>
      </w:pPr>
      <w:r w:rsidRPr="008B445D">
        <w:rPr>
          <w:rFonts w:ascii="Times New Roman" w:hAnsi="Times New Roman"/>
          <w:sz w:val="24"/>
          <w:szCs w:val="24"/>
          <w:lang w:val="uk-UA"/>
        </w:rPr>
        <w:t xml:space="preserve">- </w:t>
      </w:r>
      <w:r w:rsidRPr="008B445D">
        <w:rPr>
          <w:rFonts w:ascii="Times New Roman" w:hAnsi="Times New Roman"/>
          <w:bCs/>
          <w:sz w:val="24"/>
          <w:szCs w:val="24"/>
        </w:rPr>
        <w:t>виготовлення ПКД на капітальний ремонт ганку</w:t>
      </w:r>
      <w:r w:rsidRPr="008B445D">
        <w:rPr>
          <w:rFonts w:ascii="Times New Roman" w:hAnsi="Times New Roman"/>
          <w:bCs/>
          <w:sz w:val="24"/>
          <w:szCs w:val="24"/>
          <w:lang w:val="uk-UA"/>
        </w:rPr>
        <w:t xml:space="preserve"> Красівськ</w:t>
      </w:r>
      <w:r w:rsidRPr="008B445D">
        <w:rPr>
          <w:rFonts w:ascii="Times New Roman" w:hAnsi="Times New Roman"/>
          <w:bCs/>
          <w:sz w:val="24"/>
          <w:szCs w:val="24"/>
        </w:rPr>
        <w:t>о</w:t>
      </w:r>
      <w:r w:rsidRPr="008B445D">
        <w:rPr>
          <w:rFonts w:ascii="Times New Roman" w:hAnsi="Times New Roman"/>
          <w:bCs/>
          <w:sz w:val="24"/>
          <w:szCs w:val="24"/>
          <w:lang w:val="uk-UA"/>
        </w:rPr>
        <w:t>го</w:t>
      </w:r>
      <w:r w:rsidRPr="008B445D">
        <w:rPr>
          <w:rFonts w:ascii="Times New Roman" w:hAnsi="Times New Roman"/>
          <w:bCs/>
          <w:sz w:val="24"/>
          <w:szCs w:val="24"/>
        </w:rPr>
        <w:t xml:space="preserve"> ліце</w:t>
      </w:r>
      <w:r w:rsidRPr="008B445D">
        <w:rPr>
          <w:rFonts w:ascii="Times New Roman" w:hAnsi="Times New Roman"/>
          <w:bCs/>
          <w:sz w:val="24"/>
          <w:szCs w:val="24"/>
          <w:lang w:val="uk-UA"/>
        </w:rPr>
        <w:t>ю</w:t>
      </w:r>
      <w:r w:rsidRPr="008B445D">
        <w:rPr>
          <w:rFonts w:ascii="Times New Roman" w:hAnsi="Times New Roman"/>
          <w:bCs/>
          <w:sz w:val="24"/>
          <w:szCs w:val="24"/>
        </w:rPr>
        <w:t xml:space="preserve"> </w:t>
      </w:r>
      <w:r w:rsidRPr="008B445D">
        <w:rPr>
          <w:rFonts w:ascii="Times New Roman" w:hAnsi="Times New Roman"/>
          <w:bCs/>
          <w:sz w:val="24"/>
          <w:szCs w:val="24"/>
          <w:lang w:val="uk-UA"/>
        </w:rPr>
        <w:t>– 40</w:t>
      </w:r>
      <w:r w:rsidRPr="008B445D">
        <w:rPr>
          <w:rFonts w:ascii="Times New Roman" w:hAnsi="Times New Roman"/>
          <w:bCs/>
          <w:sz w:val="24"/>
          <w:szCs w:val="24"/>
        </w:rPr>
        <w:t> </w:t>
      </w:r>
      <w:r w:rsidRPr="008B445D">
        <w:rPr>
          <w:rFonts w:ascii="Times New Roman" w:hAnsi="Times New Roman"/>
          <w:bCs/>
          <w:sz w:val="24"/>
          <w:szCs w:val="24"/>
          <w:lang w:val="uk-UA"/>
        </w:rPr>
        <w:t>000 грн;</w:t>
      </w:r>
    </w:p>
    <w:p w:rsidR="003C584F" w:rsidRPr="008B445D" w:rsidRDefault="003C584F" w:rsidP="00A371EE">
      <w:pPr>
        <w:pStyle w:val="ab"/>
        <w:tabs>
          <w:tab w:val="left" w:pos="0"/>
          <w:tab w:val="left" w:pos="567"/>
        </w:tabs>
        <w:spacing w:after="0" w:line="240" w:lineRule="auto"/>
        <w:ind w:left="0" w:right="-23" w:firstLine="284"/>
        <w:jc w:val="both"/>
        <w:rPr>
          <w:rFonts w:ascii="Times New Roman" w:hAnsi="Times New Roman"/>
          <w:bCs/>
          <w:sz w:val="24"/>
          <w:szCs w:val="24"/>
        </w:rPr>
      </w:pPr>
      <w:r w:rsidRPr="008B445D">
        <w:rPr>
          <w:rFonts w:ascii="Times New Roman" w:hAnsi="Times New Roman"/>
          <w:sz w:val="24"/>
          <w:szCs w:val="24"/>
          <w:lang w:val="uk-UA"/>
        </w:rPr>
        <w:t>- виготовлення ПКД та встановлення пожежної сигналізації в відділенні стаціонарного догляду для постійного або тимчасово</w:t>
      </w:r>
      <w:r w:rsidR="00B468AA">
        <w:rPr>
          <w:rFonts w:ascii="Times New Roman" w:hAnsi="Times New Roman"/>
          <w:sz w:val="24"/>
          <w:szCs w:val="24"/>
          <w:lang w:val="uk-UA"/>
        </w:rPr>
        <w:t>го проживання КЗ</w:t>
      </w:r>
      <w:r w:rsidRPr="008B445D">
        <w:rPr>
          <w:rFonts w:ascii="Times New Roman" w:hAnsi="Times New Roman"/>
          <w:sz w:val="24"/>
          <w:szCs w:val="24"/>
          <w:lang w:val="uk-UA"/>
        </w:rPr>
        <w:t xml:space="preserve"> «Центр надання соціальних послуг» Новопільської сільської ради за адресою: с. Новомайське, вул. Вишнева, буд.1а з подальшим проведенням експертизи проектної документації </w:t>
      </w:r>
      <w:r w:rsidRPr="008B445D">
        <w:rPr>
          <w:rFonts w:ascii="Times New Roman" w:hAnsi="Times New Roman"/>
          <w:bCs/>
          <w:sz w:val="24"/>
          <w:szCs w:val="24"/>
        </w:rPr>
        <w:t xml:space="preserve">– </w:t>
      </w:r>
      <w:r w:rsidRPr="008B445D">
        <w:rPr>
          <w:rFonts w:ascii="Times New Roman" w:hAnsi="Times New Roman"/>
          <w:bCs/>
          <w:sz w:val="24"/>
          <w:szCs w:val="24"/>
          <w:lang w:val="uk-UA"/>
        </w:rPr>
        <w:t>506</w:t>
      </w:r>
      <w:r w:rsidRPr="008B445D">
        <w:rPr>
          <w:rFonts w:ascii="Times New Roman" w:hAnsi="Times New Roman"/>
          <w:bCs/>
          <w:sz w:val="24"/>
          <w:szCs w:val="24"/>
        </w:rPr>
        <w:t> 000 гр</w:t>
      </w:r>
      <w:r w:rsidRPr="008B445D">
        <w:rPr>
          <w:rFonts w:ascii="Times New Roman" w:hAnsi="Times New Roman"/>
          <w:bCs/>
          <w:sz w:val="24"/>
          <w:szCs w:val="24"/>
          <w:lang w:val="uk-UA"/>
        </w:rPr>
        <w:t>н;</w:t>
      </w:r>
    </w:p>
    <w:p w:rsidR="003C584F" w:rsidRPr="008B445D" w:rsidRDefault="003C584F" w:rsidP="00A371EE">
      <w:pPr>
        <w:pStyle w:val="ab"/>
        <w:tabs>
          <w:tab w:val="left" w:pos="0"/>
          <w:tab w:val="left" w:pos="567"/>
        </w:tabs>
        <w:spacing w:after="0" w:line="240" w:lineRule="auto"/>
        <w:ind w:left="0" w:right="-23" w:firstLine="284"/>
        <w:jc w:val="both"/>
        <w:rPr>
          <w:rFonts w:ascii="Times New Roman" w:hAnsi="Times New Roman"/>
          <w:bCs/>
          <w:sz w:val="24"/>
          <w:szCs w:val="24"/>
        </w:rPr>
      </w:pPr>
      <w:r w:rsidRPr="008B445D">
        <w:rPr>
          <w:rFonts w:ascii="Times New Roman" w:hAnsi="Times New Roman"/>
          <w:bCs/>
          <w:sz w:val="24"/>
          <w:szCs w:val="24"/>
        </w:rPr>
        <w:t>- придбання транспортного засобу для КЗ "Центр надання соціальних послуг" – 759</w:t>
      </w:r>
      <w:r w:rsidRPr="008B445D">
        <w:rPr>
          <w:rFonts w:ascii="Times New Roman" w:hAnsi="Times New Roman"/>
          <w:bCs/>
          <w:sz w:val="24"/>
          <w:szCs w:val="24"/>
          <w:lang w:val="en-US"/>
        </w:rPr>
        <w:t> </w:t>
      </w:r>
      <w:r w:rsidRPr="008B445D">
        <w:rPr>
          <w:rFonts w:ascii="Times New Roman" w:hAnsi="Times New Roman"/>
          <w:bCs/>
          <w:sz w:val="24"/>
          <w:szCs w:val="24"/>
        </w:rPr>
        <w:t>600 грн;</w:t>
      </w:r>
    </w:p>
    <w:p w:rsidR="00B44EE8" w:rsidRPr="008B445D" w:rsidRDefault="003C584F" w:rsidP="00A371EE">
      <w:pPr>
        <w:pStyle w:val="ab"/>
        <w:widowControl w:val="0"/>
        <w:autoSpaceDE w:val="0"/>
        <w:autoSpaceDN w:val="0"/>
        <w:adjustRightInd w:val="0"/>
        <w:spacing w:after="0" w:line="240" w:lineRule="auto"/>
        <w:ind w:left="0" w:firstLine="284"/>
        <w:jc w:val="both"/>
        <w:rPr>
          <w:rFonts w:ascii="Times New Roman" w:hAnsi="Times New Roman"/>
          <w:sz w:val="24"/>
          <w:szCs w:val="24"/>
          <w:lang w:val="uk-UA"/>
        </w:rPr>
      </w:pPr>
      <w:r w:rsidRPr="008B445D">
        <w:rPr>
          <w:rFonts w:ascii="Times New Roman" w:hAnsi="Times New Roman"/>
          <w:bCs/>
          <w:sz w:val="24"/>
          <w:szCs w:val="24"/>
          <w:lang w:val="uk-UA"/>
        </w:rPr>
        <w:t xml:space="preserve">- </w:t>
      </w:r>
      <w:r w:rsidRPr="008B445D">
        <w:rPr>
          <w:rFonts w:ascii="Times New Roman" w:hAnsi="Times New Roman"/>
          <w:sz w:val="24"/>
          <w:szCs w:val="24"/>
          <w:lang w:val="uk-UA"/>
        </w:rPr>
        <w:t>придбання вентиляційного обладнання для харчоблоку Новопільського ЗДО – 30 200 грн;</w:t>
      </w:r>
    </w:p>
    <w:p w:rsidR="00B44EE8" w:rsidRPr="008B445D" w:rsidRDefault="00B44EE8" w:rsidP="00A371EE">
      <w:pPr>
        <w:pStyle w:val="ab"/>
        <w:widowControl w:val="0"/>
        <w:autoSpaceDE w:val="0"/>
        <w:autoSpaceDN w:val="0"/>
        <w:adjustRightInd w:val="0"/>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 </w:t>
      </w:r>
      <w:r w:rsidR="003C584F" w:rsidRPr="008B445D">
        <w:rPr>
          <w:rFonts w:ascii="Times New Roman" w:hAnsi="Times New Roman"/>
          <w:sz w:val="24"/>
          <w:szCs w:val="24"/>
          <w:lang w:val="uk-UA"/>
        </w:rPr>
        <w:t>придбання БФП для централізованої бухгалтерії – 14 000 грн;</w:t>
      </w:r>
    </w:p>
    <w:p w:rsidR="003C584F" w:rsidRPr="008B445D" w:rsidRDefault="00B44EE8" w:rsidP="00A371EE">
      <w:pPr>
        <w:pStyle w:val="ab"/>
        <w:widowControl w:val="0"/>
        <w:autoSpaceDE w:val="0"/>
        <w:autoSpaceDN w:val="0"/>
        <w:adjustRightInd w:val="0"/>
        <w:spacing w:after="0" w:line="240" w:lineRule="auto"/>
        <w:ind w:left="0" w:firstLine="284"/>
        <w:jc w:val="both"/>
        <w:rPr>
          <w:rFonts w:ascii="Times New Roman" w:hAnsi="Times New Roman"/>
          <w:sz w:val="24"/>
          <w:szCs w:val="24"/>
          <w:lang w:val="uk-UA"/>
        </w:rPr>
      </w:pPr>
      <w:r w:rsidRPr="008B445D">
        <w:rPr>
          <w:rFonts w:ascii="Times New Roman" w:hAnsi="Times New Roman"/>
          <w:sz w:val="24"/>
          <w:szCs w:val="24"/>
          <w:lang w:val="uk-UA"/>
        </w:rPr>
        <w:t xml:space="preserve">- </w:t>
      </w:r>
      <w:r w:rsidR="003C584F" w:rsidRPr="008B445D">
        <w:rPr>
          <w:rFonts w:ascii="Times New Roman" w:hAnsi="Times New Roman"/>
          <w:sz w:val="24"/>
          <w:szCs w:val="24"/>
          <w:lang w:val="uk-UA"/>
        </w:rPr>
        <w:t xml:space="preserve">придбання кулінарного обладнання для покращення матеріально–технічного забезпечення харчоблоку КП «Криворізька </w:t>
      </w:r>
      <w:r w:rsidR="00B468AA">
        <w:rPr>
          <w:rFonts w:ascii="Times New Roman" w:hAnsi="Times New Roman"/>
          <w:sz w:val="24"/>
          <w:szCs w:val="24"/>
          <w:lang w:val="uk-UA"/>
        </w:rPr>
        <w:t>ЦРЛ</w:t>
      </w:r>
      <w:r w:rsidR="003C584F" w:rsidRPr="008B445D">
        <w:rPr>
          <w:rFonts w:ascii="Times New Roman" w:hAnsi="Times New Roman"/>
          <w:sz w:val="24"/>
          <w:szCs w:val="24"/>
          <w:lang w:val="uk-UA"/>
        </w:rPr>
        <w:t>» – 220</w:t>
      </w:r>
      <w:r w:rsidR="003C584F" w:rsidRPr="008B445D">
        <w:rPr>
          <w:rFonts w:ascii="Times New Roman" w:hAnsi="Times New Roman"/>
          <w:sz w:val="24"/>
          <w:szCs w:val="24"/>
        </w:rPr>
        <w:t> </w:t>
      </w:r>
      <w:r w:rsidR="003C584F" w:rsidRPr="008B445D">
        <w:rPr>
          <w:rFonts w:ascii="Times New Roman" w:hAnsi="Times New Roman"/>
          <w:sz w:val="24"/>
          <w:szCs w:val="24"/>
          <w:lang w:val="uk-UA"/>
        </w:rPr>
        <w:t>000 грн;</w:t>
      </w:r>
    </w:p>
    <w:p w:rsidR="003C584F" w:rsidRPr="008B445D" w:rsidRDefault="00B468AA" w:rsidP="00A371EE">
      <w:pPr>
        <w:pStyle w:val="ae"/>
        <w:tabs>
          <w:tab w:val="left" w:pos="0"/>
        </w:tabs>
        <w:ind w:firstLine="284"/>
        <w:jc w:val="both"/>
        <w:rPr>
          <w:szCs w:val="24"/>
          <w:lang w:val="uk-UA"/>
        </w:rPr>
      </w:pPr>
      <w:r>
        <w:rPr>
          <w:szCs w:val="24"/>
          <w:lang w:val="uk-UA"/>
        </w:rPr>
        <w:tab/>
      </w:r>
      <w:r w:rsidR="003C584F" w:rsidRPr="008B445D">
        <w:rPr>
          <w:szCs w:val="24"/>
        </w:rPr>
        <w:t>- придбання марміту перших страв з підігрівом для Радушненського ліцею – 40 000 гр</w:t>
      </w:r>
      <w:r w:rsidR="003C584F" w:rsidRPr="008B445D">
        <w:rPr>
          <w:szCs w:val="24"/>
          <w:lang w:val="uk-UA"/>
        </w:rPr>
        <w:t>н;</w:t>
      </w:r>
    </w:p>
    <w:p w:rsidR="003C584F" w:rsidRPr="008B445D" w:rsidRDefault="00B468AA" w:rsidP="00A371EE">
      <w:pPr>
        <w:pStyle w:val="ae"/>
        <w:tabs>
          <w:tab w:val="left" w:pos="0"/>
        </w:tabs>
        <w:ind w:firstLine="284"/>
        <w:jc w:val="both"/>
        <w:rPr>
          <w:szCs w:val="24"/>
          <w:lang w:val="uk-UA"/>
        </w:rPr>
      </w:pPr>
      <w:r>
        <w:rPr>
          <w:szCs w:val="24"/>
          <w:lang w:val="uk-UA"/>
        </w:rPr>
        <w:tab/>
      </w:r>
      <w:r w:rsidR="003C584F" w:rsidRPr="008B445D">
        <w:rPr>
          <w:szCs w:val="24"/>
          <w:lang w:val="uk-UA"/>
        </w:rPr>
        <w:t>- придбання насоса для Надеждівського ЗДО – 57 000 грн;</w:t>
      </w:r>
    </w:p>
    <w:p w:rsidR="003C584F" w:rsidRPr="008B445D" w:rsidRDefault="00B468AA" w:rsidP="00A371EE">
      <w:pPr>
        <w:pStyle w:val="ae"/>
        <w:tabs>
          <w:tab w:val="left" w:pos="0"/>
        </w:tabs>
        <w:ind w:firstLine="284"/>
        <w:jc w:val="both"/>
        <w:rPr>
          <w:szCs w:val="24"/>
          <w:lang w:val="uk-UA"/>
        </w:rPr>
      </w:pPr>
      <w:r>
        <w:rPr>
          <w:szCs w:val="24"/>
          <w:lang w:val="uk-UA"/>
        </w:rPr>
        <w:t>- придбання Eco</w:t>
      </w:r>
      <w:r w:rsidR="003C584F" w:rsidRPr="008B445D">
        <w:rPr>
          <w:szCs w:val="24"/>
          <w:lang w:val="uk-UA"/>
        </w:rPr>
        <w:t>Flow для сільської ради – 60 000 грн;</w:t>
      </w:r>
    </w:p>
    <w:p w:rsidR="003C584F" w:rsidRPr="008B445D" w:rsidRDefault="003C584F" w:rsidP="00A371EE">
      <w:pPr>
        <w:pStyle w:val="ae"/>
        <w:tabs>
          <w:tab w:val="left" w:pos="0"/>
        </w:tabs>
        <w:ind w:firstLine="284"/>
        <w:jc w:val="both"/>
        <w:rPr>
          <w:szCs w:val="24"/>
          <w:lang w:val="uk-UA"/>
        </w:rPr>
      </w:pPr>
      <w:r w:rsidRPr="008B445D">
        <w:rPr>
          <w:szCs w:val="24"/>
          <w:lang w:val="uk-UA"/>
        </w:rPr>
        <w:t>- придбання генератора для Новопільського ліцею – 25 000 грн;</w:t>
      </w:r>
    </w:p>
    <w:p w:rsidR="003C584F" w:rsidRPr="008B445D" w:rsidRDefault="003C584F" w:rsidP="00A371EE">
      <w:pPr>
        <w:pStyle w:val="ae"/>
        <w:tabs>
          <w:tab w:val="left" w:pos="0"/>
        </w:tabs>
        <w:ind w:firstLine="284"/>
        <w:jc w:val="both"/>
        <w:rPr>
          <w:szCs w:val="24"/>
          <w:lang w:val="uk-UA"/>
        </w:rPr>
      </w:pPr>
      <w:r w:rsidRPr="008B445D">
        <w:rPr>
          <w:szCs w:val="24"/>
          <w:lang w:val="uk-UA"/>
        </w:rPr>
        <w:t>- придбання альтернативних джерел живлення для централізованої бухгалтерії УОКМС – 101 647 грн;</w:t>
      </w:r>
    </w:p>
    <w:p w:rsidR="003C584F" w:rsidRPr="008B445D" w:rsidRDefault="003C584F" w:rsidP="00A371EE">
      <w:pPr>
        <w:pStyle w:val="ae"/>
        <w:tabs>
          <w:tab w:val="left" w:pos="0"/>
        </w:tabs>
        <w:ind w:firstLine="284"/>
        <w:jc w:val="both"/>
        <w:rPr>
          <w:szCs w:val="24"/>
          <w:lang w:val="uk-UA"/>
        </w:rPr>
      </w:pPr>
      <w:r w:rsidRPr="008B445D">
        <w:rPr>
          <w:szCs w:val="24"/>
          <w:lang w:val="uk-UA"/>
        </w:rPr>
        <w:t>- придбання металевої шафи для посуду для Веселівського ЗДО – 21 000 грн;</w:t>
      </w:r>
    </w:p>
    <w:p w:rsidR="003C584F" w:rsidRPr="008B445D" w:rsidRDefault="003C584F" w:rsidP="00A371EE">
      <w:pPr>
        <w:pStyle w:val="ae"/>
        <w:tabs>
          <w:tab w:val="left" w:pos="0"/>
        </w:tabs>
        <w:ind w:firstLine="284"/>
        <w:jc w:val="both"/>
        <w:rPr>
          <w:szCs w:val="24"/>
          <w:lang w:val="uk-UA"/>
        </w:rPr>
      </w:pPr>
      <w:r w:rsidRPr="008B445D">
        <w:rPr>
          <w:szCs w:val="24"/>
          <w:lang w:val="uk-UA"/>
        </w:rPr>
        <w:t>- поповнення бібліотечного фонду Широківської та Новонадійської бібліотек – 11 500 грн;</w:t>
      </w:r>
    </w:p>
    <w:p w:rsidR="003C584F" w:rsidRPr="008B445D" w:rsidRDefault="003C584F" w:rsidP="00A371EE">
      <w:pPr>
        <w:pStyle w:val="ae"/>
        <w:ind w:firstLine="284"/>
        <w:jc w:val="both"/>
        <w:rPr>
          <w:szCs w:val="24"/>
          <w:lang w:val="uk-UA"/>
        </w:rPr>
      </w:pPr>
      <w:r w:rsidRPr="008B445D">
        <w:rPr>
          <w:szCs w:val="24"/>
          <w:lang w:val="uk-UA"/>
        </w:rPr>
        <w:t>- придбання твердопаливного котла з устаткуванням для опален</w:t>
      </w:r>
      <w:r w:rsidR="00B468AA">
        <w:rPr>
          <w:szCs w:val="24"/>
          <w:lang w:val="uk-UA"/>
        </w:rPr>
        <w:t>ня в Радушненській амбулаторії ЗПСМ</w:t>
      </w:r>
      <w:r w:rsidRPr="008B445D">
        <w:rPr>
          <w:szCs w:val="24"/>
          <w:lang w:val="uk-UA"/>
        </w:rPr>
        <w:t xml:space="preserve"> КНП «Криворізький районний центр первинної медико-санітарної допомоги» Новопільської сільської ради» - 364 000 гр</w:t>
      </w:r>
      <w:r w:rsidR="00B468AA">
        <w:rPr>
          <w:szCs w:val="24"/>
          <w:lang w:val="uk-UA"/>
        </w:rPr>
        <w:t>н</w:t>
      </w:r>
      <w:r w:rsidRPr="008B445D">
        <w:rPr>
          <w:szCs w:val="24"/>
          <w:lang w:val="uk-UA"/>
        </w:rPr>
        <w:t>.</w:t>
      </w:r>
    </w:p>
    <w:p w:rsidR="003C584F" w:rsidRPr="008B445D" w:rsidRDefault="003C584F" w:rsidP="00A7390A">
      <w:pPr>
        <w:pStyle w:val="ae"/>
        <w:tabs>
          <w:tab w:val="left" w:pos="0"/>
        </w:tabs>
        <w:ind w:firstLine="709"/>
        <w:jc w:val="both"/>
        <w:rPr>
          <w:b/>
          <w:szCs w:val="24"/>
          <w:lang w:val="uk-UA"/>
        </w:rPr>
      </w:pPr>
    </w:p>
    <w:p w:rsidR="003C584F" w:rsidRPr="008B445D" w:rsidRDefault="003C584F" w:rsidP="00A7390A">
      <w:pPr>
        <w:pStyle w:val="ae"/>
        <w:tabs>
          <w:tab w:val="left" w:pos="0"/>
        </w:tabs>
        <w:ind w:firstLine="709"/>
        <w:jc w:val="both"/>
        <w:rPr>
          <w:b/>
          <w:szCs w:val="24"/>
          <w:lang w:val="uk-UA"/>
        </w:rPr>
      </w:pPr>
    </w:p>
    <w:p w:rsidR="003C584F" w:rsidRPr="008B445D" w:rsidRDefault="00573AD7" w:rsidP="00C451DA">
      <w:pPr>
        <w:pStyle w:val="21"/>
        <w:tabs>
          <w:tab w:val="left" w:pos="1260"/>
        </w:tabs>
        <w:spacing w:after="0" w:line="259" w:lineRule="auto"/>
        <w:ind w:left="0"/>
        <w:jc w:val="both"/>
        <w:rPr>
          <w:rFonts w:ascii="Times New Roman" w:hAnsi="Times New Roman"/>
          <w:sz w:val="24"/>
          <w:szCs w:val="24"/>
          <w:lang w:val="uk-UA"/>
        </w:rPr>
      </w:pPr>
      <w:r w:rsidRPr="008B445D">
        <w:rPr>
          <w:rFonts w:ascii="Times New Roman" w:hAnsi="Times New Roman"/>
          <w:iCs/>
          <w:snapToGrid w:val="0"/>
          <w:sz w:val="24"/>
          <w:szCs w:val="24"/>
          <w:lang w:val="uk-UA"/>
        </w:rPr>
        <w:t>Додатки 1,</w:t>
      </w:r>
      <w:r w:rsidR="00B468AA">
        <w:rPr>
          <w:rFonts w:ascii="Times New Roman" w:hAnsi="Times New Roman"/>
          <w:iCs/>
          <w:snapToGrid w:val="0"/>
          <w:sz w:val="24"/>
          <w:szCs w:val="24"/>
          <w:lang w:val="uk-UA"/>
        </w:rPr>
        <w:t xml:space="preserve"> </w:t>
      </w:r>
      <w:r w:rsidRPr="008B445D">
        <w:rPr>
          <w:rFonts w:ascii="Times New Roman" w:hAnsi="Times New Roman"/>
          <w:iCs/>
          <w:snapToGrid w:val="0"/>
          <w:sz w:val="24"/>
          <w:szCs w:val="24"/>
          <w:lang w:val="uk-UA"/>
        </w:rPr>
        <w:t>2</w:t>
      </w:r>
      <w:r w:rsidR="00B468AA">
        <w:rPr>
          <w:rFonts w:ascii="Times New Roman" w:hAnsi="Times New Roman"/>
          <w:iCs/>
          <w:snapToGrid w:val="0"/>
          <w:sz w:val="24"/>
          <w:szCs w:val="24"/>
          <w:lang w:val="uk-UA"/>
        </w:rPr>
        <w:t xml:space="preserve">, </w:t>
      </w:r>
      <w:r w:rsidRPr="008B445D">
        <w:rPr>
          <w:rFonts w:ascii="Times New Roman" w:hAnsi="Times New Roman"/>
          <w:iCs/>
          <w:snapToGrid w:val="0"/>
          <w:sz w:val="24"/>
          <w:szCs w:val="24"/>
          <w:lang w:val="uk-UA"/>
        </w:rPr>
        <w:t>3.</w:t>
      </w:r>
    </w:p>
    <w:p w:rsidR="003C584F" w:rsidRPr="008B445D" w:rsidRDefault="003C584F" w:rsidP="00C451DA">
      <w:pPr>
        <w:spacing w:after="0" w:line="240" w:lineRule="auto"/>
        <w:jc w:val="both"/>
        <w:rPr>
          <w:rFonts w:ascii="Times New Roman" w:hAnsi="Times New Roman"/>
          <w:b/>
          <w:iCs/>
          <w:snapToGrid w:val="0"/>
          <w:sz w:val="24"/>
          <w:szCs w:val="24"/>
          <w:lang w:val="uk-UA"/>
        </w:rPr>
      </w:pPr>
      <w:r w:rsidRPr="008B445D">
        <w:rPr>
          <w:rFonts w:ascii="Times New Roman" w:hAnsi="Times New Roman"/>
          <w:b/>
          <w:iCs/>
          <w:snapToGrid w:val="0"/>
          <w:sz w:val="24"/>
          <w:szCs w:val="24"/>
          <w:lang w:val="uk-UA"/>
        </w:rPr>
        <w:tab/>
      </w:r>
    </w:p>
    <w:p w:rsidR="00573AD7" w:rsidRPr="008B445D" w:rsidRDefault="00573AD7" w:rsidP="00C451DA">
      <w:pPr>
        <w:spacing w:after="0" w:line="240" w:lineRule="auto"/>
        <w:jc w:val="both"/>
        <w:rPr>
          <w:rFonts w:ascii="Times New Roman" w:hAnsi="Times New Roman"/>
          <w:b/>
          <w:iCs/>
          <w:snapToGrid w:val="0"/>
          <w:sz w:val="24"/>
          <w:szCs w:val="24"/>
          <w:lang w:val="uk-UA"/>
        </w:rPr>
      </w:pPr>
    </w:p>
    <w:p w:rsidR="00573AD7" w:rsidRPr="008B445D" w:rsidRDefault="00573AD7" w:rsidP="00C451DA">
      <w:pPr>
        <w:spacing w:after="0" w:line="240" w:lineRule="auto"/>
        <w:jc w:val="both"/>
        <w:rPr>
          <w:rFonts w:ascii="Times New Roman" w:hAnsi="Times New Roman"/>
          <w:b/>
          <w:iCs/>
          <w:snapToGrid w:val="0"/>
          <w:sz w:val="24"/>
          <w:szCs w:val="24"/>
          <w:lang w:val="uk-UA"/>
        </w:rPr>
      </w:pPr>
    </w:p>
    <w:p w:rsidR="003C584F" w:rsidRPr="008B445D" w:rsidRDefault="003C584F" w:rsidP="00B468AA">
      <w:pPr>
        <w:spacing w:after="0" w:line="240" w:lineRule="auto"/>
        <w:jc w:val="center"/>
        <w:rPr>
          <w:rFonts w:ascii="Times New Roman" w:hAnsi="Times New Roman"/>
          <w:b/>
          <w:sz w:val="24"/>
          <w:szCs w:val="24"/>
          <w:lang w:val="uk-UA"/>
        </w:rPr>
      </w:pPr>
      <w:r w:rsidRPr="008B445D">
        <w:rPr>
          <w:rFonts w:ascii="Times New Roman" w:hAnsi="Times New Roman"/>
          <w:b/>
          <w:sz w:val="24"/>
          <w:szCs w:val="24"/>
          <w:lang w:val="uk-UA"/>
        </w:rPr>
        <w:t>Начальник фінансового управління                                                      Лілія КУЧМА</w:t>
      </w:r>
    </w:p>
    <w:p w:rsidR="00573AD7" w:rsidRPr="008B445D" w:rsidRDefault="00573AD7" w:rsidP="00A43790">
      <w:pPr>
        <w:spacing w:after="0" w:line="240" w:lineRule="auto"/>
        <w:rPr>
          <w:rFonts w:ascii="Times New Roman" w:hAnsi="Times New Roman"/>
          <w:b/>
          <w:sz w:val="24"/>
          <w:szCs w:val="24"/>
          <w:lang w:val="uk-UA"/>
        </w:rPr>
      </w:pPr>
    </w:p>
    <w:p w:rsidR="00573AD7" w:rsidRPr="008B445D" w:rsidRDefault="00573AD7" w:rsidP="00A43790">
      <w:pPr>
        <w:spacing w:after="0" w:line="240" w:lineRule="auto"/>
        <w:rPr>
          <w:rFonts w:ascii="Times New Roman" w:hAnsi="Times New Roman"/>
          <w:b/>
          <w:sz w:val="24"/>
          <w:szCs w:val="24"/>
          <w:lang w:val="uk-UA"/>
        </w:rPr>
      </w:pPr>
    </w:p>
    <w:p w:rsidR="00573AD7" w:rsidRPr="008B445D" w:rsidRDefault="00573AD7" w:rsidP="00A43790">
      <w:pPr>
        <w:spacing w:after="0" w:line="240" w:lineRule="auto"/>
        <w:rPr>
          <w:rFonts w:ascii="Times New Roman" w:hAnsi="Times New Roman"/>
          <w:b/>
          <w:sz w:val="24"/>
          <w:szCs w:val="24"/>
          <w:lang w:val="uk-UA"/>
        </w:rPr>
      </w:pPr>
    </w:p>
    <w:p w:rsidR="00573AD7" w:rsidRPr="008B445D" w:rsidRDefault="00573AD7" w:rsidP="00A43790">
      <w:pPr>
        <w:spacing w:after="0" w:line="240" w:lineRule="auto"/>
        <w:rPr>
          <w:rFonts w:ascii="Times New Roman" w:hAnsi="Times New Roman"/>
          <w:b/>
          <w:sz w:val="24"/>
          <w:szCs w:val="24"/>
          <w:lang w:val="uk-UA"/>
        </w:rPr>
      </w:pPr>
    </w:p>
    <w:p w:rsidR="003C584F" w:rsidRPr="008B445D" w:rsidRDefault="003C584F" w:rsidP="00A43790">
      <w:pPr>
        <w:spacing w:after="0" w:line="240" w:lineRule="auto"/>
        <w:rPr>
          <w:rFonts w:ascii="Times New Roman" w:hAnsi="Times New Roman"/>
          <w:b/>
          <w:sz w:val="24"/>
          <w:szCs w:val="24"/>
          <w:lang w:val="uk-UA"/>
        </w:rPr>
      </w:pP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Виконавці:</w:t>
      </w: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Лілія КУЧМА</w:t>
      </w: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Віра ЛАЗАРЕНКО</w:t>
      </w: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Світлана САМОТЮК</w:t>
      </w: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Вікторія СОКОЛЬЦОВА</w:t>
      </w:r>
    </w:p>
    <w:p w:rsidR="003C584F" w:rsidRPr="008B445D" w:rsidRDefault="003C584F"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t>Людмила НЕСТЕРЕНКО</w:t>
      </w:r>
    </w:p>
    <w:p w:rsidR="00A97B5B" w:rsidRPr="008B445D" w:rsidRDefault="00A97B5B" w:rsidP="00A43790">
      <w:pPr>
        <w:spacing w:after="0" w:line="240" w:lineRule="auto"/>
        <w:jc w:val="both"/>
        <w:rPr>
          <w:rFonts w:ascii="Times New Roman" w:hAnsi="Times New Roman"/>
          <w:sz w:val="24"/>
          <w:szCs w:val="24"/>
          <w:lang w:val="uk-UA"/>
        </w:rPr>
      </w:pPr>
    </w:p>
    <w:p w:rsidR="00A97B5B" w:rsidRPr="008B445D" w:rsidRDefault="00A97B5B" w:rsidP="00A43790">
      <w:pPr>
        <w:spacing w:after="0" w:line="240" w:lineRule="auto"/>
        <w:jc w:val="both"/>
        <w:rPr>
          <w:rFonts w:ascii="Times New Roman" w:hAnsi="Times New Roman"/>
          <w:sz w:val="24"/>
          <w:szCs w:val="24"/>
          <w:lang w:val="uk-UA"/>
        </w:rPr>
        <w:sectPr w:rsidR="00A97B5B" w:rsidRPr="008B445D" w:rsidSect="003B1BEB">
          <w:headerReference w:type="even" r:id="rId32"/>
          <w:headerReference w:type="default" r:id="rId33"/>
          <w:footerReference w:type="even" r:id="rId34"/>
          <w:footerReference w:type="default" r:id="rId35"/>
          <w:headerReference w:type="first" r:id="rId36"/>
          <w:footerReference w:type="first" r:id="rId37"/>
          <w:pgSz w:w="11906" w:h="16838"/>
          <w:pgMar w:top="851" w:right="707" w:bottom="851" w:left="1418" w:header="709" w:footer="709" w:gutter="0"/>
          <w:cols w:space="708"/>
          <w:docGrid w:linePitch="360"/>
        </w:sectPr>
      </w:pPr>
    </w:p>
    <w:p w:rsidR="00A97B5B" w:rsidRPr="008B445D" w:rsidRDefault="00A9250A" w:rsidP="00A43790">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lastRenderedPageBreak/>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Pr="008B445D">
        <w:rPr>
          <w:rFonts w:ascii="Times New Roman" w:hAnsi="Times New Roman"/>
          <w:sz w:val="24"/>
          <w:szCs w:val="24"/>
          <w:lang w:val="uk-UA"/>
        </w:rPr>
        <w:t>Таблиця 1</w:t>
      </w:r>
    </w:p>
    <w:tbl>
      <w:tblPr>
        <w:tblW w:w="15506" w:type="dxa"/>
        <w:tblInd w:w="89" w:type="dxa"/>
        <w:tblLayout w:type="fixed"/>
        <w:tblLook w:val="04A0"/>
      </w:tblPr>
      <w:tblGrid>
        <w:gridCol w:w="520"/>
        <w:gridCol w:w="2476"/>
        <w:gridCol w:w="700"/>
        <w:gridCol w:w="740"/>
        <w:gridCol w:w="820"/>
        <w:gridCol w:w="1142"/>
        <w:gridCol w:w="1134"/>
        <w:gridCol w:w="993"/>
        <w:gridCol w:w="2125"/>
        <w:gridCol w:w="956"/>
        <w:gridCol w:w="2021"/>
        <w:gridCol w:w="882"/>
        <w:gridCol w:w="997"/>
      </w:tblGrid>
      <w:tr w:rsidR="005A664C" w:rsidRPr="00F74FFE" w:rsidTr="005A664C">
        <w:trPr>
          <w:trHeight w:val="450"/>
        </w:trPr>
        <w:tc>
          <w:tcPr>
            <w:tcW w:w="520"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2476" w:type="dxa"/>
            <w:tcBorders>
              <w:top w:val="nil"/>
              <w:left w:val="nil"/>
              <w:bottom w:val="nil"/>
              <w:right w:val="nil"/>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11513" w:type="dxa"/>
            <w:gridSpan w:val="10"/>
            <w:tcBorders>
              <w:top w:val="nil"/>
              <w:left w:val="nil"/>
              <w:bottom w:val="nil"/>
              <w:right w:val="nil"/>
            </w:tcBorders>
            <w:shd w:val="clear" w:color="auto" w:fill="auto"/>
            <w:noWrap/>
            <w:vAlign w:val="bottom"/>
            <w:hideMark/>
          </w:tcPr>
          <w:p w:rsidR="00A9250A" w:rsidRPr="00F74FFE" w:rsidRDefault="00A9250A" w:rsidP="00A97B5B">
            <w:pPr>
              <w:spacing w:after="0" w:line="240" w:lineRule="auto"/>
              <w:jc w:val="center"/>
              <w:rPr>
                <w:rFonts w:ascii="Times New Roman" w:eastAsia="Times New Roman" w:hAnsi="Times New Roman"/>
                <w:b/>
                <w:bCs/>
                <w:color w:val="000000"/>
                <w:sz w:val="20"/>
                <w:szCs w:val="20"/>
                <w:lang w:val="uk-UA" w:eastAsia="ru-RU"/>
              </w:rPr>
            </w:pPr>
          </w:p>
          <w:p w:rsidR="005A664C" w:rsidRPr="00F74FFE" w:rsidRDefault="00A9250A" w:rsidP="00A97B5B">
            <w:pPr>
              <w:spacing w:after="0" w:line="240" w:lineRule="auto"/>
              <w:jc w:val="center"/>
              <w:rPr>
                <w:rFonts w:ascii="Times New Roman" w:eastAsia="Times New Roman" w:hAnsi="Times New Roman"/>
                <w:b/>
                <w:bCs/>
                <w:color w:val="000000"/>
                <w:sz w:val="20"/>
                <w:szCs w:val="20"/>
                <w:lang w:val="uk-UA" w:eastAsia="ru-RU"/>
              </w:rPr>
            </w:pPr>
            <w:r w:rsidRPr="00F74FFE">
              <w:rPr>
                <w:rFonts w:ascii="Times New Roman" w:eastAsia="Times New Roman" w:hAnsi="Times New Roman"/>
                <w:b/>
                <w:bCs/>
                <w:color w:val="000000"/>
                <w:sz w:val="20"/>
                <w:szCs w:val="20"/>
                <w:lang w:eastAsia="ru-RU"/>
              </w:rPr>
              <w:t>Аналіз витрат за 2025 р</w:t>
            </w:r>
            <w:r w:rsidRPr="00F74FFE">
              <w:rPr>
                <w:rFonts w:ascii="Times New Roman" w:eastAsia="Times New Roman" w:hAnsi="Times New Roman"/>
                <w:b/>
                <w:bCs/>
                <w:color w:val="000000"/>
                <w:sz w:val="20"/>
                <w:szCs w:val="20"/>
                <w:lang w:val="uk-UA" w:eastAsia="ru-RU"/>
              </w:rPr>
              <w:t>ік</w:t>
            </w:r>
            <w:r w:rsidRPr="00F74FFE">
              <w:rPr>
                <w:rFonts w:ascii="Times New Roman" w:eastAsia="Times New Roman" w:hAnsi="Times New Roman"/>
                <w:b/>
                <w:bCs/>
                <w:color w:val="000000"/>
                <w:sz w:val="20"/>
                <w:szCs w:val="20"/>
                <w:lang w:eastAsia="ru-RU"/>
              </w:rPr>
              <w:t xml:space="preserve"> по закладам </w:t>
            </w:r>
            <w:r w:rsidRPr="00F74FFE">
              <w:rPr>
                <w:rFonts w:ascii="Times New Roman" w:eastAsia="Times New Roman" w:hAnsi="Times New Roman"/>
                <w:b/>
                <w:bCs/>
                <w:color w:val="000000"/>
                <w:sz w:val="20"/>
                <w:szCs w:val="20"/>
                <w:lang w:val="uk-UA" w:eastAsia="ru-RU"/>
              </w:rPr>
              <w:t>дошкільної освіти</w:t>
            </w:r>
            <w:r w:rsidR="00CA0F53" w:rsidRPr="00F74FFE">
              <w:rPr>
                <w:rFonts w:ascii="Times New Roman" w:eastAsia="Times New Roman" w:hAnsi="Times New Roman"/>
                <w:b/>
                <w:bCs/>
                <w:color w:val="000000"/>
                <w:sz w:val="20"/>
                <w:szCs w:val="20"/>
                <w:lang w:val="uk-UA" w:eastAsia="ru-RU"/>
              </w:rPr>
              <w:t xml:space="preserve"> </w:t>
            </w:r>
            <w:r w:rsidRPr="00F74FFE">
              <w:rPr>
                <w:rFonts w:ascii="Times New Roman" w:eastAsia="Times New Roman" w:hAnsi="Times New Roman"/>
                <w:b/>
                <w:bCs/>
                <w:color w:val="000000"/>
                <w:sz w:val="20"/>
                <w:szCs w:val="20"/>
                <w:lang w:val="uk-UA" w:eastAsia="ru-RU"/>
              </w:rPr>
              <w:t>Новопільської сільської ради</w:t>
            </w:r>
          </w:p>
        </w:tc>
        <w:tc>
          <w:tcPr>
            <w:tcW w:w="997"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r>
      <w:tr w:rsidR="005A664C" w:rsidRPr="00F74FFE" w:rsidTr="005A664C">
        <w:trPr>
          <w:trHeight w:val="300"/>
        </w:trPr>
        <w:tc>
          <w:tcPr>
            <w:tcW w:w="520"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2476" w:type="dxa"/>
            <w:tcBorders>
              <w:top w:val="nil"/>
              <w:left w:val="nil"/>
              <w:bottom w:val="nil"/>
              <w:right w:val="nil"/>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700"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740"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820"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1142"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993"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2125"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956"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2021"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882"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p>
        </w:tc>
        <w:tc>
          <w:tcPr>
            <w:tcW w:w="997" w:type="dxa"/>
            <w:tcBorders>
              <w:top w:val="nil"/>
              <w:left w:val="nil"/>
              <w:bottom w:val="nil"/>
              <w:right w:val="nil"/>
            </w:tcBorders>
            <w:shd w:val="clear" w:color="auto" w:fill="auto"/>
            <w:noWrap/>
            <w:vAlign w:val="bottom"/>
            <w:hideMark/>
          </w:tcPr>
          <w:p w:rsidR="005A664C" w:rsidRPr="00F74FFE" w:rsidRDefault="005A664C" w:rsidP="00A97B5B">
            <w:pPr>
              <w:spacing w:after="0" w:line="240" w:lineRule="auto"/>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тис.грн</w:t>
            </w:r>
          </w:p>
        </w:tc>
      </w:tr>
      <w:tr w:rsidR="005A664C" w:rsidRPr="00F74FFE" w:rsidTr="005A664C">
        <w:trPr>
          <w:trHeight w:val="105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з/п</w:t>
            </w:r>
          </w:p>
        </w:tc>
        <w:tc>
          <w:tcPr>
            <w:tcW w:w="247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Назва закладу</w:t>
            </w:r>
          </w:p>
        </w:tc>
        <w:tc>
          <w:tcPr>
            <w:tcW w:w="2260" w:type="dxa"/>
            <w:gridSpan w:val="3"/>
            <w:tcBorders>
              <w:top w:val="single" w:sz="4" w:space="0" w:color="auto"/>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Фактична кількість станом на 31.12.25</w:t>
            </w:r>
          </w:p>
        </w:tc>
        <w:tc>
          <w:tcPr>
            <w:tcW w:w="114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2111+2120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xml:space="preserve">Комунальні послуги та енергоносії </w:t>
            </w:r>
          </w:p>
        </w:tc>
        <w:tc>
          <w:tcPr>
            <w:tcW w:w="3118" w:type="dxa"/>
            <w:gridSpan w:val="2"/>
            <w:tcBorders>
              <w:top w:val="single" w:sz="4" w:space="0" w:color="auto"/>
              <w:left w:val="nil"/>
              <w:bottom w:val="single" w:sz="4" w:space="0" w:color="auto"/>
              <w:right w:val="single" w:sz="4" w:space="0" w:color="000000"/>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Поточні та кап</w:t>
            </w:r>
            <w:proofErr w:type="gramStart"/>
            <w:r w:rsidRPr="00F74FFE">
              <w:rPr>
                <w:rFonts w:ascii="Times New Roman" w:eastAsia="Times New Roman" w:hAnsi="Times New Roman"/>
                <w:b/>
                <w:bCs/>
                <w:color w:val="000000"/>
                <w:sz w:val="20"/>
                <w:szCs w:val="20"/>
                <w:lang w:eastAsia="ru-RU"/>
              </w:rPr>
              <w:t>.р</w:t>
            </w:r>
            <w:proofErr w:type="gramEnd"/>
            <w:r w:rsidRPr="00F74FFE">
              <w:rPr>
                <w:rFonts w:ascii="Times New Roman" w:eastAsia="Times New Roman" w:hAnsi="Times New Roman"/>
                <w:b/>
                <w:bCs/>
                <w:color w:val="000000"/>
                <w:sz w:val="20"/>
                <w:szCs w:val="20"/>
                <w:lang w:eastAsia="ru-RU"/>
              </w:rPr>
              <w:t>емонти</w:t>
            </w:r>
          </w:p>
        </w:tc>
        <w:tc>
          <w:tcPr>
            <w:tcW w:w="2977" w:type="dxa"/>
            <w:gridSpan w:val="2"/>
            <w:tcBorders>
              <w:top w:val="single" w:sz="4" w:space="0" w:color="auto"/>
              <w:left w:val="nil"/>
              <w:bottom w:val="single" w:sz="4" w:space="0" w:color="auto"/>
              <w:right w:val="single" w:sz="4" w:space="0" w:color="000000"/>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xml:space="preserve">Придбання предметів, матеріалів, обладнання </w:t>
            </w:r>
          </w:p>
        </w:tc>
        <w:tc>
          <w:tcPr>
            <w:tcW w:w="882"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Оплата послуг (крім комунальних)</w:t>
            </w:r>
          </w:p>
        </w:tc>
        <w:tc>
          <w:tcPr>
            <w:tcW w:w="9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Продукти харчування</w:t>
            </w:r>
          </w:p>
        </w:tc>
      </w:tr>
      <w:tr w:rsidR="005A664C" w:rsidRPr="00F74FFE" w:rsidTr="005A664C">
        <w:trPr>
          <w:trHeight w:val="2115"/>
        </w:trPr>
        <w:tc>
          <w:tcPr>
            <w:tcW w:w="520" w:type="dxa"/>
            <w:vMerge/>
            <w:tcBorders>
              <w:top w:val="single" w:sz="4" w:space="0" w:color="auto"/>
              <w:left w:val="single" w:sz="4" w:space="0" w:color="auto"/>
              <w:bottom w:val="single" w:sz="4" w:space="0" w:color="auto"/>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c>
          <w:tcPr>
            <w:tcW w:w="2476" w:type="dxa"/>
            <w:vMerge/>
            <w:tcBorders>
              <w:top w:val="single" w:sz="4" w:space="0" w:color="auto"/>
              <w:left w:val="single" w:sz="4" w:space="0" w:color="auto"/>
              <w:bottom w:val="single" w:sz="4" w:space="0" w:color="auto"/>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c>
          <w:tcPr>
            <w:tcW w:w="700" w:type="dxa"/>
            <w:tcBorders>
              <w:top w:val="nil"/>
              <w:left w:val="nil"/>
              <w:bottom w:val="single" w:sz="4" w:space="0" w:color="auto"/>
              <w:right w:val="single" w:sz="4" w:space="0" w:color="auto"/>
            </w:tcBorders>
            <w:shd w:val="clear" w:color="auto" w:fill="auto"/>
            <w:textDirection w:val="btLr"/>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діти (осіб)</w:t>
            </w:r>
          </w:p>
        </w:tc>
        <w:tc>
          <w:tcPr>
            <w:tcW w:w="740" w:type="dxa"/>
            <w:tcBorders>
              <w:top w:val="nil"/>
              <w:left w:val="nil"/>
              <w:bottom w:val="single" w:sz="4" w:space="0" w:color="auto"/>
              <w:right w:val="single" w:sz="4" w:space="0" w:color="auto"/>
            </w:tcBorders>
            <w:shd w:val="clear" w:color="auto" w:fill="auto"/>
            <w:textDirection w:val="btLr"/>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пед</w:t>
            </w:r>
            <w:proofErr w:type="gramStart"/>
            <w:r w:rsidRPr="00F74FFE">
              <w:rPr>
                <w:rFonts w:ascii="Times New Roman" w:eastAsia="Times New Roman" w:hAnsi="Times New Roman"/>
                <w:b/>
                <w:bCs/>
                <w:color w:val="000000"/>
                <w:sz w:val="20"/>
                <w:szCs w:val="20"/>
                <w:lang w:eastAsia="ru-RU"/>
              </w:rPr>
              <w:t>.п</w:t>
            </w:r>
            <w:proofErr w:type="gramEnd"/>
            <w:r w:rsidRPr="00F74FFE">
              <w:rPr>
                <w:rFonts w:ascii="Times New Roman" w:eastAsia="Times New Roman" w:hAnsi="Times New Roman"/>
                <w:b/>
                <w:bCs/>
                <w:color w:val="000000"/>
                <w:sz w:val="20"/>
                <w:szCs w:val="20"/>
                <w:lang w:eastAsia="ru-RU"/>
              </w:rPr>
              <w:t>рацівників (шт.од)</w:t>
            </w:r>
          </w:p>
        </w:tc>
        <w:tc>
          <w:tcPr>
            <w:tcW w:w="820" w:type="dxa"/>
            <w:tcBorders>
              <w:top w:val="nil"/>
              <w:left w:val="nil"/>
              <w:bottom w:val="single" w:sz="4" w:space="0" w:color="auto"/>
              <w:right w:val="single" w:sz="4" w:space="0" w:color="auto"/>
            </w:tcBorders>
            <w:shd w:val="clear" w:color="auto" w:fill="auto"/>
            <w:textDirection w:val="btLr"/>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тех</w:t>
            </w:r>
            <w:proofErr w:type="gramStart"/>
            <w:r w:rsidRPr="00F74FFE">
              <w:rPr>
                <w:rFonts w:ascii="Times New Roman" w:eastAsia="Times New Roman" w:hAnsi="Times New Roman"/>
                <w:b/>
                <w:bCs/>
                <w:color w:val="000000"/>
                <w:sz w:val="20"/>
                <w:szCs w:val="20"/>
                <w:lang w:eastAsia="ru-RU"/>
              </w:rPr>
              <w:t>.п</w:t>
            </w:r>
            <w:proofErr w:type="gramEnd"/>
            <w:r w:rsidRPr="00F74FFE">
              <w:rPr>
                <w:rFonts w:ascii="Times New Roman" w:eastAsia="Times New Roman" w:hAnsi="Times New Roman"/>
                <w:b/>
                <w:bCs/>
                <w:color w:val="000000"/>
                <w:sz w:val="20"/>
                <w:szCs w:val="20"/>
                <w:lang w:eastAsia="ru-RU"/>
              </w:rPr>
              <w:t>рацівників (шт.од)</w:t>
            </w:r>
          </w:p>
        </w:tc>
        <w:tc>
          <w:tcPr>
            <w:tcW w:w="1142" w:type="dxa"/>
            <w:vMerge/>
            <w:tcBorders>
              <w:top w:val="single" w:sz="4" w:space="0" w:color="auto"/>
              <w:left w:val="single" w:sz="4" w:space="0" w:color="auto"/>
              <w:bottom w:val="single" w:sz="4" w:space="0" w:color="000000"/>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c>
          <w:tcPr>
            <w:tcW w:w="993"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касові видатки</w:t>
            </w:r>
          </w:p>
        </w:tc>
        <w:tc>
          <w:tcPr>
            <w:tcW w:w="2125"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примітка</w:t>
            </w:r>
          </w:p>
        </w:tc>
        <w:tc>
          <w:tcPr>
            <w:tcW w:w="956"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касові видатки</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xml:space="preserve">примітка </w:t>
            </w:r>
          </w:p>
        </w:tc>
        <w:tc>
          <w:tcPr>
            <w:tcW w:w="882" w:type="dxa"/>
            <w:vMerge/>
            <w:tcBorders>
              <w:top w:val="single" w:sz="4" w:space="0" w:color="auto"/>
              <w:left w:val="single" w:sz="4" w:space="0" w:color="auto"/>
              <w:bottom w:val="single" w:sz="4" w:space="0" w:color="000000"/>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c>
          <w:tcPr>
            <w:tcW w:w="997" w:type="dxa"/>
            <w:vMerge/>
            <w:tcBorders>
              <w:top w:val="single" w:sz="4" w:space="0" w:color="auto"/>
              <w:left w:val="single" w:sz="4" w:space="0" w:color="auto"/>
              <w:bottom w:val="single" w:sz="4" w:space="0" w:color="auto"/>
              <w:right w:val="single" w:sz="4" w:space="0" w:color="auto"/>
            </w:tcBorders>
            <w:vAlign w:val="center"/>
            <w:hideMark/>
          </w:tcPr>
          <w:p w:rsidR="005A664C" w:rsidRPr="00F74FFE" w:rsidRDefault="005A664C" w:rsidP="00A97B5B">
            <w:pPr>
              <w:spacing w:after="0" w:line="240" w:lineRule="auto"/>
              <w:rPr>
                <w:rFonts w:ascii="Times New Roman" w:eastAsia="Times New Roman" w:hAnsi="Times New Roman"/>
                <w:b/>
                <w:bCs/>
                <w:color w:val="000000"/>
                <w:sz w:val="20"/>
                <w:szCs w:val="20"/>
                <w:lang w:eastAsia="ru-RU"/>
              </w:rPr>
            </w:pPr>
          </w:p>
        </w:tc>
      </w:tr>
      <w:tr w:rsidR="005A664C" w:rsidRPr="00F74FFE" w:rsidTr="005A664C">
        <w:trPr>
          <w:trHeight w:val="163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Новопільський ЗДО</w:t>
            </w:r>
          </w:p>
          <w:p w:rsidR="005A664C" w:rsidRPr="00F74FFE" w:rsidRDefault="005A664C" w:rsidP="00CA3E29">
            <w:pPr>
              <w:spacing w:after="0" w:line="240" w:lineRule="auto"/>
              <w:rPr>
                <w:rFonts w:ascii="Times New Roman" w:eastAsia="Times New Roman" w:hAnsi="Times New Roman"/>
                <w:color w:val="000000"/>
                <w:sz w:val="20"/>
                <w:szCs w:val="20"/>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4 618,18</w:t>
            </w:r>
            <w:r w:rsidRPr="00F74FFE">
              <w:rPr>
                <w:rFonts w:ascii="Times New Roman" w:eastAsia="Times New Roman" w:hAnsi="Times New Roman"/>
                <w:color w:val="000000"/>
                <w:sz w:val="20"/>
                <w:szCs w:val="20"/>
                <w:lang w:eastAsia="ru-RU"/>
              </w:rPr>
              <w:t xml:space="preserve"> тис.грн, або </w:t>
            </w:r>
            <w:r w:rsidRPr="00F74FFE">
              <w:rPr>
                <w:rFonts w:ascii="Times New Roman" w:eastAsia="Times New Roman" w:hAnsi="Times New Roman"/>
                <w:color w:val="000000"/>
                <w:sz w:val="20"/>
                <w:szCs w:val="20"/>
                <w:lang w:val="uk-UA" w:eastAsia="ru-RU"/>
              </w:rPr>
              <w:t>20,5</w:t>
            </w:r>
            <w:r w:rsidRPr="00F74FFE">
              <w:rPr>
                <w:rFonts w:ascii="Times New Roman" w:eastAsia="Times New Roman" w:hAnsi="Times New Roman"/>
                <w:color w:val="000000"/>
                <w:sz w:val="20"/>
                <w:szCs w:val="20"/>
                <w:lang w:eastAsia="ru-RU"/>
              </w:rPr>
              <w:t xml:space="preserve"> %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55</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11,55</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13,00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3 614,99</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744,90</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63,53</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xml:space="preserve">придбання буд. матеріалів - </w:t>
            </w:r>
            <w:r w:rsidR="00F74FFE" w:rsidRP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eastAsia="ru-RU"/>
              </w:rPr>
              <w:t>8,7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рн, придбання вентиляційного обладнання для харчоблоку - 30,2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73,07</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121,68</w:t>
            </w:r>
          </w:p>
        </w:tc>
      </w:tr>
      <w:tr w:rsidR="005A664C" w:rsidRPr="00F74FFE" w:rsidTr="00F74FFE">
        <w:trPr>
          <w:trHeight w:val="726"/>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Радушненський ЗДО</w:t>
            </w:r>
            <w:r w:rsidRPr="00F74FFE">
              <w:rPr>
                <w:rFonts w:ascii="Times New Roman" w:eastAsia="Times New Roman" w:hAnsi="Times New Roman"/>
                <w:b/>
                <w:color w:val="000000"/>
                <w:sz w:val="20"/>
                <w:szCs w:val="20"/>
                <w:u w:val="single"/>
                <w:lang w:val="uk-UA" w:eastAsia="ru-RU"/>
              </w:rPr>
              <w:t xml:space="preserve"> </w:t>
            </w:r>
          </w:p>
          <w:p w:rsidR="005A664C" w:rsidRPr="00F74FFE" w:rsidRDefault="005A664C" w:rsidP="00CA3E29">
            <w:pPr>
              <w:spacing w:after="0" w:line="240" w:lineRule="auto"/>
              <w:rPr>
                <w:rFonts w:ascii="Times New Roman" w:eastAsia="Times New Roman" w:hAnsi="Times New Roman"/>
                <w:color w:val="000000"/>
                <w:sz w:val="20"/>
                <w:szCs w:val="20"/>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6 907,69</w:t>
            </w:r>
            <w:r w:rsidRPr="00F74FFE">
              <w:rPr>
                <w:rFonts w:ascii="Times New Roman" w:eastAsia="Times New Roman" w:hAnsi="Times New Roman"/>
                <w:color w:val="000000"/>
                <w:sz w:val="20"/>
                <w:szCs w:val="20"/>
                <w:lang w:eastAsia="ru-RU"/>
              </w:rPr>
              <w:t xml:space="preserve"> тис.грн, або </w:t>
            </w:r>
            <w:r w:rsid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val="uk-UA" w:eastAsia="ru-RU"/>
              </w:rPr>
              <w:t>30,6</w:t>
            </w:r>
            <w:r w:rsidRPr="00F74FFE">
              <w:rPr>
                <w:rFonts w:ascii="Times New Roman" w:eastAsia="Times New Roman" w:hAnsi="Times New Roman"/>
                <w:color w:val="000000"/>
                <w:sz w:val="20"/>
                <w:szCs w:val="20"/>
                <w:lang w:eastAsia="ru-RU"/>
              </w:rPr>
              <w:t>%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99</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20,65</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23,35</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5 588,57</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997,17</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164,33</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xml:space="preserve">придбання буд. матеріалів - </w:t>
            </w:r>
            <w:r w:rsidR="00F74FFE" w:rsidRP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eastAsia="ru-RU"/>
              </w:rPr>
              <w:t>11,7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 xml:space="preserve">рн, придбання електричних приладів - </w:t>
            </w:r>
            <w:r w:rsidR="00F74FFE" w:rsidRP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eastAsia="ru-RU"/>
              </w:rPr>
              <w:t>47,5 тис.грн, столи в харчоблок - 66,0 тис.грн, пилосос - 5,2 тис.грн, кухонне приладдя - 14,8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75,27</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82,34</w:t>
            </w:r>
          </w:p>
        </w:tc>
      </w:tr>
      <w:tr w:rsidR="005A664C" w:rsidRPr="00F74FFE" w:rsidTr="005A664C">
        <w:trPr>
          <w:trHeight w:val="6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Златоустівський ЗДО</w:t>
            </w:r>
          </w:p>
          <w:p w:rsidR="005A664C" w:rsidRPr="00F74FFE" w:rsidRDefault="005A664C" w:rsidP="00202763">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1 696,06</w:t>
            </w:r>
            <w:r w:rsidRPr="00F74FFE">
              <w:rPr>
                <w:rFonts w:ascii="Times New Roman" w:eastAsia="Times New Roman" w:hAnsi="Times New Roman"/>
                <w:color w:val="000000"/>
                <w:sz w:val="20"/>
                <w:szCs w:val="20"/>
                <w:lang w:eastAsia="ru-RU"/>
              </w:rPr>
              <w:t xml:space="preserve"> тис.грн, або </w:t>
            </w:r>
            <w:r w:rsid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val="uk-UA" w:eastAsia="ru-RU"/>
              </w:rPr>
              <w:t>7,5</w:t>
            </w:r>
            <w:r w:rsidRPr="00F74FFE">
              <w:rPr>
                <w:rFonts w:ascii="Times New Roman" w:eastAsia="Times New Roman" w:hAnsi="Times New Roman"/>
                <w:color w:val="000000"/>
                <w:sz w:val="20"/>
                <w:szCs w:val="20"/>
                <w:lang w:eastAsia="ru-RU"/>
              </w:rPr>
              <w:t>%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11</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3,45</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5,40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1 227,02</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418,32</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5,35</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придбання буд. матеріалів - 3,8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45,37</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r>
      <w:tr w:rsidR="005A664C" w:rsidRPr="00F74FFE" w:rsidTr="005A664C">
        <w:trPr>
          <w:trHeight w:val="148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lastRenderedPageBreak/>
              <w:t>4</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Веселівський ЗДО</w:t>
            </w:r>
            <w:r w:rsidRPr="00F74FFE">
              <w:rPr>
                <w:rFonts w:ascii="Times New Roman" w:eastAsia="Times New Roman" w:hAnsi="Times New Roman"/>
                <w:b/>
                <w:color w:val="000000"/>
                <w:sz w:val="20"/>
                <w:szCs w:val="20"/>
                <w:u w:val="single"/>
                <w:lang w:val="uk-UA" w:eastAsia="ru-RU"/>
              </w:rPr>
              <w:t xml:space="preserve"> </w:t>
            </w:r>
          </w:p>
          <w:p w:rsidR="005A664C" w:rsidRPr="00F74FFE" w:rsidRDefault="005A664C" w:rsidP="00202763">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2 914,13</w:t>
            </w:r>
            <w:r w:rsidRPr="00F74FFE">
              <w:rPr>
                <w:rFonts w:ascii="Times New Roman" w:eastAsia="Times New Roman" w:hAnsi="Times New Roman"/>
                <w:color w:val="000000"/>
                <w:sz w:val="20"/>
                <w:szCs w:val="20"/>
                <w:lang w:eastAsia="ru-RU"/>
              </w:rPr>
              <w:t xml:space="preserve"> тис.грн, або </w:t>
            </w:r>
            <w:r w:rsidR="00F74FFE">
              <w:rPr>
                <w:rFonts w:ascii="Times New Roman" w:eastAsia="Times New Roman" w:hAnsi="Times New Roman"/>
                <w:color w:val="000000"/>
                <w:sz w:val="20"/>
                <w:szCs w:val="20"/>
                <w:lang w:val="uk-UA" w:eastAsia="ru-RU"/>
              </w:rPr>
              <w:t xml:space="preserve">                </w:t>
            </w:r>
            <w:r w:rsidRPr="00F74FFE">
              <w:rPr>
                <w:rFonts w:ascii="Times New Roman" w:eastAsia="Times New Roman" w:hAnsi="Times New Roman"/>
                <w:color w:val="000000"/>
                <w:sz w:val="20"/>
                <w:szCs w:val="20"/>
                <w:lang w:val="uk-UA" w:eastAsia="ru-RU"/>
              </w:rPr>
              <w:t>12,9</w:t>
            </w:r>
            <w:r w:rsidRPr="00F74FFE">
              <w:rPr>
                <w:rFonts w:ascii="Times New Roman" w:eastAsia="Times New Roman" w:hAnsi="Times New Roman"/>
                <w:color w:val="000000"/>
                <w:sz w:val="20"/>
                <w:szCs w:val="20"/>
                <w:lang w:eastAsia="ru-RU"/>
              </w:rPr>
              <w:t>%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30</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5,90</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7,30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2 048,79</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575,18</w:t>
            </w:r>
          </w:p>
        </w:tc>
        <w:tc>
          <w:tcPr>
            <w:tcW w:w="993"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140,00</w:t>
            </w:r>
          </w:p>
        </w:tc>
        <w:tc>
          <w:tcPr>
            <w:tcW w:w="2125"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поточний ремонт з заміною дверних блоків - 140,0 тис.грн</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31,01</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придбання буд. матеріалів - 7,4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рн, придбання шафи металевої для посуду - 21,0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46,84</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72,31</w:t>
            </w:r>
          </w:p>
        </w:tc>
      </w:tr>
      <w:tr w:rsidR="005A664C" w:rsidRPr="00F74FFE" w:rsidTr="005A664C">
        <w:trPr>
          <w:trHeight w:val="99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Красівський ЗДО</w:t>
            </w:r>
            <w:r w:rsidRPr="00F74FFE">
              <w:rPr>
                <w:rFonts w:ascii="Times New Roman" w:eastAsia="Times New Roman" w:hAnsi="Times New Roman"/>
                <w:b/>
                <w:color w:val="000000"/>
                <w:sz w:val="20"/>
                <w:szCs w:val="20"/>
                <w:u w:val="single"/>
                <w:lang w:val="uk-UA" w:eastAsia="ru-RU"/>
              </w:rPr>
              <w:t xml:space="preserve"> </w:t>
            </w:r>
          </w:p>
          <w:p w:rsidR="005A664C" w:rsidRPr="00F74FFE" w:rsidRDefault="005A664C" w:rsidP="003F23BA">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1 599,94</w:t>
            </w:r>
            <w:r w:rsidRPr="00F74FFE">
              <w:rPr>
                <w:rFonts w:ascii="Times New Roman" w:eastAsia="Times New Roman" w:hAnsi="Times New Roman"/>
                <w:color w:val="000000"/>
                <w:sz w:val="20"/>
                <w:szCs w:val="20"/>
                <w:lang w:eastAsia="ru-RU"/>
              </w:rPr>
              <w:t xml:space="preserve"> тис.грн, або </w:t>
            </w:r>
            <w:r w:rsidRPr="00F74FFE">
              <w:rPr>
                <w:rFonts w:ascii="Times New Roman" w:eastAsia="Times New Roman" w:hAnsi="Times New Roman"/>
                <w:color w:val="000000"/>
                <w:sz w:val="20"/>
                <w:szCs w:val="20"/>
                <w:lang w:val="uk-UA" w:eastAsia="ru-RU"/>
              </w:rPr>
              <w:t>7,1</w:t>
            </w:r>
            <w:r w:rsidRPr="00F74FFE">
              <w:rPr>
                <w:rFonts w:ascii="Times New Roman" w:eastAsia="Times New Roman" w:hAnsi="Times New Roman"/>
                <w:color w:val="000000"/>
                <w:sz w:val="20"/>
                <w:szCs w:val="20"/>
                <w:lang w:eastAsia="ru-RU"/>
              </w:rPr>
              <w:t xml:space="preserve"> %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18</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3,45</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3,90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1 131,05</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448,54</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16,59</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придбання буд</w:t>
            </w:r>
            <w:proofErr w:type="gramStart"/>
            <w:r w:rsidRPr="00F74FFE">
              <w:rPr>
                <w:rFonts w:ascii="Times New Roman" w:eastAsia="Times New Roman" w:hAnsi="Times New Roman"/>
                <w:color w:val="000000"/>
                <w:sz w:val="20"/>
                <w:szCs w:val="20"/>
                <w:lang w:eastAsia="ru-RU"/>
              </w:rPr>
              <w:t>.м</w:t>
            </w:r>
            <w:proofErr w:type="gramEnd"/>
            <w:r w:rsidRPr="00F74FFE">
              <w:rPr>
                <w:rFonts w:ascii="Times New Roman" w:eastAsia="Times New Roman" w:hAnsi="Times New Roman"/>
                <w:color w:val="000000"/>
                <w:sz w:val="20"/>
                <w:szCs w:val="20"/>
                <w:lang w:eastAsia="ru-RU"/>
              </w:rPr>
              <w:t>атеріалів - 7,2 тис.грн, холодильник - 7,5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3,76</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r>
      <w:tr w:rsidR="005A664C" w:rsidRPr="00F74FFE" w:rsidTr="005A664C">
        <w:trPr>
          <w:trHeight w:val="12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6</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Широківський ЗДО</w:t>
            </w:r>
            <w:r w:rsidRPr="00F74FFE">
              <w:rPr>
                <w:rFonts w:ascii="Times New Roman" w:eastAsia="Times New Roman" w:hAnsi="Times New Roman"/>
                <w:b/>
                <w:color w:val="000000"/>
                <w:sz w:val="20"/>
                <w:szCs w:val="20"/>
                <w:u w:val="single"/>
                <w:lang w:val="uk-UA" w:eastAsia="ru-RU"/>
              </w:rPr>
              <w:t xml:space="preserve"> </w:t>
            </w:r>
          </w:p>
          <w:p w:rsidR="005A664C" w:rsidRPr="00F74FFE" w:rsidRDefault="005A664C" w:rsidP="003F23BA">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2 963,5</w:t>
            </w:r>
            <w:r w:rsidRPr="00F74FFE">
              <w:rPr>
                <w:rFonts w:ascii="Times New Roman" w:eastAsia="Times New Roman" w:hAnsi="Times New Roman"/>
                <w:color w:val="000000"/>
                <w:sz w:val="20"/>
                <w:szCs w:val="20"/>
                <w:lang w:eastAsia="ru-RU"/>
              </w:rPr>
              <w:t xml:space="preserve"> тис.грн, або </w:t>
            </w:r>
            <w:r w:rsidRPr="00F74FFE">
              <w:rPr>
                <w:rFonts w:ascii="Times New Roman" w:eastAsia="Times New Roman" w:hAnsi="Times New Roman"/>
                <w:color w:val="000000"/>
                <w:sz w:val="20"/>
                <w:szCs w:val="20"/>
                <w:lang w:val="uk-UA" w:eastAsia="ru-RU"/>
              </w:rPr>
              <w:t>13,1</w:t>
            </w:r>
            <w:r w:rsidRPr="00F74FFE">
              <w:rPr>
                <w:rFonts w:ascii="Times New Roman" w:eastAsia="Times New Roman" w:hAnsi="Times New Roman"/>
                <w:color w:val="000000"/>
                <w:sz w:val="20"/>
                <w:szCs w:val="20"/>
                <w:lang w:eastAsia="ru-RU"/>
              </w:rPr>
              <w:t xml:space="preserve"> %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32</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5,90</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7,80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1 975,36</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839,82</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23,25</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придбання водонагрівача - 8,5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рн, придбання буд.матеріалів - 11,1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62,06</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63,01</w:t>
            </w:r>
          </w:p>
        </w:tc>
      </w:tr>
      <w:tr w:rsidR="005A664C" w:rsidRPr="00F74FFE" w:rsidTr="005A664C">
        <w:trPr>
          <w:trHeight w:val="277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w:t>
            </w:r>
          </w:p>
        </w:tc>
        <w:tc>
          <w:tcPr>
            <w:tcW w:w="247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3F23BA">
            <w:pPr>
              <w:spacing w:after="0" w:line="240" w:lineRule="auto"/>
              <w:rPr>
                <w:rFonts w:ascii="Times New Roman" w:eastAsia="Times New Roman" w:hAnsi="Times New Roman"/>
                <w:b/>
                <w:color w:val="000000"/>
                <w:sz w:val="20"/>
                <w:szCs w:val="20"/>
                <w:u w:val="single"/>
                <w:lang w:val="uk-UA" w:eastAsia="ru-RU"/>
              </w:rPr>
            </w:pPr>
            <w:r w:rsidRPr="00F74FFE">
              <w:rPr>
                <w:rFonts w:ascii="Times New Roman" w:eastAsia="Times New Roman" w:hAnsi="Times New Roman"/>
                <w:b/>
                <w:color w:val="000000"/>
                <w:sz w:val="20"/>
                <w:szCs w:val="20"/>
                <w:u w:val="single"/>
                <w:lang w:eastAsia="ru-RU"/>
              </w:rPr>
              <w:t>Новонадійський ЗДО</w:t>
            </w:r>
            <w:r w:rsidRPr="00F74FFE">
              <w:rPr>
                <w:rFonts w:ascii="Times New Roman" w:eastAsia="Times New Roman" w:hAnsi="Times New Roman"/>
                <w:b/>
                <w:color w:val="000000"/>
                <w:sz w:val="20"/>
                <w:szCs w:val="20"/>
                <w:u w:val="single"/>
                <w:lang w:val="uk-UA" w:eastAsia="ru-RU"/>
              </w:rPr>
              <w:t xml:space="preserve"> </w:t>
            </w:r>
            <w:r w:rsidRPr="00F74FFE">
              <w:rPr>
                <w:rFonts w:ascii="Times New Roman" w:eastAsia="Times New Roman" w:hAnsi="Times New Roman"/>
                <w:color w:val="000000"/>
                <w:sz w:val="20"/>
                <w:szCs w:val="20"/>
                <w:lang w:eastAsia="ru-RU"/>
              </w:rPr>
              <w:t xml:space="preserve">(касові видатки -                    </w:t>
            </w:r>
            <w:r w:rsidRPr="00F74FFE">
              <w:rPr>
                <w:rFonts w:ascii="Times New Roman" w:eastAsia="Times New Roman" w:hAnsi="Times New Roman"/>
                <w:color w:val="000000"/>
                <w:sz w:val="20"/>
                <w:szCs w:val="20"/>
                <w:lang w:val="uk-UA" w:eastAsia="ru-RU"/>
              </w:rPr>
              <w:t>1 880,17</w:t>
            </w:r>
            <w:r w:rsidRPr="00F74FFE">
              <w:rPr>
                <w:rFonts w:ascii="Times New Roman" w:eastAsia="Times New Roman" w:hAnsi="Times New Roman"/>
                <w:color w:val="000000"/>
                <w:sz w:val="20"/>
                <w:szCs w:val="20"/>
                <w:lang w:eastAsia="ru-RU"/>
              </w:rPr>
              <w:t xml:space="preserve"> тис.грн, або </w:t>
            </w:r>
            <w:r w:rsidRPr="00F74FFE">
              <w:rPr>
                <w:rFonts w:ascii="Times New Roman" w:eastAsia="Times New Roman" w:hAnsi="Times New Roman"/>
                <w:color w:val="000000"/>
                <w:sz w:val="20"/>
                <w:szCs w:val="20"/>
                <w:lang w:val="uk-UA" w:eastAsia="ru-RU"/>
              </w:rPr>
              <w:t>8,3</w:t>
            </w:r>
            <w:r w:rsidRPr="00F74FFE">
              <w:rPr>
                <w:rFonts w:ascii="Times New Roman" w:eastAsia="Times New Roman" w:hAnsi="Times New Roman"/>
                <w:color w:val="000000"/>
                <w:sz w:val="20"/>
                <w:szCs w:val="20"/>
                <w:lang w:eastAsia="ru-RU"/>
              </w:rPr>
              <w:t xml:space="preserve"> % відносно бюджету)</w:t>
            </w:r>
          </w:p>
        </w:tc>
        <w:tc>
          <w:tcPr>
            <w:tcW w:w="70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17</w:t>
            </w:r>
          </w:p>
        </w:tc>
        <w:tc>
          <w:tcPr>
            <w:tcW w:w="74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3,45</w:t>
            </w:r>
          </w:p>
        </w:tc>
        <w:tc>
          <w:tcPr>
            <w:tcW w:w="820"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4,40</w:t>
            </w:r>
          </w:p>
        </w:tc>
        <w:tc>
          <w:tcPr>
            <w:tcW w:w="114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1 369,07</w:t>
            </w:r>
          </w:p>
        </w:tc>
        <w:tc>
          <w:tcPr>
            <w:tcW w:w="1134"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177,22</w:t>
            </w:r>
          </w:p>
        </w:tc>
        <w:tc>
          <w:tcPr>
            <w:tcW w:w="993"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2125" w:type="dxa"/>
            <w:tcBorders>
              <w:top w:val="nil"/>
              <w:left w:val="nil"/>
              <w:bottom w:val="single" w:sz="4" w:space="0" w:color="auto"/>
              <w:right w:val="single" w:sz="4" w:space="0" w:color="auto"/>
            </w:tcBorders>
            <w:shd w:val="clear" w:color="auto" w:fill="auto"/>
            <w:noWrap/>
            <w:vAlign w:val="bottom"/>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 </w:t>
            </w:r>
          </w:p>
        </w:tc>
        <w:tc>
          <w:tcPr>
            <w:tcW w:w="956"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249,64</w:t>
            </w:r>
          </w:p>
        </w:tc>
        <w:tc>
          <w:tcPr>
            <w:tcW w:w="2021" w:type="dxa"/>
            <w:tcBorders>
              <w:top w:val="nil"/>
              <w:left w:val="nil"/>
              <w:bottom w:val="single" w:sz="4" w:space="0" w:color="auto"/>
              <w:right w:val="single" w:sz="4" w:space="0" w:color="auto"/>
            </w:tcBorders>
            <w:shd w:val="clear" w:color="auto" w:fill="auto"/>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придбання буд. матеріалів - 58,1 тис</w:t>
            </w:r>
            <w:proofErr w:type="gramStart"/>
            <w:r w:rsidRPr="00F74FFE">
              <w:rPr>
                <w:rFonts w:ascii="Times New Roman" w:eastAsia="Times New Roman" w:hAnsi="Times New Roman"/>
                <w:color w:val="000000"/>
                <w:sz w:val="20"/>
                <w:szCs w:val="20"/>
                <w:lang w:eastAsia="ru-RU"/>
              </w:rPr>
              <w:t>.г</w:t>
            </w:r>
            <w:proofErr w:type="gramEnd"/>
            <w:r w:rsidRPr="00F74FFE">
              <w:rPr>
                <w:rFonts w:ascii="Times New Roman" w:eastAsia="Times New Roman" w:hAnsi="Times New Roman"/>
                <w:color w:val="000000"/>
                <w:sz w:val="20"/>
                <w:szCs w:val="20"/>
                <w:lang w:eastAsia="ru-RU"/>
              </w:rPr>
              <w:t>рн, придбання конструкційних матеріалів - 120,0 тис.грн, холодильник - 7,5 тис.грн, пилосос - 5,2 тис.грн, придбання насосу для системи доочистки води - 56,9 тис.грн</w:t>
            </w:r>
          </w:p>
        </w:tc>
        <w:tc>
          <w:tcPr>
            <w:tcW w:w="882"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9,85</w:t>
            </w:r>
          </w:p>
        </w:tc>
        <w:tc>
          <w:tcPr>
            <w:tcW w:w="997" w:type="dxa"/>
            <w:tcBorders>
              <w:top w:val="nil"/>
              <w:left w:val="nil"/>
              <w:bottom w:val="single" w:sz="4" w:space="0" w:color="auto"/>
              <w:right w:val="single" w:sz="4" w:space="0" w:color="auto"/>
            </w:tcBorders>
            <w:shd w:val="clear" w:color="auto" w:fill="auto"/>
            <w:noWrap/>
            <w:vAlign w:val="center"/>
            <w:hideMark/>
          </w:tcPr>
          <w:p w:rsidR="005A664C" w:rsidRPr="00F74FFE" w:rsidRDefault="005A664C" w:rsidP="00A97B5B">
            <w:pPr>
              <w:spacing w:after="0" w:line="240" w:lineRule="auto"/>
              <w:jc w:val="center"/>
              <w:rPr>
                <w:rFonts w:ascii="Times New Roman" w:eastAsia="Times New Roman" w:hAnsi="Times New Roman"/>
                <w:color w:val="000000"/>
                <w:sz w:val="20"/>
                <w:szCs w:val="20"/>
                <w:lang w:eastAsia="ru-RU"/>
              </w:rPr>
            </w:pPr>
            <w:r w:rsidRPr="00F74FFE">
              <w:rPr>
                <w:rFonts w:ascii="Times New Roman" w:eastAsia="Times New Roman" w:hAnsi="Times New Roman"/>
                <w:color w:val="000000"/>
                <w:sz w:val="20"/>
                <w:szCs w:val="20"/>
                <w:lang w:eastAsia="ru-RU"/>
              </w:rPr>
              <w:t>74,39</w:t>
            </w:r>
          </w:p>
        </w:tc>
      </w:tr>
      <w:tr w:rsidR="005A664C" w:rsidRPr="00F74FFE" w:rsidTr="005A664C">
        <w:trPr>
          <w:trHeight w:val="300"/>
        </w:trPr>
        <w:tc>
          <w:tcPr>
            <w:tcW w:w="2996" w:type="dxa"/>
            <w:gridSpan w:val="2"/>
            <w:tcBorders>
              <w:top w:val="single" w:sz="4" w:space="0" w:color="auto"/>
              <w:left w:val="single" w:sz="4" w:space="0" w:color="auto"/>
              <w:bottom w:val="single" w:sz="4" w:space="0" w:color="auto"/>
              <w:right w:val="single" w:sz="4" w:space="0" w:color="000000"/>
            </w:tcBorders>
            <w:shd w:val="clear" w:color="000000" w:fill="D8D8D8"/>
            <w:noWrap/>
            <w:vAlign w:val="bottom"/>
            <w:hideMark/>
          </w:tcPr>
          <w:p w:rsidR="00111980" w:rsidRPr="00F74FFE" w:rsidRDefault="00111980" w:rsidP="00A97B5B">
            <w:pPr>
              <w:spacing w:after="0" w:line="240" w:lineRule="auto"/>
              <w:jc w:val="center"/>
              <w:rPr>
                <w:rFonts w:ascii="Times New Roman" w:eastAsia="Times New Roman" w:hAnsi="Times New Roman"/>
                <w:b/>
                <w:bCs/>
                <w:color w:val="000000"/>
                <w:sz w:val="20"/>
                <w:szCs w:val="20"/>
                <w:lang w:val="uk-UA" w:eastAsia="ru-RU"/>
              </w:rPr>
            </w:pPr>
          </w:p>
          <w:p w:rsidR="005A664C" w:rsidRPr="00F74FFE" w:rsidRDefault="005A664C" w:rsidP="00A97B5B">
            <w:pPr>
              <w:spacing w:after="0" w:line="240" w:lineRule="auto"/>
              <w:jc w:val="center"/>
              <w:rPr>
                <w:rFonts w:ascii="Times New Roman" w:eastAsia="Times New Roman" w:hAnsi="Times New Roman"/>
                <w:b/>
                <w:bCs/>
                <w:color w:val="000000"/>
                <w:sz w:val="20"/>
                <w:szCs w:val="20"/>
                <w:lang w:val="uk-UA" w:eastAsia="ru-RU"/>
              </w:rPr>
            </w:pPr>
            <w:r w:rsidRPr="00F74FFE">
              <w:rPr>
                <w:rFonts w:ascii="Times New Roman" w:eastAsia="Times New Roman" w:hAnsi="Times New Roman"/>
                <w:b/>
                <w:bCs/>
                <w:color w:val="000000"/>
                <w:sz w:val="20"/>
                <w:szCs w:val="20"/>
                <w:lang w:eastAsia="ru-RU"/>
              </w:rPr>
              <w:t>Разом по закладу:</w:t>
            </w:r>
          </w:p>
          <w:p w:rsidR="00A9250A" w:rsidRPr="00F74FFE" w:rsidRDefault="00A9250A" w:rsidP="00A97B5B">
            <w:pPr>
              <w:spacing w:after="0" w:line="240" w:lineRule="auto"/>
              <w:jc w:val="center"/>
              <w:rPr>
                <w:rFonts w:ascii="Times New Roman" w:eastAsia="Times New Roman" w:hAnsi="Times New Roman"/>
                <w:b/>
                <w:bCs/>
                <w:color w:val="000000"/>
                <w:sz w:val="20"/>
                <w:szCs w:val="20"/>
                <w:lang w:val="uk-UA" w:eastAsia="ru-RU"/>
              </w:rPr>
            </w:pPr>
          </w:p>
        </w:tc>
        <w:tc>
          <w:tcPr>
            <w:tcW w:w="700"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EB301C">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262</w:t>
            </w:r>
          </w:p>
        </w:tc>
        <w:tc>
          <w:tcPr>
            <w:tcW w:w="740"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EB301C">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54,35</w:t>
            </w:r>
          </w:p>
        </w:tc>
        <w:tc>
          <w:tcPr>
            <w:tcW w:w="820"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EB301C">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65,15</w:t>
            </w:r>
          </w:p>
        </w:tc>
        <w:tc>
          <w:tcPr>
            <w:tcW w:w="1142"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16 954,85</w:t>
            </w:r>
          </w:p>
        </w:tc>
        <w:tc>
          <w:tcPr>
            <w:tcW w:w="1134"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4 201,16</w:t>
            </w:r>
          </w:p>
        </w:tc>
        <w:tc>
          <w:tcPr>
            <w:tcW w:w="993"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140,00</w:t>
            </w:r>
          </w:p>
        </w:tc>
        <w:tc>
          <w:tcPr>
            <w:tcW w:w="2125"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w:t>
            </w:r>
          </w:p>
        </w:tc>
        <w:tc>
          <w:tcPr>
            <w:tcW w:w="956"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553,69</w:t>
            </w:r>
          </w:p>
        </w:tc>
        <w:tc>
          <w:tcPr>
            <w:tcW w:w="2021"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 </w:t>
            </w:r>
          </w:p>
        </w:tc>
        <w:tc>
          <w:tcPr>
            <w:tcW w:w="882"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316,22</w:t>
            </w:r>
          </w:p>
        </w:tc>
        <w:tc>
          <w:tcPr>
            <w:tcW w:w="997" w:type="dxa"/>
            <w:tcBorders>
              <w:top w:val="nil"/>
              <w:left w:val="nil"/>
              <w:bottom w:val="single" w:sz="4" w:space="0" w:color="auto"/>
              <w:right w:val="single" w:sz="4" w:space="0" w:color="auto"/>
            </w:tcBorders>
            <w:shd w:val="clear" w:color="000000" w:fill="D8D8D8"/>
            <w:noWrap/>
            <w:vAlign w:val="center"/>
            <w:hideMark/>
          </w:tcPr>
          <w:p w:rsidR="005A664C" w:rsidRPr="00F74FFE" w:rsidRDefault="005A664C" w:rsidP="00A97B5B">
            <w:pPr>
              <w:spacing w:after="0" w:line="240" w:lineRule="auto"/>
              <w:jc w:val="center"/>
              <w:rPr>
                <w:rFonts w:ascii="Times New Roman" w:eastAsia="Times New Roman" w:hAnsi="Times New Roman"/>
                <w:b/>
                <w:bCs/>
                <w:color w:val="000000"/>
                <w:sz w:val="20"/>
                <w:szCs w:val="20"/>
                <w:lang w:eastAsia="ru-RU"/>
              </w:rPr>
            </w:pPr>
            <w:r w:rsidRPr="00F74FFE">
              <w:rPr>
                <w:rFonts w:ascii="Times New Roman" w:eastAsia="Times New Roman" w:hAnsi="Times New Roman"/>
                <w:b/>
                <w:bCs/>
                <w:color w:val="000000"/>
                <w:sz w:val="20"/>
                <w:szCs w:val="20"/>
                <w:lang w:eastAsia="ru-RU"/>
              </w:rPr>
              <w:t>413,74</w:t>
            </w:r>
          </w:p>
        </w:tc>
      </w:tr>
    </w:tbl>
    <w:p w:rsidR="003C584F" w:rsidRPr="008B445D" w:rsidRDefault="003C584F" w:rsidP="00C451DA">
      <w:pPr>
        <w:spacing w:after="0" w:line="240" w:lineRule="auto"/>
        <w:jc w:val="both"/>
        <w:rPr>
          <w:rFonts w:ascii="Times New Roman" w:hAnsi="Times New Roman"/>
          <w:sz w:val="24"/>
          <w:szCs w:val="24"/>
          <w:lang w:val="uk-UA"/>
        </w:rPr>
      </w:pPr>
    </w:p>
    <w:p w:rsidR="00BA0E4D" w:rsidRPr="008B445D" w:rsidRDefault="00BA0E4D" w:rsidP="00C451DA">
      <w:pPr>
        <w:spacing w:after="0" w:line="240" w:lineRule="auto"/>
        <w:jc w:val="both"/>
        <w:rPr>
          <w:rFonts w:ascii="Times New Roman" w:hAnsi="Times New Roman"/>
          <w:sz w:val="24"/>
          <w:szCs w:val="24"/>
          <w:lang w:val="uk-UA"/>
        </w:rPr>
      </w:pPr>
    </w:p>
    <w:p w:rsidR="005A664C" w:rsidRPr="008B445D" w:rsidRDefault="005A664C" w:rsidP="00C451DA">
      <w:pPr>
        <w:spacing w:after="0" w:line="240" w:lineRule="auto"/>
        <w:jc w:val="both"/>
        <w:rPr>
          <w:rFonts w:ascii="Times New Roman" w:hAnsi="Times New Roman"/>
          <w:sz w:val="24"/>
          <w:szCs w:val="24"/>
          <w:lang w:val="uk-UA"/>
        </w:rPr>
      </w:pPr>
    </w:p>
    <w:p w:rsidR="00A9250A" w:rsidRPr="008B445D" w:rsidRDefault="00A9250A" w:rsidP="00C451DA">
      <w:pPr>
        <w:spacing w:after="0" w:line="240" w:lineRule="auto"/>
        <w:jc w:val="both"/>
        <w:rPr>
          <w:rFonts w:ascii="Times New Roman" w:hAnsi="Times New Roman"/>
          <w:sz w:val="24"/>
          <w:szCs w:val="24"/>
          <w:lang w:val="uk-UA"/>
        </w:rPr>
      </w:pPr>
    </w:p>
    <w:p w:rsidR="00A9250A" w:rsidRPr="008B445D" w:rsidRDefault="00A9250A" w:rsidP="00C451DA">
      <w:pPr>
        <w:spacing w:after="0" w:line="240" w:lineRule="auto"/>
        <w:jc w:val="both"/>
        <w:rPr>
          <w:rFonts w:ascii="Times New Roman" w:hAnsi="Times New Roman"/>
          <w:sz w:val="24"/>
          <w:szCs w:val="24"/>
          <w:lang w:val="uk-UA"/>
        </w:rPr>
      </w:pPr>
    </w:p>
    <w:p w:rsidR="00A9250A" w:rsidRDefault="00A9250A" w:rsidP="00C451DA">
      <w:pPr>
        <w:spacing w:after="0" w:line="240" w:lineRule="auto"/>
        <w:jc w:val="both"/>
        <w:rPr>
          <w:rFonts w:ascii="Times New Roman" w:hAnsi="Times New Roman"/>
          <w:sz w:val="24"/>
          <w:szCs w:val="24"/>
          <w:lang w:val="uk-UA"/>
        </w:rPr>
      </w:pPr>
    </w:p>
    <w:p w:rsidR="00F74FFE" w:rsidRDefault="00F74FFE" w:rsidP="00C451DA">
      <w:pPr>
        <w:spacing w:after="0" w:line="240" w:lineRule="auto"/>
        <w:jc w:val="both"/>
        <w:rPr>
          <w:rFonts w:ascii="Times New Roman" w:hAnsi="Times New Roman"/>
          <w:sz w:val="24"/>
          <w:szCs w:val="24"/>
          <w:lang w:val="uk-UA"/>
        </w:rPr>
      </w:pPr>
    </w:p>
    <w:p w:rsidR="00F74FFE" w:rsidRDefault="00F74FFE" w:rsidP="00C451DA">
      <w:pPr>
        <w:spacing w:after="0" w:line="240" w:lineRule="auto"/>
        <w:jc w:val="both"/>
        <w:rPr>
          <w:rFonts w:ascii="Times New Roman" w:hAnsi="Times New Roman"/>
          <w:sz w:val="24"/>
          <w:szCs w:val="24"/>
          <w:lang w:val="uk-UA"/>
        </w:rPr>
      </w:pPr>
    </w:p>
    <w:p w:rsidR="00A9250A" w:rsidRPr="008B445D" w:rsidRDefault="00111980" w:rsidP="00C451DA">
      <w:pPr>
        <w:spacing w:after="0" w:line="240" w:lineRule="auto"/>
        <w:jc w:val="both"/>
        <w:rPr>
          <w:rFonts w:ascii="Times New Roman" w:hAnsi="Times New Roman"/>
          <w:sz w:val="24"/>
          <w:szCs w:val="24"/>
          <w:lang w:val="uk-UA"/>
        </w:rPr>
      </w:pPr>
      <w:r w:rsidRPr="008B445D">
        <w:rPr>
          <w:rFonts w:ascii="Times New Roman" w:hAnsi="Times New Roman"/>
          <w:sz w:val="24"/>
          <w:szCs w:val="24"/>
          <w:lang w:val="uk-UA"/>
        </w:rPr>
        <w:lastRenderedPageBreak/>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00067445" w:rsidRPr="008B445D">
        <w:rPr>
          <w:rFonts w:ascii="Times New Roman" w:hAnsi="Times New Roman"/>
          <w:sz w:val="24"/>
          <w:szCs w:val="24"/>
          <w:lang w:val="uk-UA"/>
        </w:rPr>
        <w:tab/>
      </w:r>
      <w:r w:rsidRPr="008B445D">
        <w:rPr>
          <w:rFonts w:ascii="Times New Roman" w:hAnsi="Times New Roman"/>
          <w:sz w:val="24"/>
          <w:szCs w:val="24"/>
          <w:lang w:val="uk-UA"/>
        </w:rPr>
        <w:t>Таблиця 2</w:t>
      </w:r>
    </w:p>
    <w:p w:rsidR="00BA0E4D" w:rsidRPr="008B445D" w:rsidRDefault="00BA0E4D" w:rsidP="00C451DA">
      <w:pPr>
        <w:spacing w:after="0" w:line="240" w:lineRule="auto"/>
        <w:jc w:val="both"/>
        <w:rPr>
          <w:rFonts w:ascii="Times New Roman" w:hAnsi="Times New Roman"/>
          <w:sz w:val="24"/>
          <w:szCs w:val="24"/>
          <w:lang w:val="uk-UA"/>
        </w:rPr>
      </w:pPr>
    </w:p>
    <w:tbl>
      <w:tblPr>
        <w:tblW w:w="15470" w:type="dxa"/>
        <w:tblInd w:w="89" w:type="dxa"/>
        <w:tblLayout w:type="fixed"/>
        <w:tblLook w:val="04A0"/>
      </w:tblPr>
      <w:tblGrid>
        <w:gridCol w:w="520"/>
        <w:gridCol w:w="1955"/>
        <w:gridCol w:w="680"/>
        <w:gridCol w:w="880"/>
        <w:gridCol w:w="821"/>
        <w:gridCol w:w="1180"/>
        <w:gridCol w:w="1220"/>
        <w:gridCol w:w="1127"/>
        <w:gridCol w:w="1045"/>
        <w:gridCol w:w="1506"/>
        <w:gridCol w:w="1100"/>
        <w:gridCol w:w="1593"/>
        <w:gridCol w:w="993"/>
        <w:gridCol w:w="850"/>
      </w:tblGrid>
      <w:tr w:rsidR="00FA4BD6" w:rsidRPr="00F44D02" w:rsidTr="00FA4BD6">
        <w:trPr>
          <w:trHeight w:val="450"/>
        </w:trPr>
        <w:tc>
          <w:tcPr>
            <w:tcW w:w="520" w:type="dxa"/>
            <w:tcBorders>
              <w:top w:val="nil"/>
              <w:left w:val="nil"/>
              <w:bottom w:val="nil"/>
              <w:right w:val="nil"/>
            </w:tcBorders>
            <w:shd w:val="clear" w:color="auto" w:fill="auto"/>
            <w:noWrap/>
            <w:vAlign w:val="bottom"/>
            <w:hideMark/>
          </w:tcPr>
          <w:p w:rsidR="00FA4BD6" w:rsidRPr="00F44D02" w:rsidRDefault="00FA4BD6" w:rsidP="00F5636E">
            <w:pPr>
              <w:spacing w:after="0" w:line="240" w:lineRule="auto"/>
              <w:rPr>
                <w:rFonts w:ascii="Times New Roman" w:eastAsia="Times New Roman" w:hAnsi="Times New Roman"/>
                <w:color w:val="000000"/>
                <w:sz w:val="20"/>
                <w:szCs w:val="20"/>
                <w:lang w:eastAsia="ru-RU"/>
              </w:rPr>
            </w:pPr>
          </w:p>
        </w:tc>
        <w:tc>
          <w:tcPr>
            <w:tcW w:w="1955" w:type="dxa"/>
            <w:tcBorders>
              <w:top w:val="nil"/>
              <w:left w:val="nil"/>
              <w:bottom w:val="nil"/>
              <w:right w:val="nil"/>
            </w:tcBorders>
            <w:shd w:val="clear" w:color="auto" w:fill="auto"/>
            <w:vAlign w:val="center"/>
            <w:hideMark/>
          </w:tcPr>
          <w:p w:rsidR="00FA4BD6" w:rsidRPr="00F44D02" w:rsidRDefault="00FA4BD6" w:rsidP="00F5636E">
            <w:pPr>
              <w:spacing w:after="0" w:line="240" w:lineRule="auto"/>
              <w:rPr>
                <w:rFonts w:ascii="Times New Roman" w:eastAsia="Times New Roman" w:hAnsi="Times New Roman"/>
                <w:color w:val="000000"/>
                <w:sz w:val="20"/>
                <w:szCs w:val="20"/>
                <w:lang w:eastAsia="ru-RU"/>
              </w:rPr>
            </w:pPr>
          </w:p>
        </w:tc>
        <w:tc>
          <w:tcPr>
            <w:tcW w:w="11152" w:type="dxa"/>
            <w:gridSpan w:val="10"/>
            <w:tcBorders>
              <w:top w:val="nil"/>
              <w:left w:val="nil"/>
              <w:bottom w:val="nil"/>
              <w:right w:val="nil"/>
            </w:tcBorders>
            <w:shd w:val="clear" w:color="auto" w:fill="auto"/>
            <w:noWrap/>
            <w:vAlign w:val="bottom"/>
            <w:hideMark/>
          </w:tcPr>
          <w:p w:rsidR="00FA4BD6" w:rsidRPr="00F44D02" w:rsidRDefault="00FA4BD6" w:rsidP="00F5636E">
            <w:pPr>
              <w:spacing w:after="0" w:line="240" w:lineRule="auto"/>
              <w:jc w:val="center"/>
              <w:rPr>
                <w:rFonts w:ascii="Times New Roman" w:eastAsia="Times New Roman" w:hAnsi="Times New Roman"/>
                <w:b/>
                <w:bCs/>
                <w:color w:val="000000"/>
                <w:sz w:val="20"/>
                <w:szCs w:val="20"/>
                <w:lang w:val="uk-UA" w:eastAsia="ru-RU"/>
              </w:rPr>
            </w:pPr>
            <w:r w:rsidRPr="00F44D02">
              <w:rPr>
                <w:rFonts w:ascii="Times New Roman" w:eastAsia="Times New Roman" w:hAnsi="Times New Roman"/>
                <w:b/>
                <w:bCs/>
                <w:color w:val="000000"/>
                <w:sz w:val="20"/>
                <w:szCs w:val="20"/>
                <w:lang w:eastAsia="ru-RU"/>
              </w:rPr>
              <w:t>Аналіз витрат за 2025 р</w:t>
            </w:r>
            <w:r w:rsidR="00111980" w:rsidRPr="00F44D02">
              <w:rPr>
                <w:rFonts w:ascii="Times New Roman" w:eastAsia="Times New Roman" w:hAnsi="Times New Roman"/>
                <w:b/>
                <w:bCs/>
                <w:color w:val="000000"/>
                <w:sz w:val="20"/>
                <w:szCs w:val="20"/>
                <w:lang w:val="uk-UA" w:eastAsia="ru-RU"/>
              </w:rPr>
              <w:t>ік по закладам загальної середньої освіти Новопільської сільської ради</w:t>
            </w:r>
          </w:p>
        </w:tc>
        <w:tc>
          <w:tcPr>
            <w:tcW w:w="993" w:type="dxa"/>
            <w:tcBorders>
              <w:top w:val="nil"/>
              <w:left w:val="nil"/>
              <w:bottom w:val="nil"/>
              <w:right w:val="nil"/>
            </w:tcBorders>
            <w:shd w:val="clear" w:color="auto" w:fill="auto"/>
            <w:noWrap/>
            <w:vAlign w:val="bottom"/>
            <w:hideMark/>
          </w:tcPr>
          <w:p w:rsidR="00FA4BD6" w:rsidRPr="00F44D02" w:rsidRDefault="00FA4BD6" w:rsidP="00F5636E">
            <w:pPr>
              <w:spacing w:after="0" w:line="240" w:lineRule="auto"/>
              <w:rPr>
                <w:rFonts w:ascii="Times New Roman" w:eastAsia="Times New Roman" w:hAnsi="Times New Roman"/>
                <w:color w:val="000000"/>
                <w:sz w:val="20"/>
                <w:szCs w:val="20"/>
                <w:lang w:eastAsia="ru-RU"/>
              </w:rPr>
            </w:pPr>
          </w:p>
        </w:tc>
        <w:tc>
          <w:tcPr>
            <w:tcW w:w="850" w:type="dxa"/>
            <w:tcBorders>
              <w:top w:val="nil"/>
              <w:left w:val="nil"/>
              <w:bottom w:val="nil"/>
              <w:right w:val="nil"/>
            </w:tcBorders>
            <w:shd w:val="clear" w:color="auto" w:fill="auto"/>
            <w:noWrap/>
            <w:vAlign w:val="bottom"/>
            <w:hideMark/>
          </w:tcPr>
          <w:p w:rsidR="00FA4BD6" w:rsidRPr="00F44D02" w:rsidRDefault="00FA4BD6" w:rsidP="00F5636E">
            <w:pPr>
              <w:spacing w:after="0" w:line="240" w:lineRule="auto"/>
              <w:rPr>
                <w:rFonts w:ascii="Times New Roman" w:eastAsia="Times New Roman" w:hAnsi="Times New Roman"/>
                <w:color w:val="000000"/>
                <w:sz w:val="20"/>
                <w:szCs w:val="20"/>
                <w:lang w:eastAsia="ru-RU"/>
              </w:rPr>
            </w:pPr>
          </w:p>
        </w:tc>
      </w:tr>
      <w:tr w:rsidR="00F5636E" w:rsidRPr="00F44D02" w:rsidTr="00F5636E">
        <w:trPr>
          <w:trHeight w:val="300"/>
        </w:trPr>
        <w:tc>
          <w:tcPr>
            <w:tcW w:w="52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955" w:type="dxa"/>
            <w:tcBorders>
              <w:top w:val="nil"/>
              <w:left w:val="nil"/>
              <w:bottom w:val="nil"/>
              <w:right w:val="nil"/>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68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88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821"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18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22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127"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045"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506"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100"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593" w:type="dxa"/>
            <w:tcBorders>
              <w:top w:val="nil"/>
              <w:left w:val="nil"/>
              <w:bottom w:val="nil"/>
              <w:right w:val="nil"/>
            </w:tcBorders>
            <w:shd w:val="clear" w:color="auto" w:fill="auto"/>
            <w:noWrap/>
            <w:vAlign w:val="bottom"/>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p>
        </w:tc>
        <w:tc>
          <w:tcPr>
            <w:tcW w:w="1843" w:type="dxa"/>
            <w:gridSpan w:val="2"/>
            <w:tcBorders>
              <w:top w:val="nil"/>
              <w:left w:val="nil"/>
              <w:bottom w:val="nil"/>
              <w:right w:val="nil"/>
            </w:tcBorders>
            <w:shd w:val="clear" w:color="auto" w:fill="auto"/>
            <w:noWrap/>
            <w:vAlign w:val="bottom"/>
            <w:hideMark/>
          </w:tcPr>
          <w:p w:rsidR="00F5636E" w:rsidRPr="00F44D02" w:rsidRDefault="00F5636E" w:rsidP="00F5636E">
            <w:pPr>
              <w:spacing w:after="0" w:line="240" w:lineRule="auto"/>
              <w:jc w:val="right"/>
              <w:rPr>
                <w:rFonts w:ascii="Times New Roman" w:eastAsia="Times New Roman" w:hAnsi="Times New Roman"/>
                <w:color w:val="000000"/>
                <w:sz w:val="20"/>
                <w:szCs w:val="20"/>
                <w:lang w:val="uk-UA" w:eastAsia="ru-RU"/>
              </w:rPr>
            </w:pPr>
            <w:r w:rsidRPr="00F44D02">
              <w:rPr>
                <w:rFonts w:ascii="Times New Roman" w:eastAsia="Times New Roman" w:hAnsi="Times New Roman"/>
                <w:color w:val="000000"/>
                <w:sz w:val="20"/>
                <w:szCs w:val="20"/>
                <w:lang w:val="uk-UA" w:eastAsia="ru-RU"/>
              </w:rPr>
              <w:t>тис.грн</w:t>
            </w:r>
          </w:p>
        </w:tc>
      </w:tr>
      <w:tr w:rsidR="00F5636E" w:rsidRPr="00F44D02" w:rsidTr="00F5636E">
        <w:trPr>
          <w:trHeight w:val="705"/>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з/п</w:t>
            </w:r>
          </w:p>
        </w:tc>
        <w:tc>
          <w:tcPr>
            <w:tcW w:w="195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Назва закладу</w:t>
            </w:r>
          </w:p>
        </w:tc>
        <w:tc>
          <w:tcPr>
            <w:tcW w:w="2381" w:type="dxa"/>
            <w:gridSpan w:val="3"/>
            <w:tcBorders>
              <w:top w:val="single" w:sz="4" w:space="0" w:color="auto"/>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Фактична кількість станом на 31.12.25</w:t>
            </w:r>
          </w:p>
        </w:tc>
        <w:tc>
          <w:tcPr>
            <w:tcW w:w="2400" w:type="dxa"/>
            <w:gridSpan w:val="2"/>
            <w:tcBorders>
              <w:top w:val="single" w:sz="4" w:space="0" w:color="auto"/>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2111+2120</w:t>
            </w:r>
          </w:p>
        </w:tc>
        <w:tc>
          <w:tcPr>
            <w:tcW w:w="11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Комунальні послуги та енергоносії </w:t>
            </w:r>
          </w:p>
        </w:tc>
        <w:tc>
          <w:tcPr>
            <w:tcW w:w="2551" w:type="dxa"/>
            <w:gridSpan w:val="2"/>
            <w:tcBorders>
              <w:top w:val="single" w:sz="4" w:space="0" w:color="auto"/>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Поточні та кап</w:t>
            </w:r>
            <w:proofErr w:type="gramStart"/>
            <w:r w:rsidRPr="00F44D02">
              <w:rPr>
                <w:rFonts w:ascii="Times New Roman" w:eastAsia="Times New Roman" w:hAnsi="Times New Roman"/>
                <w:b/>
                <w:bCs/>
                <w:color w:val="000000"/>
                <w:sz w:val="20"/>
                <w:szCs w:val="20"/>
                <w:lang w:eastAsia="ru-RU"/>
              </w:rPr>
              <w:t>.р</w:t>
            </w:r>
            <w:proofErr w:type="gramEnd"/>
            <w:r w:rsidRPr="00F44D02">
              <w:rPr>
                <w:rFonts w:ascii="Times New Roman" w:eastAsia="Times New Roman" w:hAnsi="Times New Roman"/>
                <w:b/>
                <w:bCs/>
                <w:color w:val="000000"/>
                <w:sz w:val="20"/>
                <w:szCs w:val="20"/>
                <w:lang w:eastAsia="ru-RU"/>
              </w:rPr>
              <w:t>емонти</w:t>
            </w:r>
          </w:p>
        </w:tc>
        <w:tc>
          <w:tcPr>
            <w:tcW w:w="2693" w:type="dxa"/>
            <w:gridSpan w:val="2"/>
            <w:tcBorders>
              <w:top w:val="single" w:sz="4" w:space="0" w:color="auto"/>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Придбання предметів, матеріалів, обладнання </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Оплата посулуг                       (крім комунальних)</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Продукти харчування</w:t>
            </w:r>
          </w:p>
        </w:tc>
      </w:tr>
      <w:tr w:rsidR="00F5636E" w:rsidRPr="00F44D02" w:rsidTr="00F5636E">
        <w:trPr>
          <w:trHeight w:val="2085"/>
        </w:trPr>
        <w:tc>
          <w:tcPr>
            <w:tcW w:w="520" w:type="dxa"/>
            <w:vMerge/>
            <w:tcBorders>
              <w:top w:val="single" w:sz="4" w:space="0" w:color="auto"/>
              <w:left w:val="single" w:sz="4" w:space="0" w:color="auto"/>
              <w:bottom w:val="single" w:sz="4" w:space="0" w:color="auto"/>
              <w:right w:val="single" w:sz="4" w:space="0" w:color="auto"/>
            </w:tcBorders>
            <w:vAlign w:val="center"/>
            <w:hideMark/>
          </w:tcPr>
          <w:p w:rsidR="00F5636E" w:rsidRPr="00F44D02" w:rsidRDefault="00F5636E" w:rsidP="00F5636E">
            <w:pPr>
              <w:spacing w:after="0" w:line="240" w:lineRule="auto"/>
              <w:rPr>
                <w:rFonts w:ascii="Times New Roman" w:eastAsia="Times New Roman" w:hAnsi="Times New Roman"/>
                <w:b/>
                <w:bCs/>
                <w:color w:val="000000"/>
                <w:sz w:val="20"/>
                <w:szCs w:val="20"/>
                <w:lang w:eastAsia="ru-RU"/>
              </w:rPr>
            </w:pPr>
          </w:p>
        </w:tc>
        <w:tc>
          <w:tcPr>
            <w:tcW w:w="1955" w:type="dxa"/>
            <w:vMerge/>
            <w:tcBorders>
              <w:top w:val="single" w:sz="4" w:space="0" w:color="auto"/>
              <w:left w:val="single" w:sz="4" w:space="0" w:color="auto"/>
              <w:bottom w:val="single" w:sz="4" w:space="0" w:color="auto"/>
              <w:right w:val="single" w:sz="4" w:space="0" w:color="auto"/>
            </w:tcBorders>
            <w:vAlign w:val="center"/>
            <w:hideMark/>
          </w:tcPr>
          <w:p w:rsidR="00F5636E" w:rsidRPr="00F44D02" w:rsidRDefault="00F5636E" w:rsidP="00F5636E">
            <w:pPr>
              <w:spacing w:after="0" w:line="240" w:lineRule="auto"/>
              <w:rPr>
                <w:rFonts w:ascii="Times New Roman" w:eastAsia="Times New Roman" w:hAnsi="Times New Roman"/>
                <w:b/>
                <w:bCs/>
                <w:color w:val="000000"/>
                <w:sz w:val="20"/>
                <w:szCs w:val="20"/>
                <w:lang w:eastAsia="ru-RU"/>
              </w:rPr>
            </w:pPr>
          </w:p>
        </w:tc>
        <w:tc>
          <w:tcPr>
            <w:tcW w:w="680" w:type="dxa"/>
            <w:tcBorders>
              <w:top w:val="nil"/>
              <w:left w:val="nil"/>
              <w:bottom w:val="single" w:sz="4" w:space="0" w:color="auto"/>
              <w:right w:val="single" w:sz="4" w:space="0" w:color="auto"/>
            </w:tcBorders>
            <w:shd w:val="clear" w:color="auto" w:fill="auto"/>
            <w:textDirection w:val="btLr"/>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учнів (осіб)</w:t>
            </w:r>
          </w:p>
        </w:tc>
        <w:tc>
          <w:tcPr>
            <w:tcW w:w="880" w:type="dxa"/>
            <w:tcBorders>
              <w:top w:val="nil"/>
              <w:left w:val="nil"/>
              <w:bottom w:val="single" w:sz="4" w:space="0" w:color="auto"/>
              <w:right w:val="single" w:sz="4" w:space="0" w:color="auto"/>
            </w:tcBorders>
            <w:shd w:val="clear" w:color="auto" w:fill="auto"/>
            <w:textDirection w:val="btLr"/>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пед</w:t>
            </w:r>
            <w:proofErr w:type="gramStart"/>
            <w:r w:rsidRPr="00F44D02">
              <w:rPr>
                <w:rFonts w:ascii="Times New Roman" w:eastAsia="Times New Roman" w:hAnsi="Times New Roman"/>
                <w:b/>
                <w:bCs/>
                <w:color w:val="000000"/>
                <w:sz w:val="20"/>
                <w:szCs w:val="20"/>
                <w:lang w:eastAsia="ru-RU"/>
              </w:rPr>
              <w:t>.п</w:t>
            </w:r>
            <w:proofErr w:type="gramEnd"/>
            <w:r w:rsidRPr="00F44D02">
              <w:rPr>
                <w:rFonts w:ascii="Times New Roman" w:eastAsia="Times New Roman" w:hAnsi="Times New Roman"/>
                <w:b/>
                <w:bCs/>
                <w:color w:val="000000"/>
                <w:sz w:val="20"/>
                <w:szCs w:val="20"/>
                <w:lang w:eastAsia="ru-RU"/>
              </w:rPr>
              <w:t>рацівників (шт.од)</w:t>
            </w:r>
          </w:p>
        </w:tc>
        <w:tc>
          <w:tcPr>
            <w:tcW w:w="821" w:type="dxa"/>
            <w:tcBorders>
              <w:top w:val="nil"/>
              <w:left w:val="nil"/>
              <w:bottom w:val="single" w:sz="4" w:space="0" w:color="auto"/>
              <w:right w:val="single" w:sz="4" w:space="0" w:color="auto"/>
            </w:tcBorders>
            <w:shd w:val="clear" w:color="auto" w:fill="auto"/>
            <w:textDirection w:val="btLr"/>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тех</w:t>
            </w:r>
            <w:proofErr w:type="gramStart"/>
            <w:r w:rsidRPr="00F44D02">
              <w:rPr>
                <w:rFonts w:ascii="Times New Roman" w:eastAsia="Times New Roman" w:hAnsi="Times New Roman"/>
                <w:b/>
                <w:bCs/>
                <w:color w:val="000000"/>
                <w:sz w:val="20"/>
                <w:szCs w:val="20"/>
                <w:lang w:eastAsia="ru-RU"/>
              </w:rPr>
              <w:t>.п</w:t>
            </w:r>
            <w:proofErr w:type="gramEnd"/>
            <w:r w:rsidRPr="00F44D02">
              <w:rPr>
                <w:rFonts w:ascii="Times New Roman" w:eastAsia="Times New Roman" w:hAnsi="Times New Roman"/>
                <w:b/>
                <w:bCs/>
                <w:color w:val="000000"/>
                <w:sz w:val="20"/>
                <w:szCs w:val="20"/>
                <w:lang w:eastAsia="ru-RU"/>
              </w:rPr>
              <w:t>рацівників (шт.од)</w:t>
            </w:r>
          </w:p>
        </w:tc>
        <w:tc>
          <w:tcPr>
            <w:tcW w:w="1180"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місцевий бюджет</w:t>
            </w:r>
          </w:p>
        </w:tc>
        <w:tc>
          <w:tcPr>
            <w:tcW w:w="1220"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освітня субвенція</w:t>
            </w:r>
          </w:p>
        </w:tc>
        <w:tc>
          <w:tcPr>
            <w:tcW w:w="1127" w:type="dxa"/>
            <w:vMerge/>
            <w:tcBorders>
              <w:top w:val="single" w:sz="4" w:space="0" w:color="auto"/>
              <w:left w:val="single" w:sz="4" w:space="0" w:color="auto"/>
              <w:bottom w:val="single" w:sz="4" w:space="0" w:color="auto"/>
              <w:right w:val="single" w:sz="4" w:space="0" w:color="auto"/>
            </w:tcBorders>
            <w:vAlign w:val="center"/>
            <w:hideMark/>
          </w:tcPr>
          <w:p w:rsidR="00F5636E" w:rsidRPr="00F44D02" w:rsidRDefault="00F5636E" w:rsidP="00F5636E">
            <w:pPr>
              <w:spacing w:after="0" w:line="240" w:lineRule="auto"/>
              <w:rPr>
                <w:rFonts w:ascii="Times New Roman" w:eastAsia="Times New Roman" w:hAnsi="Times New Roman"/>
                <w:b/>
                <w:bCs/>
                <w:color w:val="000000"/>
                <w:sz w:val="20"/>
                <w:szCs w:val="20"/>
                <w:lang w:eastAsia="ru-RU"/>
              </w:rPr>
            </w:pPr>
          </w:p>
        </w:tc>
        <w:tc>
          <w:tcPr>
            <w:tcW w:w="1045"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примітка</w:t>
            </w:r>
          </w:p>
        </w:tc>
        <w:tc>
          <w:tcPr>
            <w:tcW w:w="1100"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примітка </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F5636E" w:rsidRPr="00F44D02" w:rsidRDefault="00F5636E" w:rsidP="00F5636E">
            <w:pPr>
              <w:spacing w:after="0" w:line="240" w:lineRule="auto"/>
              <w:rPr>
                <w:rFonts w:ascii="Times New Roman" w:eastAsia="Times New Roman" w:hAnsi="Times New Roman"/>
                <w:b/>
                <w:bCs/>
                <w:color w:val="000000"/>
                <w:sz w:val="20"/>
                <w:szCs w:val="20"/>
                <w:lang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F5636E" w:rsidRPr="00F44D02" w:rsidRDefault="00F5636E" w:rsidP="00F5636E">
            <w:pPr>
              <w:spacing w:after="0" w:line="240" w:lineRule="auto"/>
              <w:rPr>
                <w:rFonts w:ascii="Times New Roman" w:eastAsia="Times New Roman" w:hAnsi="Times New Roman"/>
                <w:b/>
                <w:bCs/>
                <w:color w:val="000000"/>
                <w:sz w:val="20"/>
                <w:szCs w:val="20"/>
                <w:lang w:eastAsia="ru-RU"/>
              </w:rPr>
            </w:pPr>
          </w:p>
        </w:tc>
      </w:tr>
      <w:tr w:rsidR="00F5636E" w:rsidRPr="00F44D02" w:rsidTr="00F5636E">
        <w:trPr>
          <w:trHeight w:val="186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w:t>
            </w:r>
          </w:p>
        </w:tc>
        <w:tc>
          <w:tcPr>
            <w:tcW w:w="1955" w:type="dxa"/>
            <w:tcBorders>
              <w:top w:val="nil"/>
              <w:left w:val="nil"/>
              <w:bottom w:val="single" w:sz="4" w:space="0" w:color="auto"/>
              <w:right w:val="single" w:sz="4" w:space="0" w:color="auto"/>
            </w:tcBorders>
            <w:shd w:val="clear" w:color="auto" w:fill="auto"/>
            <w:vAlign w:val="center"/>
            <w:hideMark/>
          </w:tcPr>
          <w:p w:rsidR="00FA4BD6" w:rsidRPr="00F44D02" w:rsidRDefault="00F5636E" w:rsidP="00F5636E">
            <w:pPr>
              <w:spacing w:after="0" w:line="240" w:lineRule="auto"/>
              <w:rPr>
                <w:rFonts w:ascii="Times New Roman" w:eastAsia="Times New Roman" w:hAnsi="Times New Roman"/>
                <w:b/>
                <w:bCs/>
                <w:color w:val="000000"/>
                <w:sz w:val="20"/>
                <w:szCs w:val="20"/>
                <w:u w:val="single"/>
                <w:lang w:val="uk-UA" w:eastAsia="ru-RU"/>
              </w:rPr>
            </w:pPr>
            <w:r w:rsidRPr="00F44D02">
              <w:rPr>
                <w:rFonts w:ascii="Times New Roman" w:eastAsia="Times New Roman" w:hAnsi="Times New Roman"/>
                <w:b/>
                <w:bCs/>
                <w:color w:val="000000"/>
                <w:sz w:val="20"/>
                <w:szCs w:val="20"/>
                <w:u w:val="single"/>
                <w:lang w:eastAsia="ru-RU"/>
              </w:rPr>
              <w:t xml:space="preserve">Красівський ліцей </w:t>
            </w:r>
          </w:p>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(касові видатки -                    14 221,83 тис.грн, або 17,8 %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228</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31,57</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19,00</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2 451,76</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7 296,53</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3 474,29</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159,90</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поточний ремонт туалетних приміщень - 119,9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рн, виготовлення ПКД на кап.ремонт ганку - 40,0 тис.грн</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531,36</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БФП - 16,65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 xml:space="preserve">рн, придбання буд.матеріалів - 80,35 тис.грн, придбання жалюзів та дверних блоків - 70,0 тис.грн </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211,82</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96,17</w:t>
            </w:r>
          </w:p>
        </w:tc>
      </w:tr>
      <w:tr w:rsidR="00F5636E" w:rsidRPr="00F44D02" w:rsidTr="00F74FFE">
        <w:trPr>
          <w:trHeight w:val="1151"/>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w:t>
            </w:r>
          </w:p>
        </w:tc>
        <w:tc>
          <w:tcPr>
            <w:tcW w:w="1955" w:type="dxa"/>
            <w:tcBorders>
              <w:top w:val="nil"/>
              <w:left w:val="nil"/>
              <w:bottom w:val="single" w:sz="4" w:space="0" w:color="auto"/>
              <w:right w:val="single" w:sz="4" w:space="0" w:color="auto"/>
            </w:tcBorders>
            <w:shd w:val="clear" w:color="auto" w:fill="auto"/>
            <w:vAlign w:val="center"/>
            <w:hideMark/>
          </w:tcPr>
          <w:p w:rsidR="00FA4BD6" w:rsidRPr="00F44D02" w:rsidRDefault="00F5636E" w:rsidP="00F5636E">
            <w:pPr>
              <w:spacing w:after="0" w:line="240" w:lineRule="auto"/>
              <w:rPr>
                <w:rFonts w:ascii="Times New Roman" w:eastAsia="Times New Roman" w:hAnsi="Times New Roman"/>
                <w:b/>
                <w:bCs/>
                <w:color w:val="000000"/>
                <w:sz w:val="20"/>
                <w:szCs w:val="20"/>
                <w:u w:val="single"/>
                <w:lang w:val="uk-UA" w:eastAsia="ru-RU"/>
              </w:rPr>
            </w:pPr>
            <w:r w:rsidRPr="00F44D02">
              <w:rPr>
                <w:rFonts w:ascii="Times New Roman" w:eastAsia="Times New Roman" w:hAnsi="Times New Roman"/>
                <w:b/>
                <w:bCs/>
                <w:color w:val="000000"/>
                <w:sz w:val="20"/>
                <w:szCs w:val="20"/>
                <w:u w:val="single"/>
                <w:lang w:eastAsia="ru-RU"/>
              </w:rPr>
              <w:t xml:space="preserve">Веселівська гімназія </w:t>
            </w:r>
          </w:p>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(касові видатки -                    10 585,41 тис.грн, або 13,2 %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106</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21,92</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13,75</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1 610,87</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5 519,40</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1 673,54</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1 217,90</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xml:space="preserve">поточний ремонт підвального приміщення </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389,09</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конвекторів - 55,2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рн, придбання буд.матеріалів - 33,1 тис.грн, придбання теплового лічильника - 72,0 тис.грн</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162,82</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11,80</w:t>
            </w:r>
          </w:p>
        </w:tc>
      </w:tr>
      <w:tr w:rsidR="00F5636E" w:rsidRPr="00F44D02" w:rsidTr="00F5636E">
        <w:trPr>
          <w:trHeight w:val="148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lastRenderedPageBreak/>
              <w:t>3</w:t>
            </w:r>
          </w:p>
        </w:tc>
        <w:tc>
          <w:tcPr>
            <w:tcW w:w="1955"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b/>
                <w:bCs/>
                <w:color w:val="000000"/>
                <w:sz w:val="20"/>
                <w:szCs w:val="20"/>
                <w:u w:val="single"/>
                <w:lang w:eastAsia="ru-RU"/>
              </w:rPr>
              <w:t xml:space="preserve">Златоустівська гімназія  </w:t>
            </w:r>
            <w:r w:rsidRPr="00F44D02">
              <w:rPr>
                <w:rFonts w:ascii="Times New Roman" w:eastAsia="Times New Roman" w:hAnsi="Times New Roman"/>
                <w:color w:val="000000"/>
                <w:sz w:val="20"/>
                <w:szCs w:val="20"/>
                <w:lang w:eastAsia="ru-RU"/>
              </w:rPr>
              <w:t xml:space="preserve">                           (касові видатки -                    5 311,2 тис.грн, або 6,6 %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56</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14,81</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11,00</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1 163,71</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3 213,45</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859,09</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506"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9,61</w:t>
            </w:r>
          </w:p>
        </w:tc>
        <w:tc>
          <w:tcPr>
            <w:tcW w:w="15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65,34</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r>
      <w:tr w:rsidR="00F5636E" w:rsidRPr="00F44D02" w:rsidTr="00F5636E">
        <w:trPr>
          <w:trHeight w:val="189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w:t>
            </w:r>
          </w:p>
        </w:tc>
        <w:tc>
          <w:tcPr>
            <w:tcW w:w="1955" w:type="dxa"/>
            <w:tcBorders>
              <w:top w:val="nil"/>
              <w:left w:val="nil"/>
              <w:bottom w:val="single" w:sz="4" w:space="0" w:color="auto"/>
              <w:right w:val="single" w:sz="4" w:space="0" w:color="auto"/>
            </w:tcBorders>
            <w:shd w:val="clear" w:color="auto" w:fill="auto"/>
            <w:vAlign w:val="center"/>
            <w:hideMark/>
          </w:tcPr>
          <w:p w:rsidR="00FA4BD6" w:rsidRPr="00F44D02" w:rsidRDefault="00F5636E" w:rsidP="00F5636E">
            <w:pPr>
              <w:spacing w:after="0" w:line="240" w:lineRule="auto"/>
              <w:rPr>
                <w:rFonts w:ascii="Times New Roman" w:eastAsia="Times New Roman" w:hAnsi="Times New Roman"/>
                <w:b/>
                <w:bCs/>
                <w:color w:val="000000"/>
                <w:sz w:val="20"/>
                <w:szCs w:val="20"/>
                <w:u w:val="single"/>
                <w:lang w:val="uk-UA" w:eastAsia="ru-RU"/>
              </w:rPr>
            </w:pPr>
            <w:r w:rsidRPr="00F44D02">
              <w:rPr>
                <w:rFonts w:ascii="Times New Roman" w:eastAsia="Times New Roman" w:hAnsi="Times New Roman"/>
                <w:b/>
                <w:bCs/>
                <w:color w:val="000000"/>
                <w:sz w:val="20"/>
                <w:szCs w:val="20"/>
                <w:u w:val="single"/>
                <w:lang w:eastAsia="ru-RU"/>
              </w:rPr>
              <w:t>Новонадійська гімназія</w:t>
            </w:r>
          </w:p>
          <w:p w:rsidR="00FA4BD6" w:rsidRPr="00F44D02" w:rsidRDefault="00F5636E" w:rsidP="00F5636E">
            <w:pPr>
              <w:spacing w:after="0" w:line="240" w:lineRule="auto"/>
              <w:rPr>
                <w:rFonts w:ascii="Times New Roman" w:eastAsia="Times New Roman" w:hAnsi="Times New Roman"/>
                <w:b/>
                <w:bCs/>
                <w:color w:val="000000"/>
                <w:sz w:val="20"/>
                <w:szCs w:val="20"/>
                <w:u w:val="single"/>
                <w:lang w:val="uk-UA" w:eastAsia="ru-RU"/>
              </w:rPr>
            </w:pPr>
            <w:r w:rsidRPr="00F44D02">
              <w:rPr>
                <w:rFonts w:ascii="Times New Roman" w:eastAsia="Times New Roman" w:hAnsi="Times New Roman"/>
                <w:color w:val="000000"/>
                <w:sz w:val="20"/>
                <w:szCs w:val="20"/>
                <w:lang w:eastAsia="ru-RU"/>
              </w:rPr>
              <w:t xml:space="preserve">(касові видатки </w:t>
            </w:r>
            <w:r w:rsidR="00FA4BD6" w:rsidRPr="00F44D02">
              <w:rPr>
                <w:rFonts w:ascii="Times New Roman" w:eastAsia="Times New Roman" w:hAnsi="Times New Roman"/>
                <w:color w:val="000000"/>
                <w:sz w:val="20"/>
                <w:szCs w:val="20"/>
                <w:lang w:eastAsia="ru-RU"/>
              </w:rPr>
              <w:t>–</w:t>
            </w:r>
            <w:r w:rsidRPr="00F44D02">
              <w:rPr>
                <w:rFonts w:ascii="Times New Roman" w:eastAsia="Times New Roman" w:hAnsi="Times New Roman"/>
                <w:color w:val="000000"/>
                <w:sz w:val="20"/>
                <w:szCs w:val="20"/>
                <w:lang w:eastAsia="ru-RU"/>
              </w:rPr>
              <w:t xml:space="preserve"> </w:t>
            </w:r>
          </w:p>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11 936,49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рн, або 14,9 %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120</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24,02</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18,75</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2 248,58</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6 550,82</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1 974,63</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598,91</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поточний ремонт харчоблоку Новонадійської гімназії - 299,95 тис.грн, поточний ремонт системи опалення - 298,96 тис.грн</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384,17</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меблів для харчоблоку - 82,5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рн, придбання холодильнику - 13,5 тис.грн</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154,08</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25,30</w:t>
            </w:r>
          </w:p>
        </w:tc>
      </w:tr>
      <w:tr w:rsidR="00F5636E" w:rsidRPr="00F44D02" w:rsidTr="00F74FF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w:t>
            </w:r>
          </w:p>
        </w:tc>
        <w:tc>
          <w:tcPr>
            <w:tcW w:w="1955" w:type="dxa"/>
            <w:tcBorders>
              <w:top w:val="nil"/>
              <w:left w:val="nil"/>
              <w:bottom w:val="single" w:sz="4" w:space="0" w:color="auto"/>
              <w:right w:val="single" w:sz="4" w:space="0" w:color="auto"/>
            </w:tcBorders>
            <w:shd w:val="clear" w:color="auto" w:fill="auto"/>
            <w:vAlign w:val="center"/>
            <w:hideMark/>
          </w:tcPr>
          <w:p w:rsidR="00FA4BD6" w:rsidRPr="00F44D02" w:rsidRDefault="00F5636E" w:rsidP="00F5636E">
            <w:pPr>
              <w:spacing w:after="0" w:line="240" w:lineRule="auto"/>
              <w:rPr>
                <w:rFonts w:ascii="Times New Roman" w:eastAsia="Times New Roman" w:hAnsi="Times New Roman"/>
                <w:b/>
                <w:bCs/>
                <w:color w:val="000000"/>
                <w:sz w:val="20"/>
                <w:szCs w:val="20"/>
                <w:u w:val="single"/>
                <w:lang w:val="uk-UA" w:eastAsia="ru-RU"/>
              </w:rPr>
            </w:pPr>
            <w:r w:rsidRPr="00F44D02">
              <w:rPr>
                <w:rFonts w:ascii="Times New Roman" w:eastAsia="Times New Roman" w:hAnsi="Times New Roman"/>
                <w:b/>
                <w:bCs/>
                <w:color w:val="000000"/>
                <w:sz w:val="20"/>
                <w:szCs w:val="20"/>
                <w:u w:val="single"/>
                <w:lang w:eastAsia="ru-RU"/>
              </w:rPr>
              <w:t>Новопільський ліцей</w:t>
            </w:r>
          </w:p>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(касові видатки -                    14</w:t>
            </w:r>
            <w:r w:rsidR="00FA4BD6" w:rsidRPr="00F44D02">
              <w:rPr>
                <w:rFonts w:ascii="Times New Roman" w:eastAsia="Times New Roman" w:hAnsi="Times New Roman"/>
                <w:color w:val="000000"/>
                <w:sz w:val="20"/>
                <w:szCs w:val="20"/>
                <w:lang w:val="uk-UA" w:eastAsia="ru-RU"/>
              </w:rPr>
              <w:t xml:space="preserve"> </w:t>
            </w:r>
            <w:r w:rsidRPr="00F44D02">
              <w:rPr>
                <w:rFonts w:ascii="Times New Roman" w:eastAsia="Times New Roman" w:hAnsi="Times New Roman"/>
                <w:color w:val="000000"/>
                <w:sz w:val="20"/>
                <w:szCs w:val="20"/>
                <w:lang w:eastAsia="ru-RU"/>
              </w:rPr>
              <w:t>340,97 тис.грн, або 17,9 %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304</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39,47</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20,00</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2 320,90</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8 978,45</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2 147,31</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329,80</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поточний ремонт харчоблоку - 280,0 тис</w:t>
            </w:r>
            <w:proofErr w:type="gramStart"/>
            <w:r w:rsidRPr="00F44D02">
              <w:rPr>
                <w:rFonts w:ascii="Times New Roman" w:eastAsia="Times New Roman" w:hAnsi="Times New Roman"/>
                <w:color w:val="000000"/>
                <w:sz w:val="20"/>
                <w:szCs w:val="20"/>
                <w:lang w:eastAsia="ru-RU"/>
              </w:rPr>
              <w:t>.г</w:t>
            </w:r>
            <w:proofErr w:type="gramEnd"/>
            <w:r w:rsidRPr="00F44D02">
              <w:rPr>
                <w:rFonts w:ascii="Times New Roman" w:eastAsia="Times New Roman" w:hAnsi="Times New Roman"/>
                <w:color w:val="000000"/>
                <w:sz w:val="20"/>
                <w:szCs w:val="20"/>
                <w:lang w:eastAsia="ru-RU"/>
              </w:rPr>
              <w:t xml:space="preserve">рн, виготовлення ПКД на кап.ремонт підвального приміщення - 49,8 тис.грн </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301,92</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БФП - 16,65 тис.грн, придбання екофлоу - 28,6 тис.грн</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218,47</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44,13</w:t>
            </w:r>
          </w:p>
        </w:tc>
      </w:tr>
      <w:tr w:rsidR="00F5636E" w:rsidRPr="00F44D02" w:rsidTr="00F5636E">
        <w:trPr>
          <w:trHeight w:val="27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w:t>
            </w:r>
          </w:p>
        </w:tc>
        <w:tc>
          <w:tcPr>
            <w:tcW w:w="1955"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b/>
                <w:bCs/>
                <w:color w:val="000000"/>
                <w:sz w:val="20"/>
                <w:szCs w:val="20"/>
                <w:u w:val="single"/>
                <w:lang w:eastAsia="ru-RU"/>
              </w:rPr>
              <w:t xml:space="preserve">Радушненський ліцей </w:t>
            </w:r>
            <w:r w:rsidRPr="00F44D02">
              <w:rPr>
                <w:rFonts w:ascii="Times New Roman" w:eastAsia="Times New Roman" w:hAnsi="Times New Roman"/>
                <w:color w:val="000000"/>
                <w:sz w:val="20"/>
                <w:szCs w:val="20"/>
                <w:lang w:eastAsia="ru-RU"/>
              </w:rPr>
              <w:t>(касові видатки -                    15 444,09 тис.грн, або 19,3 %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334</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46,27</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18,75</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2 023,41</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10 851,18</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1 766,17</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449,96</w:t>
            </w:r>
          </w:p>
        </w:tc>
        <w:tc>
          <w:tcPr>
            <w:tcW w:w="1506"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поточний ремонт частини покрі</w:t>
            </w:r>
            <w:proofErr w:type="gramStart"/>
            <w:r w:rsidRPr="00F44D02">
              <w:rPr>
                <w:rFonts w:ascii="Times New Roman" w:eastAsia="Times New Roman" w:hAnsi="Times New Roman"/>
                <w:color w:val="000000"/>
                <w:sz w:val="20"/>
                <w:szCs w:val="20"/>
                <w:lang w:eastAsia="ru-RU"/>
              </w:rPr>
              <w:t>вл</w:t>
            </w:r>
            <w:proofErr w:type="gramEnd"/>
            <w:r w:rsidRPr="00F44D02">
              <w:rPr>
                <w:rFonts w:ascii="Times New Roman" w:eastAsia="Times New Roman" w:hAnsi="Times New Roman"/>
                <w:color w:val="000000"/>
                <w:sz w:val="20"/>
                <w:szCs w:val="20"/>
                <w:lang w:eastAsia="ru-RU"/>
              </w:rPr>
              <w:t>і - 299,97 тис.грн, виготовлення ПКД на кап.ремонт харчоблоку (Ушомирська субвенція) - 150,0 тис.грн</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188,99</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буд</w:t>
            </w:r>
            <w:proofErr w:type="gramStart"/>
            <w:r w:rsidRPr="00F44D02">
              <w:rPr>
                <w:rFonts w:ascii="Times New Roman" w:eastAsia="Times New Roman" w:hAnsi="Times New Roman"/>
                <w:color w:val="000000"/>
                <w:sz w:val="20"/>
                <w:szCs w:val="20"/>
                <w:lang w:eastAsia="ru-RU"/>
              </w:rPr>
              <w:t>.м</w:t>
            </w:r>
            <w:proofErr w:type="gramEnd"/>
            <w:r w:rsidRPr="00F44D02">
              <w:rPr>
                <w:rFonts w:ascii="Times New Roman" w:eastAsia="Times New Roman" w:hAnsi="Times New Roman"/>
                <w:color w:val="000000"/>
                <w:sz w:val="20"/>
                <w:szCs w:val="20"/>
                <w:lang w:eastAsia="ru-RU"/>
              </w:rPr>
              <w:t xml:space="preserve">атеріалів - 63,9 тис.грн, придбання меблів та БФП для ресурсної кімнати - 50,35 тис.грн, придбання обладнання для харчоблоку - 40,0 тис.грн, </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128,73</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35,65</w:t>
            </w:r>
          </w:p>
        </w:tc>
      </w:tr>
      <w:tr w:rsidR="00F5636E" w:rsidRPr="00F44D02" w:rsidTr="00F5636E">
        <w:trPr>
          <w:trHeight w:val="1485"/>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lastRenderedPageBreak/>
              <w:t>7</w:t>
            </w:r>
          </w:p>
        </w:tc>
        <w:tc>
          <w:tcPr>
            <w:tcW w:w="1955"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b/>
                <w:bCs/>
                <w:color w:val="000000"/>
                <w:sz w:val="20"/>
                <w:szCs w:val="20"/>
                <w:u w:val="single"/>
                <w:lang w:eastAsia="ru-RU"/>
              </w:rPr>
              <w:t xml:space="preserve">Широківська гімназія </w:t>
            </w:r>
            <w:r w:rsidRPr="00F44D02">
              <w:rPr>
                <w:rFonts w:ascii="Times New Roman" w:eastAsia="Times New Roman" w:hAnsi="Times New Roman"/>
                <w:color w:val="000000"/>
                <w:sz w:val="20"/>
                <w:szCs w:val="20"/>
                <w:lang w:eastAsia="ru-RU"/>
              </w:rPr>
              <w:t>(касові видатки -                    8 281,65 тис.грн, або 10,3 % відносно бюджету)</w:t>
            </w:r>
          </w:p>
        </w:tc>
        <w:tc>
          <w:tcPr>
            <w:tcW w:w="6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103</w:t>
            </w:r>
          </w:p>
        </w:tc>
        <w:tc>
          <w:tcPr>
            <w:tcW w:w="8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18,94</w:t>
            </w:r>
          </w:p>
        </w:tc>
        <w:tc>
          <w:tcPr>
            <w:tcW w:w="821"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13,50</w:t>
            </w:r>
          </w:p>
        </w:tc>
        <w:tc>
          <w:tcPr>
            <w:tcW w:w="118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1 553,92</w:t>
            </w:r>
          </w:p>
        </w:tc>
        <w:tc>
          <w:tcPr>
            <w:tcW w:w="122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4 441,41</w:t>
            </w:r>
          </w:p>
        </w:tc>
        <w:tc>
          <w:tcPr>
            <w:tcW w:w="1127"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1 997,58</w:t>
            </w:r>
          </w:p>
        </w:tc>
        <w:tc>
          <w:tcPr>
            <w:tcW w:w="1045"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506"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10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181,15</w:t>
            </w:r>
          </w:p>
        </w:tc>
        <w:tc>
          <w:tcPr>
            <w:tcW w:w="1593" w:type="dxa"/>
            <w:tcBorders>
              <w:top w:val="nil"/>
              <w:left w:val="nil"/>
              <w:bottom w:val="single" w:sz="4" w:space="0" w:color="auto"/>
              <w:right w:val="single" w:sz="4" w:space="0" w:color="auto"/>
            </w:tcBorders>
            <w:shd w:val="clear" w:color="auto" w:fill="auto"/>
            <w:vAlign w:val="center"/>
            <w:hideMark/>
          </w:tcPr>
          <w:p w:rsidR="00F5636E" w:rsidRPr="00F44D02" w:rsidRDefault="00F5636E" w:rsidP="00F5636E">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дверних блоків - 95,9 тис.грн</w:t>
            </w:r>
          </w:p>
        </w:tc>
        <w:tc>
          <w:tcPr>
            <w:tcW w:w="993"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94,01</w:t>
            </w:r>
          </w:p>
        </w:tc>
        <w:tc>
          <w:tcPr>
            <w:tcW w:w="850" w:type="dxa"/>
            <w:tcBorders>
              <w:top w:val="nil"/>
              <w:left w:val="nil"/>
              <w:bottom w:val="single" w:sz="4" w:space="0" w:color="auto"/>
              <w:right w:val="single" w:sz="4" w:space="0" w:color="auto"/>
            </w:tcBorders>
            <w:shd w:val="clear" w:color="auto" w:fill="auto"/>
            <w:noWrap/>
            <w:vAlign w:val="center"/>
            <w:hideMark/>
          </w:tcPr>
          <w:p w:rsidR="00F5636E" w:rsidRPr="00F44D02" w:rsidRDefault="00F5636E" w:rsidP="00F5636E">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13,59</w:t>
            </w:r>
          </w:p>
        </w:tc>
      </w:tr>
      <w:tr w:rsidR="00F5636E" w:rsidRPr="00F44D02" w:rsidTr="00F74FFE">
        <w:trPr>
          <w:trHeight w:val="300"/>
        </w:trPr>
        <w:tc>
          <w:tcPr>
            <w:tcW w:w="2475" w:type="dxa"/>
            <w:gridSpan w:val="2"/>
            <w:tcBorders>
              <w:top w:val="single" w:sz="4" w:space="0" w:color="auto"/>
              <w:left w:val="single" w:sz="4" w:space="0" w:color="auto"/>
              <w:bottom w:val="single" w:sz="4" w:space="0" w:color="auto"/>
              <w:right w:val="nil"/>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Разом по закладам:</w:t>
            </w:r>
          </w:p>
        </w:tc>
        <w:tc>
          <w:tcPr>
            <w:tcW w:w="680" w:type="dxa"/>
            <w:tcBorders>
              <w:top w:val="nil"/>
              <w:left w:val="single" w:sz="4" w:space="0" w:color="auto"/>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1251</w:t>
            </w:r>
          </w:p>
        </w:tc>
        <w:tc>
          <w:tcPr>
            <w:tcW w:w="880"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197,00</w:t>
            </w:r>
          </w:p>
        </w:tc>
        <w:tc>
          <w:tcPr>
            <w:tcW w:w="821"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114,75</w:t>
            </w:r>
          </w:p>
        </w:tc>
        <w:tc>
          <w:tcPr>
            <w:tcW w:w="1180"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13 373,14</w:t>
            </w:r>
          </w:p>
        </w:tc>
        <w:tc>
          <w:tcPr>
            <w:tcW w:w="1220"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46 851,24</w:t>
            </w:r>
          </w:p>
        </w:tc>
        <w:tc>
          <w:tcPr>
            <w:tcW w:w="1127"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13 892,61</w:t>
            </w:r>
          </w:p>
        </w:tc>
        <w:tc>
          <w:tcPr>
            <w:tcW w:w="1045"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2 756,47</w:t>
            </w:r>
          </w:p>
        </w:tc>
        <w:tc>
          <w:tcPr>
            <w:tcW w:w="1506"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p>
        </w:tc>
        <w:tc>
          <w:tcPr>
            <w:tcW w:w="1100"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1 986,28</w:t>
            </w:r>
          </w:p>
        </w:tc>
        <w:tc>
          <w:tcPr>
            <w:tcW w:w="1593"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p>
        </w:tc>
        <w:tc>
          <w:tcPr>
            <w:tcW w:w="993"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1 035,26</w:t>
            </w:r>
          </w:p>
        </w:tc>
        <w:tc>
          <w:tcPr>
            <w:tcW w:w="850" w:type="dxa"/>
            <w:tcBorders>
              <w:top w:val="nil"/>
              <w:left w:val="nil"/>
              <w:bottom w:val="single" w:sz="4" w:space="0" w:color="auto"/>
              <w:right w:val="single" w:sz="4" w:space="0" w:color="auto"/>
            </w:tcBorders>
            <w:shd w:val="clear" w:color="000000" w:fill="D8D8D8"/>
            <w:noWrap/>
            <w:vAlign w:val="center"/>
            <w:hideMark/>
          </w:tcPr>
          <w:p w:rsidR="00F5636E" w:rsidRPr="00F44D02" w:rsidRDefault="00F5636E" w:rsidP="00F74FFE">
            <w:pPr>
              <w:spacing w:after="0" w:line="240" w:lineRule="auto"/>
              <w:jc w:val="center"/>
              <w:rPr>
                <w:rFonts w:ascii="Times New Roman" w:eastAsia="Times New Roman" w:hAnsi="Times New Roman"/>
                <w:b/>
                <w:bCs/>
                <w:sz w:val="20"/>
                <w:szCs w:val="20"/>
                <w:lang w:eastAsia="ru-RU"/>
              </w:rPr>
            </w:pPr>
            <w:r w:rsidRPr="00F44D02">
              <w:rPr>
                <w:rFonts w:ascii="Times New Roman" w:eastAsia="Times New Roman" w:hAnsi="Times New Roman"/>
                <w:b/>
                <w:bCs/>
                <w:sz w:val="20"/>
                <w:szCs w:val="20"/>
                <w:lang w:eastAsia="ru-RU"/>
              </w:rPr>
              <w:t>226,64</w:t>
            </w:r>
          </w:p>
        </w:tc>
      </w:tr>
    </w:tbl>
    <w:p w:rsidR="00F5636E" w:rsidRPr="008B445D" w:rsidRDefault="00F5636E" w:rsidP="00C451DA">
      <w:pPr>
        <w:spacing w:after="0" w:line="240" w:lineRule="auto"/>
        <w:jc w:val="both"/>
        <w:rPr>
          <w:rFonts w:ascii="Times New Roman" w:hAnsi="Times New Roman"/>
          <w:sz w:val="24"/>
          <w:szCs w:val="24"/>
          <w:lang w:val="uk-UA"/>
        </w:rPr>
      </w:pPr>
    </w:p>
    <w:p w:rsidR="00CA3E29" w:rsidRPr="008B445D" w:rsidRDefault="00CA3E29" w:rsidP="00C451DA">
      <w:pPr>
        <w:spacing w:after="0" w:line="240" w:lineRule="auto"/>
        <w:jc w:val="both"/>
        <w:rPr>
          <w:rFonts w:ascii="Times New Roman" w:hAnsi="Times New Roman"/>
          <w:sz w:val="24"/>
          <w:szCs w:val="24"/>
          <w:lang w:val="uk-UA"/>
        </w:rPr>
      </w:pPr>
    </w:p>
    <w:p w:rsidR="00CA3E29" w:rsidRPr="008B445D" w:rsidRDefault="00CA3E29" w:rsidP="00C451DA">
      <w:pPr>
        <w:spacing w:after="0" w:line="240" w:lineRule="auto"/>
        <w:jc w:val="both"/>
        <w:rPr>
          <w:rFonts w:ascii="Times New Roman" w:hAnsi="Times New Roman"/>
          <w:sz w:val="24"/>
          <w:szCs w:val="24"/>
          <w:lang w:val="uk-UA"/>
        </w:rPr>
      </w:pPr>
    </w:p>
    <w:p w:rsidR="00CA3E29" w:rsidRPr="008B445D" w:rsidRDefault="00CA3E29" w:rsidP="00C451DA">
      <w:pPr>
        <w:spacing w:after="0" w:line="240" w:lineRule="auto"/>
        <w:jc w:val="both"/>
        <w:rPr>
          <w:rFonts w:ascii="Times New Roman" w:hAnsi="Times New Roman"/>
          <w:sz w:val="24"/>
          <w:szCs w:val="24"/>
          <w:lang w:val="uk-UA"/>
        </w:rPr>
      </w:pPr>
    </w:p>
    <w:p w:rsidR="00CA3E29" w:rsidRDefault="00CA3E29"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Pr="008B445D" w:rsidRDefault="00F44D02" w:rsidP="00C451DA">
      <w:pPr>
        <w:spacing w:after="0" w:line="240" w:lineRule="auto"/>
        <w:jc w:val="both"/>
        <w:rPr>
          <w:rFonts w:ascii="Times New Roman" w:hAnsi="Times New Roman"/>
          <w:sz w:val="24"/>
          <w:szCs w:val="24"/>
          <w:lang w:val="uk-UA"/>
        </w:rPr>
      </w:pPr>
    </w:p>
    <w:p w:rsidR="00CA3E29" w:rsidRPr="008B445D" w:rsidRDefault="00CA3E29" w:rsidP="00C451DA">
      <w:pPr>
        <w:spacing w:after="0" w:line="240" w:lineRule="auto"/>
        <w:jc w:val="both"/>
        <w:rPr>
          <w:rFonts w:ascii="Times New Roman" w:hAnsi="Times New Roman"/>
          <w:sz w:val="24"/>
          <w:szCs w:val="24"/>
          <w:lang w:val="uk-UA"/>
        </w:rPr>
      </w:pPr>
    </w:p>
    <w:p w:rsidR="00BF078A" w:rsidRPr="008B445D" w:rsidRDefault="00BF078A" w:rsidP="00C451DA">
      <w:pPr>
        <w:spacing w:after="0" w:line="240" w:lineRule="auto"/>
        <w:jc w:val="both"/>
        <w:rPr>
          <w:rFonts w:ascii="Times New Roman" w:hAnsi="Times New Roman"/>
          <w:sz w:val="24"/>
          <w:szCs w:val="24"/>
          <w:lang w:val="uk-UA"/>
        </w:rPr>
      </w:pPr>
    </w:p>
    <w:p w:rsidR="00BF078A" w:rsidRPr="008B445D" w:rsidRDefault="00BF078A" w:rsidP="00C451DA">
      <w:pPr>
        <w:spacing w:after="0" w:line="240" w:lineRule="auto"/>
        <w:jc w:val="both"/>
        <w:rPr>
          <w:rFonts w:ascii="Times New Roman" w:hAnsi="Times New Roman"/>
          <w:sz w:val="24"/>
          <w:szCs w:val="24"/>
          <w:lang w:val="uk-UA"/>
        </w:rPr>
      </w:pPr>
    </w:p>
    <w:p w:rsidR="00BF078A" w:rsidRPr="008B445D" w:rsidRDefault="00BF078A" w:rsidP="00C451DA">
      <w:pPr>
        <w:spacing w:after="0" w:line="240" w:lineRule="auto"/>
        <w:jc w:val="both"/>
        <w:rPr>
          <w:rFonts w:ascii="Times New Roman" w:hAnsi="Times New Roman"/>
          <w:sz w:val="24"/>
          <w:szCs w:val="24"/>
          <w:lang w:val="uk-UA"/>
        </w:rPr>
      </w:pPr>
    </w:p>
    <w:p w:rsidR="00BF078A" w:rsidRPr="00F44D02" w:rsidRDefault="00573AD7" w:rsidP="00C451DA">
      <w:pPr>
        <w:spacing w:after="0" w:line="240" w:lineRule="auto"/>
        <w:jc w:val="both"/>
        <w:rPr>
          <w:rFonts w:ascii="Times New Roman" w:hAnsi="Times New Roman"/>
          <w:sz w:val="20"/>
          <w:szCs w:val="20"/>
          <w:lang w:val="uk-UA"/>
        </w:rPr>
      </w:pPr>
      <w:r w:rsidRPr="008B445D">
        <w:rPr>
          <w:rFonts w:ascii="Times New Roman" w:hAnsi="Times New Roman"/>
          <w:sz w:val="24"/>
          <w:szCs w:val="24"/>
          <w:lang w:val="uk-UA"/>
        </w:rPr>
        <w:lastRenderedPageBreak/>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8B445D">
        <w:rPr>
          <w:rFonts w:ascii="Times New Roman" w:hAnsi="Times New Roman"/>
          <w:sz w:val="24"/>
          <w:szCs w:val="24"/>
          <w:lang w:val="uk-UA"/>
        </w:rPr>
        <w:tab/>
      </w:r>
      <w:r w:rsidRPr="00F44D02">
        <w:rPr>
          <w:rFonts w:ascii="Times New Roman" w:hAnsi="Times New Roman"/>
          <w:sz w:val="20"/>
          <w:szCs w:val="20"/>
          <w:lang w:val="uk-UA"/>
        </w:rPr>
        <w:tab/>
      </w:r>
      <w:r w:rsidRPr="00F44D02">
        <w:rPr>
          <w:rFonts w:ascii="Times New Roman" w:hAnsi="Times New Roman"/>
          <w:sz w:val="20"/>
          <w:szCs w:val="20"/>
          <w:lang w:val="uk-UA"/>
        </w:rPr>
        <w:tab/>
      </w:r>
      <w:r w:rsidRPr="00F44D02">
        <w:rPr>
          <w:rFonts w:ascii="Times New Roman" w:hAnsi="Times New Roman"/>
          <w:sz w:val="20"/>
          <w:szCs w:val="20"/>
          <w:lang w:val="uk-UA"/>
        </w:rPr>
        <w:tab/>
        <w:t>Таблиця 3</w:t>
      </w:r>
    </w:p>
    <w:tbl>
      <w:tblPr>
        <w:tblW w:w="15440" w:type="dxa"/>
        <w:tblInd w:w="89" w:type="dxa"/>
        <w:tblLayout w:type="fixed"/>
        <w:tblLook w:val="04A0"/>
      </w:tblPr>
      <w:tblGrid>
        <w:gridCol w:w="520"/>
        <w:gridCol w:w="1909"/>
        <w:gridCol w:w="708"/>
        <w:gridCol w:w="1134"/>
        <w:gridCol w:w="993"/>
        <w:gridCol w:w="992"/>
        <w:gridCol w:w="1134"/>
        <w:gridCol w:w="992"/>
        <w:gridCol w:w="1985"/>
        <w:gridCol w:w="1626"/>
        <w:gridCol w:w="1433"/>
        <w:gridCol w:w="1194"/>
        <w:gridCol w:w="820"/>
      </w:tblGrid>
      <w:tr w:rsidR="00BF078A" w:rsidRPr="00F44D02" w:rsidTr="00BF078A">
        <w:trPr>
          <w:trHeight w:val="450"/>
        </w:trPr>
        <w:tc>
          <w:tcPr>
            <w:tcW w:w="520"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4100" w:type="dxa"/>
            <w:gridSpan w:val="11"/>
            <w:tcBorders>
              <w:top w:val="nil"/>
              <w:left w:val="nil"/>
              <w:bottom w:val="nil"/>
              <w:right w:val="nil"/>
            </w:tcBorders>
            <w:shd w:val="clear" w:color="auto" w:fill="auto"/>
            <w:vAlign w:val="center"/>
            <w:hideMark/>
          </w:tcPr>
          <w:p w:rsidR="00573AD7" w:rsidRPr="00F44D02" w:rsidRDefault="00573AD7" w:rsidP="00BF078A">
            <w:pPr>
              <w:spacing w:after="0" w:line="240" w:lineRule="auto"/>
              <w:jc w:val="center"/>
              <w:rPr>
                <w:rFonts w:ascii="Times New Roman" w:eastAsia="Times New Roman" w:hAnsi="Times New Roman"/>
                <w:b/>
                <w:bCs/>
                <w:color w:val="000000"/>
                <w:sz w:val="20"/>
                <w:szCs w:val="20"/>
                <w:lang w:val="uk-UA" w:eastAsia="ru-RU"/>
              </w:rPr>
            </w:pPr>
          </w:p>
          <w:p w:rsidR="00BF078A" w:rsidRPr="00F44D02" w:rsidRDefault="00B658A9"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Аналіз витрат за 2025 р</w:t>
            </w:r>
            <w:r w:rsidRPr="00F44D02">
              <w:rPr>
                <w:rFonts w:ascii="Times New Roman" w:eastAsia="Times New Roman" w:hAnsi="Times New Roman"/>
                <w:b/>
                <w:bCs/>
                <w:color w:val="000000"/>
                <w:sz w:val="20"/>
                <w:szCs w:val="20"/>
                <w:lang w:val="uk-UA" w:eastAsia="ru-RU"/>
              </w:rPr>
              <w:t xml:space="preserve">ік </w:t>
            </w:r>
            <w:r w:rsidR="00BF078A" w:rsidRPr="00F44D02">
              <w:rPr>
                <w:rFonts w:ascii="Times New Roman" w:eastAsia="Times New Roman" w:hAnsi="Times New Roman"/>
                <w:b/>
                <w:bCs/>
                <w:color w:val="000000"/>
                <w:sz w:val="20"/>
                <w:szCs w:val="20"/>
                <w:lang w:eastAsia="ru-RU"/>
              </w:rPr>
              <w:t>по галузі "Культура"</w:t>
            </w:r>
          </w:p>
        </w:tc>
        <w:tc>
          <w:tcPr>
            <w:tcW w:w="820"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r>
      <w:tr w:rsidR="00BF078A" w:rsidRPr="00F44D02" w:rsidTr="00BF078A">
        <w:trPr>
          <w:trHeight w:val="300"/>
        </w:trPr>
        <w:tc>
          <w:tcPr>
            <w:tcW w:w="520"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909"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708"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993"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992"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134"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992"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985"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626"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1433" w:type="dxa"/>
            <w:tcBorders>
              <w:top w:val="nil"/>
              <w:left w:val="nil"/>
              <w:bottom w:val="nil"/>
              <w:right w:val="nil"/>
            </w:tcBorders>
            <w:shd w:val="clear" w:color="auto" w:fill="auto"/>
            <w:noWrap/>
            <w:vAlign w:val="bottom"/>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p>
        </w:tc>
        <w:tc>
          <w:tcPr>
            <w:tcW w:w="2014" w:type="dxa"/>
            <w:gridSpan w:val="2"/>
            <w:tcBorders>
              <w:top w:val="nil"/>
              <w:left w:val="nil"/>
              <w:bottom w:val="single" w:sz="4" w:space="0" w:color="auto"/>
              <w:right w:val="nil"/>
            </w:tcBorders>
            <w:shd w:val="clear" w:color="auto" w:fill="auto"/>
            <w:noWrap/>
            <w:vAlign w:val="bottom"/>
            <w:hideMark/>
          </w:tcPr>
          <w:p w:rsidR="00BF078A" w:rsidRPr="00F44D02" w:rsidRDefault="00BF078A" w:rsidP="00BF078A">
            <w:pPr>
              <w:spacing w:after="0" w:line="240" w:lineRule="auto"/>
              <w:jc w:val="right"/>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тис.грн</w:t>
            </w:r>
          </w:p>
        </w:tc>
      </w:tr>
      <w:tr w:rsidR="00BF078A" w:rsidRPr="00F44D02" w:rsidTr="00BF078A">
        <w:trPr>
          <w:trHeight w:val="900"/>
        </w:trPr>
        <w:tc>
          <w:tcPr>
            <w:tcW w:w="5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з/п</w:t>
            </w:r>
          </w:p>
        </w:tc>
        <w:tc>
          <w:tcPr>
            <w:tcW w:w="19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Назва закладу</w:t>
            </w:r>
          </w:p>
        </w:tc>
        <w:tc>
          <w:tcPr>
            <w:tcW w:w="7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Фактична кількість станом на 31.12.25</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2111+2120</w:t>
            </w:r>
          </w:p>
        </w:tc>
        <w:tc>
          <w:tcPr>
            <w:tcW w:w="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Комунальні послуги та енергоносії </w:t>
            </w:r>
          </w:p>
        </w:tc>
        <w:tc>
          <w:tcPr>
            <w:tcW w:w="2126" w:type="dxa"/>
            <w:gridSpan w:val="2"/>
            <w:tcBorders>
              <w:top w:val="single" w:sz="4" w:space="0" w:color="auto"/>
              <w:left w:val="nil"/>
              <w:bottom w:val="single" w:sz="4" w:space="0" w:color="auto"/>
              <w:right w:val="single" w:sz="4" w:space="0" w:color="000000"/>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Придбання предметів, матеріалів, обладнання </w:t>
            </w:r>
          </w:p>
        </w:tc>
        <w:tc>
          <w:tcPr>
            <w:tcW w:w="2977" w:type="dxa"/>
            <w:gridSpan w:val="2"/>
            <w:tcBorders>
              <w:top w:val="single" w:sz="4" w:space="0" w:color="auto"/>
              <w:left w:val="nil"/>
              <w:bottom w:val="single" w:sz="4" w:space="0" w:color="auto"/>
              <w:right w:val="single" w:sz="4" w:space="0" w:color="000000"/>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Поточні та кап</w:t>
            </w:r>
            <w:proofErr w:type="gramStart"/>
            <w:r w:rsidRPr="00F44D02">
              <w:rPr>
                <w:rFonts w:ascii="Times New Roman" w:eastAsia="Times New Roman" w:hAnsi="Times New Roman"/>
                <w:b/>
                <w:bCs/>
                <w:color w:val="000000"/>
                <w:sz w:val="20"/>
                <w:szCs w:val="20"/>
                <w:lang w:eastAsia="ru-RU"/>
              </w:rPr>
              <w:t>.р</w:t>
            </w:r>
            <w:proofErr w:type="gramEnd"/>
            <w:r w:rsidRPr="00F44D02">
              <w:rPr>
                <w:rFonts w:ascii="Times New Roman" w:eastAsia="Times New Roman" w:hAnsi="Times New Roman"/>
                <w:b/>
                <w:bCs/>
                <w:color w:val="000000"/>
                <w:sz w:val="20"/>
                <w:szCs w:val="20"/>
                <w:lang w:eastAsia="ru-RU"/>
              </w:rPr>
              <w:t>емонти</w:t>
            </w:r>
          </w:p>
        </w:tc>
        <w:tc>
          <w:tcPr>
            <w:tcW w:w="1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Оплата послуг (крім комунальних)</w:t>
            </w:r>
          </w:p>
        </w:tc>
        <w:tc>
          <w:tcPr>
            <w:tcW w:w="14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Разом</w:t>
            </w:r>
          </w:p>
        </w:tc>
        <w:tc>
          <w:tcPr>
            <w:tcW w:w="1194" w:type="dxa"/>
            <w:vMerge w:val="restart"/>
            <w:tcBorders>
              <w:top w:val="nil"/>
              <w:left w:val="single" w:sz="4" w:space="0" w:color="auto"/>
              <w:bottom w:val="single" w:sz="4" w:space="0" w:color="000000"/>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План на рік (з урахуванням змін)</w:t>
            </w:r>
          </w:p>
        </w:tc>
        <w:tc>
          <w:tcPr>
            <w:tcW w:w="8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відносно бюджету</w:t>
            </w:r>
          </w:p>
        </w:tc>
      </w:tr>
      <w:tr w:rsidR="00BF078A" w:rsidRPr="00F44D02" w:rsidTr="00BF078A">
        <w:trPr>
          <w:trHeight w:val="1515"/>
        </w:trPr>
        <w:tc>
          <w:tcPr>
            <w:tcW w:w="520" w:type="dxa"/>
            <w:vMerge/>
            <w:tcBorders>
              <w:top w:val="single" w:sz="4" w:space="0" w:color="auto"/>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1909" w:type="dxa"/>
            <w:vMerge/>
            <w:tcBorders>
              <w:top w:val="single" w:sz="4" w:space="0" w:color="auto"/>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708" w:type="dxa"/>
            <w:vMerge/>
            <w:tcBorders>
              <w:top w:val="single" w:sz="4" w:space="0" w:color="auto"/>
              <w:left w:val="single" w:sz="4" w:space="0" w:color="auto"/>
              <w:bottom w:val="single" w:sz="4" w:space="0" w:color="000000"/>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992"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134"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примітка </w:t>
            </w:r>
          </w:p>
        </w:tc>
        <w:tc>
          <w:tcPr>
            <w:tcW w:w="992"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985"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xml:space="preserve">примітка </w:t>
            </w:r>
          </w:p>
        </w:tc>
        <w:tc>
          <w:tcPr>
            <w:tcW w:w="1626" w:type="dxa"/>
            <w:vMerge/>
            <w:tcBorders>
              <w:top w:val="single" w:sz="4" w:space="0" w:color="auto"/>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1433" w:type="dxa"/>
            <w:vMerge/>
            <w:tcBorders>
              <w:top w:val="single" w:sz="4" w:space="0" w:color="auto"/>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1194" w:type="dxa"/>
            <w:vMerge/>
            <w:tcBorders>
              <w:top w:val="nil"/>
              <w:left w:val="single" w:sz="4" w:space="0" w:color="auto"/>
              <w:bottom w:val="single" w:sz="4" w:space="0" w:color="000000"/>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c>
          <w:tcPr>
            <w:tcW w:w="820" w:type="dxa"/>
            <w:vMerge/>
            <w:tcBorders>
              <w:top w:val="nil"/>
              <w:left w:val="single" w:sz="4" w:space="0" w:color="auto"/>
              <w:bottom w:val="single" w:sz="4" w:space="0" w:color="auto"/>
              <w:right w:val="single" w:sz="4" w:space="0" w:color="auto"/>
            </w:tcBorders>
            <w:vAlign w:val="center"/>
            <w:hideMark/>
          </w:tcPr>
          <w:p w:rsidR="00BF078A" w:rsidRPr="00F44D02" w:rsidRDefault="00BF078A" w:rsidP="00BF078A">
            <w:pPr>
              <w:spacing w:after="0" w:line="240" w:lineRule="auto"/>
              <w:rPr>
                <w:rFonts w:ascii="Times New Roman" w:eastAsia="Times New Roman" w:hAnsi="Times New Roman"/>
                <w:b/>
                <w:bCs/>
                <w:color w:val="000000"/>
                <w:sz w:val="20"/>
                <w:szCs w:val="20"/>
                <w:lang w:eastAsia="ru-RU"/>
              </w:rPr>
            </w:pP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КЗ "Арт-палітра"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692,26</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12,92</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7,88</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713,06</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10,1</w:t>
            </w: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Веселівська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158,49</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8,47</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2,52</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28,35</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197,83</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2,8</w:t>
            </w:r>
          </w:p>
        </w:tc>
      </w:tr>
      <w:tr w:rsidR="00BF078A" w:rsidRPr="00F44D02" w:rsidTr="00BF078A">
        <w:trPr>
          <w:trHeight w:val="6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Златоустівська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128,24</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1,18</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8,95</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1,32</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139,69</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2,0</w:t>
            </w:r>
          </w:p>
        </w:tc>
      </w:tr>
      <w:tr w:rsidR="00BF078A" w:rsidRPr="00F44D02" w:rsidTr="00BF078A">
        <w:trPr>
          <w:trHeight w:val="39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Красівська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17,71</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0,41</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18,12</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0,3</w:t>
            </w:r>
          </w:p>
        </w:tc>
      </w:tr>
      <w:tr w:rsidR="00BF078A" w:rsidRPr="00F44D02" w:rsidTr="00BF078A">
        <w:trPr>
          <w:trHeight w:val="75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Новопільська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162,19</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23,41</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0,64</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186,23</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2,6</w:t>
            </w:r>
          </w:p>
        </w:tc>
      </w:tr>
      <w:tr w:rsidR="00BF078A" w:rsidRPr="00F44D02" w:rsidTr="00BF078A">
        <w:trPr>
          <w:trHeight w:val="9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Новонадійська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244,33</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49,39</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5,71</w:t>
            </w:r>
          </w:p>
        </w:tc>
        <w:tc>
          <w:tcPr>
            <w:tcW w:w="1134"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поповнення бібліотечного фонду</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0,30</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299,73</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4,2</w:t>
            </w:r>
          </w:p>
        </w:tc>
      </w:tr>
      <w:tr w:rsidR="00BF078A" w:rsidRPr="00F44D02" w:rsidTr="00F74FFE">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Широківська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207,17</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3,57</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5,71</w:t>
            </w:r>
          </w:p>
        </w:tc>
        <w:tc>
          <w:tcPr>
            <w:tcW w:w="1134"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поповнення бібліотечного фонду</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12,01</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228,45</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3,2</w:t>
            </w:r>
          </w:p>
        </w:tc>
      </w:tr>
      <w:tr w:rsidR="00BF078A" w:rsidRPr="00F44D02" w:rsidTr="00BF078A">
        <w:trPr>
          <w:trHeight w:val="6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Радушненська бібліотека</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1</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31,19</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20,59</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1,01</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52,79</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0,7</w:t>
            </w:r>
          </w:p>
        </w:tc>
      </w:tr>
      <w:tr w:rsidR="00BF078A" w:rsidRPr="00F44D02" w:rsidTr="00F44D02">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Веселівський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3</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539,41</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134,17</w:t>
            </w:r>
          </w:p>
        </w:tc>
        <w:tc>
          <w:tcPr>
            <w:tcW w:w="1134"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віконних та дверних блоків, буд</w:t>
            </w:r>
            <w:proofErr w:type="gramStart"/>
            <w:r w:rsidRPr="00F44D02">
              <w:rPr>
                <w:rFonts w:ascii="Times New Roman" w:eastAsia="Times New Roman" w:hAnsi="Times New Roman"/>
                <w:color w:val="000000"/>
                <w:sz w:val="20"/>
                <w:szCs w:val="20"/>
                <w:lang w:eastAsia="ru-RU"/>
              </w:rPr>
              <w:t>.м</w:t>
            </w:r>
            <w:proofErr w:type="gramEnd"/>
            <w:r w:rsidRPr="00F44D02">
              <w:rPr>
                <w:rFonts w:ascii="Times New Roman" w:eastAsia="Times New Roman" w:hAnsi="Times New Roman"/>
                <w:color w:val="000000"/>
                <w:sz w:val="20"/>
                <w:szCs w:val="20"/>
                <w:lang w:eastAsia="ru-RU"/>
              </w:rPr>
              <w:t>атері</w:t>
            </w:r>
            <w:r w:rsidRPr="00F44D02">
              <w:rPr>
                <w:rFonts w:ascii="Times New Roman" w:eastAsia="Times New Roman" w:hAnsi="Times New Roman"/>
                <w:color w:val="000000"/>
                <w:sz w:val="20"/>
                <w:szCs w:val="20"/>
                <w:lang w:eastAsia="ru-RU"/>
              </w:rPr>
              <w:lastRenderedPageBreak/>
              <w:t>али</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lastRenderedPageBreak/>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5,21</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678,80</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9,6</w:t>
            </w:r>
          </w:p>
        </w:tc>
      </w:tr>
      <w:tr w:rsidR="00BF078A" w:rsidRPr="00F44D02" w:rsidTr="00BF078A">
        <w:trPr>
          <w:trHeight w:val="6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lastRenderedPageBreak/>
              <w:t>10</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Златоустівський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327,75</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4,48</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132,50</w:t>
            </w:r>
          </w:p>
        </w:tc>
        <w:tc>
          <w:tcPr>
            <w:tcW w:w="1985"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поточний ремонт покрівлі</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5,62</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470,36</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6,7</w:t>
            </w: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11</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Красівський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4</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531,01</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200,92</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5,53</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737,47</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10,4</w:t>
            </w:r>
          </w:p>
        </w:tc>
      </w:tr>
      <w:tr w:rsidR="00BF078A" w:rsidRPr="00F44D02" w:rsidTr="00F44D02">
        <w:trPr>
          <w:trHeight w:val="3747"/>
        </w:trPr>
        <w:tc>
          <w:tcPr>
            <w:tcW w:w="520" w:type="dxa"/>
            <w:tcBorders>
              <w:top w:val="nil"/>
              <w:left w:val="single" w:sz="4" w:space="0" w:color="auto"/>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w:t>
            </w:r>
          </w:p>
        </w:tc>
        <w:tc>
          <w:tcPr>
            <w:tcW w:w="1909" w:type="dxa"/>
            <w:tcBorders>
              <w:top w:val="nil"/>
              <w:left w:val="nil"/>
              <w:bottom w:val="single" w:sz="4" w:space="0" w:color="auto"/>
              <w:right w:val="single" w:sz="4" w:space="0" w:color="auto"/>
            </w:tcBorders>
            <w:shd w:val="clear" w:color="000000" w:fill="FFFFFF"/>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Новопільський БК</w:t>
            </w:r>
          </w:p>
        </w:tc>
        <w:tc>
          <w:tcPr>
            <w:tcW w:w="708"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2,25</w:t>
            </w:r>
          </w:p>
        </w:tc>
        <w:tc>
          <w:tcPr>
            <w:tcW w:w="1134"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436,10</w:t>
            </w:r>
          </w:p>
        </w:tc>
        <w:tc>
          <w:tcPr>
            <w:tcW w:w="99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59,52</w:t>
            </w:r>
          </w:p>
        </w:tc>
        <w:tc>
          <w:tcPr>
            <w:tcW w:w="992"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128,96</w:t>
            </w:r>
          </w:p>
        </w:tc>
        <w:tc>
          <w:tcPr>
            <w:tcW w:w="1134"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віконних та дверних блоків, буд</w:t>
            </w:r>
            <w:proofErr w:type="gramStart"/>
            <w:r w:rsidRPr="00F44D02">
              <w:rPr>
                <w:rFonts w:ascii="Times New Roman" w:eastAsia="Times New Roman" w:hAnsi="Times New Roman"/>
                <w:color w:val="000000"/>
                <w:sz w:val="20"/>
                <w:szCs w:val="20"/>
                <w:lang w:eastAsia="ru-RU"/>
              </w:rPr>
              <w:t>.м</w:t>
            </w:r>
            <w:proofErr w:type="gramEnd"/>
            <w:r w:rsidRPr="00F44D02">
              <w:rPr>
                <w:rFonts w:ascii="Times New Roman" w:eastAsia="Times New Roman" w:hAnsi="Times New Roman"/>
                <w:color w:val="000000"/>
                <w:sz w:val="20"/>
                <w:szCs w:val="20"/>
                <w:lang w:eastAsia="ru-RU"/>
              </w:rPr>
              <w:t>атеріали</w:t>
            </w:r>
          </w:p>
        </w:tc>
        <w:tc>
          <w:tcPr>
            <w:tcW w:w="992"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170,00</w:t>
            </w:r>
          </w:p>
        </w:tc>
        <w:tc>
          <w:tcPr>
            <w:tcW w:w="1985"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xml:space="preserve">виготовлення ПКД по об’єкту: </w:t>
            </w:r>
            <w:r w:rsidR="00F44D02">
              <w:rPr>
                <w:rFonts w:ascii="Times New Roman" w:eastAsia="Times New Roman" w:hAnsi="Times New Roman"/>
                <w:color w:val="000000"/>
                <w:sz w:val="20"/>
                <w:szCs w:val="20"/>
                <w:lang w:val="uk-UA" w:eastAsia="ru-RU"/>
              </w:rPr>
              <w:t xml:space="preserve">                         </w:t>
            </w:r>
            <w:r w:rsidRPr="00F44D02">
              <w:rPr>
                <w:rFonts w:ascii="Times New Roman" w:eastAsia="Times New Roman" w:hAnsi="Times New Roman"/>
                <w:color w:val="000000"/>
                <w:sz w:val="20"/>
                <w:szCs w:val="20"/>
                <w:lang w:eastAsia="ru-RU"/>
              </w:rPr>
              <w:br w:type="page"/>
              <w:t>«Капітальний ремонт будівлі Новопільського будинку культури-філії КЗ «ЦКДМС» Арт-палітра НСР»</w:t>
            </w:r>
            <w:r w:rsidR="00F44D02">
              <w:rPr>
                <w:rFonts w:ascii="Times New Roman" w:eastAsia="Times New Roman" w:hAnsi="Times New Roman"/>
                <w:color w:val="000000"/>
                <w:sz w:val="20"/>
                <w:szCs w:val="20"/>
                <w:lang w:val="uk-UA" w:eastAsia="ru-RU"/>
              </w:rPr>
              <w:t xml:space="preserve">               </w:t>
            </w:r>
            <w:r w:rsidRPr="00F44D02">
              <w:rPr>
                <w:rFonts w:ascii="Times New Roman" w:eastAsia="Times New Roman" w:hAnsi="Times New Roman"/>
                <w:color w:val="000000"/>
                <w:sz w:val="20"/>
                <w:szCs w:val="20"/>
                <w:lang w:eastAsia="ru-RU"/>
              </w:rPr>
              <w:t xml:space="preserve"> (в рамках реалізації меморандуму про співробітництво територіальних громад у форматі партнерства - субвенція Ушомирської сільської ТГ)</w:t>
            </w:r>
          </w:p>
        </w:tc>
        <w:tc>
          <w:tcPr>
            <w:tcW w:w="1626"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8,61</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803,19</w:t>
            </w:r>
          </w:p>
        </w:tc>
        <w:tc>
          <w:tcPr>
            <w:tcW w:w="1194"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11,4</w:t>
            </w: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Надеждівський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5,25</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723,19</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713,40</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41,09</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9,06</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1 486,74</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21,1</w:t>
            </w: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14</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Широківський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2,25</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399,51</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9,69</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9,48</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418,68</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5,9</w:t>
            </w:r>
          </w:p>
        </w:tc>
      </w:tr>
      <w:tr w:rsidR="00BF078A" w:rsidRPr="00F44D02" w:rsidTr="00BF078A">
        <w:trPr>
          <w:trHeight w:val="300"/>
        </w:trPr>
        <w:tc>
          <w:tcPr>
            <w:tcW w:w="520" w:type="dxa"/>
            <w:tcBorders>
              <w:top w:val="nil"/>
              <w:left w:val="single" w:sz="4" w:space="0" w:color="auto"/>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15</w:t>
            </w:r>
          </w:p>
        </w:tc>
        <w:tc>
          <w:tcPr>
            <w:tcW w:w="1909" w:type="dxa"/>
            <w:tcBorders>
              <w:top w:val="nil"/>
              <w:left w:val="nil"/>
              <w:bottom w:val="single" w:sz="4" w:space="0" w:color="auto"/>
              <w:right w:val="single" w:sz="4" w:space="0" w:color="auto"/>
            </w:tcBorders>
            <w:shd w:val="clear" w:color="auto" w:fill="auto"/>
            <w:vAlign w:val="center"/>
            <w:hideMark/>
          </w:tcPr>
          <w:p w:rsidR="00BF078A" w:rsidRPr="00F44D02" w:rsidRDefault="00BF078A" w:rsidP="00BF078A">
            <w:pPr>
              <w:spacing w:after="0" w:line="240" w:lineRule="auto"/>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Радушненський БК</w:t>
            </w:r>
          </w:p>
        </w:tc>
        <w:tc>
          <w:tcPr>
            <w:tcW w:w="708"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sz w:val="20"/>
                <w:szCs w:val="20"/>
                <w:lang w:eastAsia="ru-RU"/>
              </w:rPr>
            </w:pPr>
            <w:r w:rsidRPr="00F44D02">
              <w:rPr>
                <w:rFonts w:ascii="Times New Roman" w:eastAsia="Times New Roman" w:hAnsi="Times New Roman"/>
                <w:sz w:val="20"/>
                <w:szCs w:val="20"/>
                <w:lang w:eastAsia="ru-RU"/>
              </w:rPr>
              <w:t>4,25</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610,17</w:t>
            </w:r>
          </w:p>
        </w:tc>
        <w:tc>
          <w:tcPr>
            <w:tcW w:w="993"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3,69</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12,27</w:t>
            </w:r>
          </w:p>
        </w:tc>
        <w:tc>
          <w:tcPr>
            <w:tcW w:w="113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992"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0,00</w:t>
            </w:r>
          </w:p>
        </w:tc>
        <w:tc>
          <w:tcPr>
            <w:tcW w:w="1985"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 </w:t>
            </w:r>
          </w:p>
        </w:tc>
        <w:tc>
          <w:tcPr>
            <w:tcW w:w="1626"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4,80</w:t>
            </w:r>
          </w:p>
        </w:tc>
        <w:tc>
          <w:tcPr>
            <w:tcW w:w="1433" w:type="dxa"/>
            <w:tcBorders>
              <w:top w:val="nil"/>
              <w:left w:val="nil"/>
              <w:bottom w:val="single" w:sz="4" w:space="0" w:color="auto"/>
              <w:right w:val="single" w:sz="4" w:space="0" w:color="auto"/>
            </w:tcBorders>
            <w:shd w:val="clear" w:color="000000" w:fill="FFFFFF"/>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630,94</w:t>
            </w:r>
          </w:p>
        </w:tc>
        <w:tc>
          <w:tcPr>
            <w:tcW w:w="1194" w:type="dxa"/>
            <w:tcBorders>
              <w:top w:val="nil"/>
              <w:left w:val="nil"/>
              <w:bottom w:val="single" w:sz="4" w:space="0" w:color="auto"/>
              <w:right w:val="single" w:sz="4" w:space="0" w:color="auto"/>
            </w:tcBorders>
            <w:shd w:val="clear" w:color="auto" w:fill="auto"/>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BF078A">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8,9</w:t>
            </w:r>
          </w:p>
        </w:tc>
      </w:tr>
      <w:tr w:rsidR="00BF078A" w:rsidRPr="00F44D02" w:rsidTr="00F74FFE">
        <w:trPr>
          <w:trHeight w:val="300"/>
        </w:trPr>
        <w:tc>
          <w:tcPr>
            <w:tcW w:w="2429" w:type="dxa"/>
            <w:gridSpan w:val="2"/>
            <w:tcBorders>
              <w:top w:val="single" w:sz="4" w:space="0" w:color="auto"/>
              <w:left w:val="single" w:sz="4" w:space="0" w:color="auto"/>
              <w:bottom w:val="single" w:sz="4" w:space="0" w:color="auto"/>
              <w:right w:val="single" w:sz="4" w:space="0" w:color="000000"/>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Разом по закладу:</w:t>
            </w:r>
          </w:p>
        </w:tc>
        <w:tc>
          <w:tcPr>
            <w:tcW w:w="708"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32,5</w:t>
            </w:r>
          </w:p>
        </w:tc>
        <w:tc>
          <w:tcPr>
            <w:tcW w:w="1134"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5 191,02</w:t>
            </w:r>
          </w:p>
        </w:tc>
        <w:tc>
          <w:tcPr>
            <w:tcW w:w="993"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1128,95</w:t>
            </w:r>
          </w:p>
        </w:tc>
        <w:tc>
          <w:tcPr>
            <w:tcW w:w="992"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339,37</w:t>
            </w:r>
          </w:p>
        </w:tc>
        <w:tc>
          <w:tcPr>
            <w:tcW w:w="1134"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p>
        </w:tc>
        <w:tc>
          <w:tcPr>
            <w:tcW w:w="992"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302,50</w:t>
            </w:r>
          </w:p>
        </w:tc>
        <w:tc>
          <w:tcPr>
            <w:tcW w:w="1985"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p>
        </w:tc>
        <w:tc>
          <w:tcPr>
            <w:tcW w:w="1626"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100,26</w:t>
            </w:r>
          </w:p>
        </w:tc>
        <w:tc>
          <w:tcPr>
            <w:tcW w:w="1433"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7 062,09</w:t>
            </w:r>
          </w:p>
        </w:tc>
        <w:tc>
          <w:tcPr>
            <w:tcW w:w="1194"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7 177,78</w:t>
            </w:r>
          </w:p>
        </w:tc>
        <w:tc>
          <w:tcPr>
            <w:tcW w:w="820" w:type="dxa"/>
            <w:tcBorders>
              <w:top w:val="nil"/>
              <w:left w:val="nil"/>
              <w:bottom w:val="single" w:sz="4" w:space="0" w:color="auto"/>
              <w:right w:val="single" w:sz="4" w:space="0" w:color="auto"/>
            </w:tcBorders>
            <w:shd w:val="clear" w:color="000000" w:fill="D8D8D8"/>
            <w:noWrap/>
            <w:vAlign w:val="center"/>
            <w:hideMark/>
          </w:tcPr>
          <w:p w:rsidR="00BF078A" w:rsidRPr="00F44D02" w:rsidRDefault="00BF078A" w:rsidP="00F74FFE">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98,39</w:t>
            </w:r>
          </w:p>
        </w:tc>
      </w:tr>
    </w:tbl>
    <w:p w:rsidR="00CA3E29" w:rsidRDefault="00CA3E29"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Default="00F44D02" w:rsidP="00C451DA">
      <w:pPr>
        <w:spacing w:after="0" w:line="240" w:lineRule="auto"/>
        <w:jc w:val="both"/>
        <w:rPr>
          <w:rFonts w:ascii="Times New Roman" w:hAnsi="Times New Roman"/>
          <w:sz w:val="24"/>
          <w:szCs w:val="24"/>
          <w:lang w:val="uk-UA"/>
        </w:rPr>
      </w:pPr>
    </w:p>
    <w:p w:rsidR="00F44D02" w:rsidRPr="008B445D" w:rsidRDefault="00F44D02" w:rsidP="00C451DA">
      <w:pPr>
        <w:spacing w:after="0" w:line="240" w:lineRule="auto"/>
        <w:jc w:val="both"/>
        <w:rPr>
          <w:rFonts w:ascii="Times New Roman" w:hAnsi="Times New Roman"/>
          <w:sz w:val="24"/>
          <w:szCs w:val="24"/>
          <w:lang w:val="uk-UA"/>
        </w:rPr>
      </w:pPr>
    </w:p>
    <w:tbl>
      <w:tblPr>
        <w:tblW w:w="15535" w:type="dxa"/>
        <w:tblInd w:w="89" w:type="dxa"/>
        <w:tblLayout w:type="fixed"/>
        <w:tblLook w:val="04A0"/>
      </w:tblPr>
      <w:tblGrid>
        <w:gridCol w:w="521"/>
        <w:gridCol w:w="1818"/>
        <w:gridCol w:w="1257"/>
        <w:gridCol w:w="959"/>
        <w:gridCol w:w="1535"/>
        <w:gridCol w:w="1116"/>
        <w:gridCol w:w="1744"/>
        <w:gridCol w:w="1096"/>
        <w:gridCol w:w="1668"/>
        <w:gridCol w:w="1390"/>
        <w:gridCol w:w="1530"/>
        <w:gridCol w:w="901"/>
      </w:tblGrid>
      <w:tr w:rsidR="007B6CF9" w:rsidRPr="00F44D02" w:rsidTr="00F44D02">
        <w:trPr>
          <w:trHeight w:val="450"/>
        </w:trPr>
        <w:tc>
          <w:tcPr>
            <w:tcW w:w="521" w:type="dxa"/>
            <w:tcBorders>
              <w:top w:val="nil"/>
              <w:left w:val="nil"/>
              <w:bottom w:val="nil"/>
              <w:right w:val="nil"/>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p>
        </w:tc>
        <w:tc>
          <w:tcPr>
            <w:tcW w:w="12583" w:type="dxa"/>
            <w:gridSpan w:val="9"/>
            <w:vMerge w:val="restart"/>
            <w:tcBorders>
              <w:top w:val="nil"/>
              <w:left w:val="nil"/>
              <w:bottom w:val="single" w:sz="4" w:space="0" w:color="000000"/>
              <w:right w:val="nil"/>
            </w:tcBorders>
            <w:shd w:val="clear" w:color="auto" w:fill="auto"/>
            <w:hideMark/>
          </w:tcPr>
          <w:p w:rsidR="002C499A" w:rsidRPr="00F44D02" w:rsidRDefault="002C499A" w:rsidP="00F44D02">
            <w:pPr>
              <w:spacing w:after="0" w:line="240" w:lineRule="auto"/>
              <w:jc w:val="center"/>
              <w:rPr>
                <w:rFonts w:ascii="Times New Roman" w:eastAsia="Times New Roman" w:hAnsi="Times New Roman"/>
                <w:b/>
                <w:bCs/>
                <w:color w:val="000000"/>
                <w:sz w:val="20"/>
                <w:szCs w:val="20"/>
                <w:lang w:val="uk-UA" w:eastAsia="ru-RU"/>
              </w:rPr>
            </w:pPr>
          </w:p>
          <w:p w:rsidR="007B6CF9" w:rsidRPr="00F44D02" w:rsidRDefault="002C499A"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Аналіз витрат за 2025 р</w:t>
            </w:r>
            <w:r w:rsidRPr="00F44D02">
              <w:rPr>
                <w:rFonts w:ascii="Times New Roman" w:eastAsia="Times New Roman" w:hAnsi="Times New Roman"/>
                <w:b/>
                <w:bCs/>
                <w:color w:val="000000"/>
                <w:sz w:val="20"/>
                <w:szCs w:val="20"/>
                <w:lang w:val="uk-UA" w:eastAsia="ru-RU"/>
              </w:rPr>
              <w:t xml:space="preserve">ік </w:t>
            </w:r>
            <w:r w:rsidR="00D108F5" w:rsidRPr="00F44D02">
              <w:rPr>
                <w:rFonts w:ascii="Times New Roman" w:eastAsia="Times New Roman" w:hAnsi="Times New Roman"/>
                <w:b/>
                <w:bCs/>
                <w:color w:val="000000"/>
                <w:sz w:val="20"/>
                <w:szCs w:val="20"/>
                <w:lang w:eastAsia="ru-RU"/>
              </w:rPr>
              <w:t>по галуз</w:t>
            </w:r>
            <w:r w:rsidR="00D108F5" w:rsidRPr="00F44D02">
              <w:rPr>
                <w:rFonts w:ascii="Times New Roman" w:eastAsia="Times New Roman" w:hAnsi="Times New Roman"/>
                <w:b/>
                <w:bCs/>
                <w:color w:val="000000"/>
                <w:sz w:val="20"/>
                <w:szCs w:val="20"/>
                <w:lang w:val="uk-UA" w:eastAsia="ru-RU"/>
              </w:rPr>
              <w:t>і</w:t>
            </w:r>
            <w:r w:rsidR="007B6CF9" w:rsidRPr="00F44D02">
              <w:rPr>
                <w:rFonts w:ascii="Times New Roman" w:eastAsia="Times New Roman" w:hAnsi="Times New Roman"/>
                <w:b/>
                <w:bCs/>
                <w:color w:val="000000"/>
                <w:sz w:val="20"/>
                <w:szCs w:val="20"/>
                <w:lang w:eastAsia="ru-RU"/>
              </w:rPr>
              <w:t xml:space="preserve"> "Фізична культура та спорт"</w:t>
            </w:r>
          </w:p>
        </w:tc>
        <w:tc>
          <w:tcPr>
            <w:tcW w:w="1530" w:type="dxa"/>
            <w:tcBorders>
              <w:top w:val="nil"/>
              <w:left w:val="nil"/>
              <w:bottom w:val="nil"/>
              <w:right w:val="nil"/>
            </w:tcBorders>
            <w:shd w:val="clear" w:color="auto" w:fill="auto"/>
            <w:noWrap/>
            <w:hideMark/>
          </w:tcPr>
          <w:p w:rsidR="007B6CF9" w:rsidRPr="00F44D02" w:rsidRDefault="00D108F5" w:rsidP="00F44D02">
            <w:pPr>
              <w:spacing w:after="0" w:line="240" w:lineRule="auto"/>
              <w:jc w:val="center"/>
              <w:rPr>
                <w:rFonts w:ascii="Times New Roman" w:eastAsia="Times New Roman" w:hAnsi="Times New Roman"/>
                <w:color w:val="000000"/>
                <w:sz w:val="20"/>
                <w:szCs w:val="20"/>
                <w:lang w:val="uk-UA" w:eastAsia="ru-RU"/>
              </w:rPr>
            </w:pPr>
            <w:r w:rsidRPr="00F44D02">
              <w:rPr>
                <w:rFonts w:ascii="Times New Roman" w:eastAsia="Times New Roman" w:hAnsi="Times New Roman"/>
                <w:color w:val="000000"/>
                <w:sz w:val="20"/>
                <w:szCs w:val="20"/>
                <w:lang w:val="uk-UA" w:eastAsia="ru-RU"/>
              </w:rPr>
              <w:t>Таблиця 4</w:t>
            </w:r>
          </w:p>
        </w:tc>
        <w:tc>
          <w:tcPr>
            <w:tcW w:w="901" w:type="dxa"/>
            <w:tcBorders>
              <w:top w:val="nil"/>
              <w:left w:val="nil"/>
              <w:bottom w:val="nil"/>
              <w:right w:val="nil"/>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val="uk-UA" w:eastAsia="ru-RU"/>
              </w:rPr>
            </w:pPr>
          </w:p>
        </w:tc>
      </w:tr>
      <w:tr w:rsidR="007B6CF9" w:rsidRPr="00F44D02" w:rsidTr="00D6360B">
        <w:trPr>
          <w:trHeight w:val="405"/>
        </w:trPr>
        <w:tc>
          <w:tcPr>
            <w:tcW w:w="521" w:type="dxa"/>
            <w:tcBorders>
              <w:top w:val="nil"/>
              <w:left w:val="nil"/>
              <w:bottom w:val="nil"/>
              <w:right w:val="nil"/>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p>
        </w:tc>
        <w:tc>
          <w:tcPr>
            <w:tcW w:w="12583" w:type="dxa"/>
            <w:gridSpan w:val="9"/>
            <w:vMerge/>
            <w:tcBorders>
              <w:top w:val="nil"/>
              <w:left w:val="nil"/>
              <w:bottom w:val="nil"/>
              <w:right w:val="nil"/>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530" w:type="dxa"/>
            <w:tcBorders>
              <w:top w:val="nil"/>
              <w:left w:val="nil"/>
              <w:bottom w:val="nil"/>
              <w:right w:val="nil"/>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p>
        </w:tc>
        <w:tc>
          <w:tcPr>
            <w:tcW w:w="901" w:type="dxa"/>
            <w:tcBorders>
              <w:top w:val="nil"/>
              <w:left w:val="nil"/>
              <w:bottom w:val="nil"/>
              <w:right w:val="nil"/>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тис.грн</w:t>
            </w:r>
          </w:p>
        </w:tc>
      </w:tr>
      <w:tr w:rsidR="007B6CF9" w:rsidRPr="00F44D02" w:rsidTr="00F44D02">
        <w:trPr>
          <w:trHeight w:val="900"/>
        </w:trPr>
        <w:tc>
          <w:tcPr>
            <w:tcW w:w="52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з/п</w:t>
            </w:r>
          </w:p>
        </w:tc>
        <w:tc>
          <w:tcPr>
            <w:tcW w:w="1818"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Назва закладу</w:t>
            </w:r>
          </w:p>
        </w:tc>
        <w:tc>
          <w:tcPr>
            <w:tcW w:w="125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Фактична кількість станом на 31.12.25</w:t>
            </w:r>
          </w:p>
        </w:tc>
        <w:tc>
          <w:tcPr>
            <w:tcW w:w="959"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2111+2120</w:t>
            </w:r>
          </w:p>
        </w:tc>
        <w:tc>
          <w:tcPr>
            <w:tcW w:w="153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Комунальні послуги та енергоносії</w:t>
            </w:r>
          </w:p>
        </w:tc>
        <w:tc>
          <w:tcPr>
            <w:tcW w:w="2860" w:type="dxa"/>
            <w:gridSpan w:val="2"/>
            <w:tcBorders>
              <w:top w:val="single" w:sz="4" w:space="0" w:color="auto"/>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Придбання предметів, матеріалів, обладнання</w:t>
            </w:r>
          </w:p>
        </w:tc>
        <w:tc>
          <w:tcPr>
            <w:tcW w:w="2764" w:type="dxa"/>
            <w:gridSpan w:val="2"/>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Оплата послуг (крім комунальних)</w:t>
            </w:r>
          </w:p>
        </w:tc>
        <w:tc>
          <w:tcPr>
            <w:tcW w:w="139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Разом</w:t>
            </w:r>
          </w:p>
        </w:tc>
        <w:tc>
          <w:tcPr>
            <w:tcW w:w="153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План на рік (з урахуванням змін)</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 відносно бюджету</w:t>
            </w:r>
          </w:p>
        </w:tc>
      </w:tr>
      <w:tr w:rsidR="007B6CF9" w:rsidRPr="00F44D02" w:rsidTr="00F44D02">
        <w:trPr>
          <w:trHeight w:val="1560"/>
        </w:trPr>
        <w:tc>
          <w:tcPr>
            <w:tcW w:w="521" w:type="dxa"/>
            <w:vMerge/>
            <w:tcBorders>
              <w:top w:val="single" w:sz="4" w:space="0" w:color="auto"/>
              <w:left w:val="single" w:sz="4" w:space="0" w:color="auto"/>
              <w:bottom w:val="single" w:sz="4" w:space="0" w:color="auto"/>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818" w:type="dxa"/>
            <w:vMerge/>
            <w:tcBorders>
              <w:top w:val="single" w:sz="4" w:space="0" w:color="auto"/>
              <w:left w:val="single" w:sz="4" w:space="0" w:color="auto"/>
              <w:bottom w:val="single" w:sz="4" w:space="0" w:color="auto"/>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257" w:type="dxa"/>
            <w:vMerge/>
            <w:tcBorders>
              <w:top w:val="single" w:sz="4" w:space="0" w:color="auto"/>
              <w:left w:val="single" w:sz="4" w:space="0" w:color="auto"/>
              <w:bottom w:val="single" w:sz="4" w:space="0" w:color="000000"/>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959" w:type="dxa"/>
            <w:vMerge/>
            <w:tcBorders>
              <w:top w:val="single" w:sz="4" w:space="0" w:color="auto"/>
              <w:left w:val="single" w:sz="4" w:space="0" w:color="auto"/>
              <w:bottom w:val="single" w:sz="4" w:space="0" w:color="000000"/>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535" w:type="dxa"/>
            <w:vMerge/>
            <w:tcBorders>
              <w:top w:val="single" w:sz="4" w:space="0" w:color="auto"/>
              <w:left w:val="single" w:sz="4" w:space="0" w:color="auto"/>
              <w:bottom w:val="single" w:sz="4" w:space="0" w:color="auto"/>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116" w:type="dxa"/>
            <w:tcBorders>
              <w:top w:val="single" w:sz="4" w:space="0" w:color="auto"/>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744" w:type="dxa"/>
            <w:tcBorders>
              <w:top w:val="single" w:sz="4" w:space="0" w:color="auto"/>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примітка</w:t>
            </w:r>
          </w:p>
        </w:tc>
        <w:tc>
          <w:tcPr>
            <w:tcW w:w="1096" w:type="dxa"/>
            <w:tcBorders>
              <w:top w:val="nil"/>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касові видатки</w:t>
            </w:r>
          </w:p>
        </w:tc>
        <w:tc>
          <w:tcPr>
            <w:tcW w:w="1668" w:type="dxa"/>
            <w:tcBorders>
              <w:top w:val="nil"/>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примітка</w:t>
            </w:r>
          </w:p>
        </w:tc>
        <w:tc>
          <w:tcPr>
            <w:tcW w:w="1390" w:type="dxa"/>
            <w:vMerge/>
            <w:tcBorders>
              <w:top w:val="nil"/>
              <w:left w:val="single" w:sz="4" w:space="0" w:color="auto"/>
              <w:bottom w:val="single" w:sz="4" w:space="0" w:color="auto"/>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530" w:type="dxa"/>
            <w:vMerge/>
            <w:tcBorders>
              <w:top w:val="single" w:sz="4" w:space="0" w:color="auto"/>
              <w:left w:val="single" w:sz="4" w:space="0" w:color="auto"/>
              <w:bottom w:val="single" w:sz="4" w:space="0" w:color="000000"/>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901" w:type="dxa"/>
            <w:vMerge/>
            <w:tcBorders>
              <w:top w:val="single" w:sz="4" w:space="0" w:color="auto"/>
              <w:left w:val="single" w:sz="4" w:space="0" w:color="auto"/>
              <w:bottom w:val="single" w:sz="4" w:space="0" w:color="auto"/>
              <w:right w:val="single" w:sz="4" w:space="0" w:color="auto"/>
            </w:tcBorders>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r>
      <w:tr w:rsidR="007B6CF9" w:rsidRPr="00F44D02" w:rsidTr="00F44D02">
        <w:trPr>
          <w:trHeight w:val="1500"/>
        </w:trPr>
        <w:tc>
          <w:tcPr>
            <w:tcW w:w="521" w:type="dxa"/>
            <w:tcBorders>
              <w:top w:val="nil"/>
              <w:left w:val="single" w:sz="4" w:space="0" w:color="auto"/>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w:t>
            </w:r>
          </w:p>
        </w:tc>
        <w:tc>
          <w:tcPr>
            <w:tcW w:w="1818"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ДЮСШ "Юність"</w:t>
            </w:r>
          </w:p>
        </w:tc>
        <w:tc>
          <w:tcPr>
            <w:tcW w:w="1257"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5</w:t>
            </w:r>
          </w:p>
        </w:tc>
        <w:tc>
          <w:tcPr>
            <w:tcW w:w="959"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751,02</w:t>
            </w:r>
          </w:p>
        </w:tc>
        <w:tc>
          <w:tcPr>
            <w:tcW w:w="1535"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6,01</w:t>
            </w:r>
          </w:p>
        </w:tc>
        <w:tc>
          <w:tcPr>
            <w:tcW w:w="1116"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239,03</w:t>
            </w:r>
          </w:p>
        </w:tc>
        <w:tc>
          <w:tcPr>
            <w:tcW w:w="1744" w:type="dxa"/>
            <w:tcBorders>
              <w:top w:val="nil"/>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придбання спортивних товарів та спортивної форми</w:t>
            </w:r>
          </w:p>
        </w:tc>
        <w:tc>
          <w:tcPr>
            <w:tcW w:w="1096"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134,35</w:t>
            </w:r>
          </w:p>
        </w:tc>
        <w:tc>
          <w:tcPr>
            <w:tcW w:w="1668" w:type="dxa"/>
            <w:tcBorders>
              <w:top w:val="nil"/>
              <w:left w:val="nil"/>
              <w:bottom w:val="single" w:sz="4" w:space="0" w:color="auto"/>
              <w:right w:val="single" w:sz="4" w:space="0" w:color="auto"/>
            </w:tcBorders>
            <w:shd w:val="clear" w:color="auto" w:fill="auto"/>
            <w:hideMark/>
          </w:tcPr>
          <w:p w:rsidR="007B6CF9" w:rsidRPr="00F44D02" w:rsidRDefault="007B6CF9" w:rsidP="00F44D02">
            <w:pPr>
              <w:spacing w:after="0" w:line="240" w:lineRule="auto"/>
              <w:jc w:val="center"/>
              <w:rPr>
                <w:rFonts w:ascii="Times New Roman" w:eastAsia="Times New Roman" w:hAnsi="Times New Roman"/>
                <w:color w:val="000000"/>
                <w:sz w:val="20"/>
                <w:szCs w:val="20"/>
                <w:lang w:eastAsia="ru-RU"/>
              </w:rPr>
            </w:pPr>
            <w:r w:rsidRPr="00F44D02">
              <w:rPr>
                <w:rFonts w:ascii="Times New Roman" w:eastAsia="Times New Roman" w:hAnsi="Times New Roman"/>
                <w:color w:val="000000"/>
                <w:sz w:val="20"/>
                <w:szCs w:val="20"/>
                <w:lang w:eastAsia="ru-RU"/>
              </w:rPr>
              <w:t>підвіз дітей на змагання</w:t>
            </w:r>
          </w:p>
        </w:tc>
        <w:tc>
          <w:tcPr>
            <w:tcW w:w="1390"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1 130,40</w:t>
            </w:r>
          </w:p>
        </w:tc>
        <w:tc>
          <w:tcPr>
            <w:tcW w:w="1530" w:type="dxa"/>
            <w:tcBorders>
              <w:top w:val="nil"/>
              <w:left w:val="nil"/>
              <w:bottom w:val="single" w:sz="4" w:space="0" w:color="auto"/>
              <w:right w:val="single" w:sz="4" w:space="0" w:color="auto"/>
            </w:tcBorders>
            <w:shd w:val="clear" w:color="auto" w:fill="auto"/>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1 202,34</w:t>
            </w:r>
          </w:p>
        </w:tc>
        <w:tc>
          <w:tcPr>
            <w:tcW w:w="901"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94,02</w:t>
            </w:r>
          </w:p>
        </w:tc>
      </w:tr>
      <w:tr w:rsidR="007B6CF9" w:rsidRPr="00F44D02" w:rsidTr="00F44D02">
        <w:trPr>
          <w:trHeight w:val="300"/>
        </w:trPr>
        <w:tc>
          <w:tcPr>
            <w:tcW w:w="3596" w:type="dxa"/>
            <w:gridSpan w:val="3"/>
            <w:tcBorders>
              <w:top w:val="single" w:sz="4" w:space="0" w:color="auto"/>
              <w:left w:val="single" w:sz="4" w:space="0" w:color="auto"/>
              <w:bottom w:val="single" w:sz="4" w:space="0" w:color="auto"/>
              <w:right w:val="nil"/>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Разом по закладу:</w:t>
            </w:r>
          </w:p>
        </w:tc>
        <w:tc>
          <w:tcPr>
            <w:tcW w:w="959" w:type="dxa"/>
            <w:tcBorders>
              <w:top w:val="nil"/>
              <w:left w:val="single" w:sz="4" w:space="0" w:color="auto"/>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751,02</w:t>
            </w:r>
          </w:p>
        </w:tc>
        <w:tc>
          <w:tcPr>
            <w:tcW w:w="1535"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6,01</w:t>
            </w:r>
          </w:p>
        </w:tc>
        <w:tc>
          <w:tcPr>
            <w:tcW w:w="1116"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239,03</w:t>
            </w:r>
          </w:p>
        </w:tc>
        <w:tc>
          <w:tcPr>
            <w:tcW w:w="1744"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096"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134,35</w:t>
            </w:r>
          </w:p>
        </w:tc>
        <w:tc>
          <w:tcPr>
            <w:tcW w:w="1668"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p>
        </w:tc>
        <w:tc>
          <w:tcPr>
            <w:tcW w:w="1390"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1 130,40</w:t>
            </w:r>
          </w:p>
        </w:tc>
        <w:tc>
          <w:tcPr>
            <w:tcW w:w="1530"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1 202,34</w:t>
            </w:r>
          </w:p>
        </w:tc>
        <w:tc>
          <w:tcPr>
            <w:tcW w:w="901" w:type="dxa"/>
            <w:tcBorders>
              <w:top w:val="nil"/>
              <w:left w:val="nil"/>
              <w:bottom w:val="single" w:sz="4" w:space="0" w:color="auto"/>
              <w:right w:val="single" w:sz="4" w:space="0" w:color="auto"/>
            </w:tcBorders>
            <w:shd w:val="clear" w:color="000000" w:fill="D8D8D8"/>
            <w:noWrap/>
            <w:hideMark/>
          </w:tcPr>
          <w:p w:rsidR="007B6CF9" w:rsidRPr="00F44D02" w:rsidRDefault="007B6CF9" w:rsidP="00F44D02">
            <w:pPr>
              <w:spacing w:after="0" w:line="240" w:lineRule="auto"/>
              <w:jc w:val="center"/>
              <w:rPr>
                <w:rFonts w:ascii="Times New Roman" w:eastAsia="Times New Roman" w:hAnsi="Times New Roman"/>
                <w:b/>
                <w:bCs/>
                <w:color w:val="000000"/>
                <w:sz w:val="20"/>
                <w:szCs w:val="20"/>
                <w:lang w:eastAsia="ru-RU"/>
              </w:rPr>
            </w:pPr>
            <w:r w:rsidRPr="00F44D02">
              <w:rPr>
                <w:rFonts w:ascii="Times New Roman" w:eastAsia="Times New Roman" w:hAnsi="Times New Roman"/>
                <w:b/>
                <w:bCs/>
                <w:color w:val="000000"/>
                <w:sz w:val="20"/>
                <w:szCs w:val="20"/>
                <w:lang w:eastAsia="ru-RU"/>
              </w:rPr>
              <w:t>94,02</w:t>
            </w:r>
          </w:p>
        </w:tc>
      </w:tr>
    </w:tbl>
    <w:p w:rsidR="007B6CF9" w:rsidRPr="008B445D" w:rsidRDefault="007B6CF9" w:rsidP="00C451DA">
      <w:pPr>
        <w:spacing w:after="0" w:line="240" w:lineRule="auto"/>
        <w:jc w:val="both"/>
        <w:rPr>
          <w:rFonts w:ascii="Times New Roman" w:hAnsi="Times New Roman"/>
          <w:sz w:val="24"/>
          <w:szCs w:val="24"/>
          <w:lang w:val="uk-UA"/>
        </w:rPr>
      </w:pPr>
    </w:p>
    <w:sectPr w:rsidR="007B6CF9" w:rsidRPr="008B445D" w:rsidSect="00EB301C">
      <w:pgSz w:w="16838" w:h="11906" w:orient="landscape"/>
      <w:pgMar w:top="567" w:right="851" w:bottom="709" w:left="85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C7A13" w:rsidRDefault="009C7A13" w:rsidP="00387CA0">
      <w:pPr>
        <w:spacing w:after="0" w:line="240" w:lineRule="auto"/>
      </w:pPr>
      <w:r>
        <w:separator/>
      </w:r>
    </w:p>
  </w:endnote>
  <w:endnote w:type="continuationSeparator" w:id="0">
    <w:p w:rsidR="009C7A13" w:rsidRDefault="009C7A13" w:rsidP="00387CA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an-serif">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jc w:val="right"/>
    </w:pPr>
    <w:fldSimple w:instr="PAGE   \* MERGEFORMAT">
      <w:r w:rsidR="00DA56F7" w:rsidRPr="00DA56F7">
        <w:rPr>
          <w:noProof/>
          <w:lang w:val="uk-UA"/>
        </w:rPr>
        <w:t>43</w:t>
      </w:r>
    </w:fldSimple>
  </w:p>
  <w:p w:rsidR="009C7A13" w:rsidRDefault="009C7A13">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C7A13" w:rsidRDefault="009C7A13" w:rsidP="00387CA0">
      <w:pPr>
        <w:spacing w:after="0" w:line="240" w:lineRule="auto"/>
      </w:pPr>
      <w:r>
        <w:separator/>
      </w:r>
    </w:p>
  </w:footnote>
  <w:footnote w:type="continuationSeparator" w:id="0">
    <w:p w:rsidR="009C7A13" w:rsidRDefault="009C7A13" w:rsidP="00387CA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C7A13" w:rsidRDefault="009C7A13">
    <w:pPr>
      <w:pStyle w:val="af2"/>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C1154"/>
    <w:multiLevelType w:val="hybridMultilevel"/>
    <w:tmpl w:val="FD9E1E2E"/>
    <w:lvl w:ilvl="0" w:tplc="0419000D">
      <w:start w:val="1"/>
      <w:numFmt w:val="bullet"/>
      <w:lvlText w:val=""/>
      <w:lvlJc w:val="left"/>
      <w:pPr>
        <w:ind w:left="786" w:hanging="360"/>
      </w:pPr>
      <w:rPr>
        <w:rFonts w:ascii="Wingdings" w:hAnsi="Wingdings" w:hint="default"/>
      </w:rPr>
    </w:lvl>
    <w:lvl w:ilvl="1" w:tplc="04190003" w:tentative="1">
      <w:start w:val="1"/>
      <w:numFmt w:val="bullet"/>
      <w:lvlText w:val="o"/>
      <w:lvlJc w:val="left"/>
      <w:pPr>
        <w:ind w:left="1506" w:hanging="360"/>
      </w:pPr>
      <w:rPr>
        <w:rFonts w:ascii="Courier New" w:hAnsi="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
    <w:nsid w:val="06A16D36"/>
    <w:multiLevelType w:val="hybridMultilevel"/>
    <w:tmpl w:val="8A6AAF1A"/>
    <w:lvl w:ilvl="0" w:tplc="0419000B">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
    <w:nsid w:val="072001F0"/>
    <w:multiLevelType w:val="hybridMultilevel"/>
    <w:tmpl w:val="27B0CD00"/>
    <w:lvl w:ilvl="0" w:tplc="30DE034A">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C7B7539"/>
    <w:multiLevelType w:val="hybridMultilevel"/>
    <w:tmpl w:val="BB6A7FFC"/>
    <w:lvl w:ilvl="0" w:tplc="0419000D">
      <w:start w:val="1"/>
      <w:numFmt w:val="bullet"/>
      <w:lvlText w:val=""/>
      <w:lvlJc w:val="left"/>
      <w:pPr>
        <w:ind w:left="2280" w:hanging="360"/>
      </w:pPr>
      <w:rPr>
        <w:rFonts w:ascii="Wingdings" w:hAnsi="Wingdings" w:hint="default"/>
      </w:rPr>
    </w:lvl>
    <w:lvl w:ilvl="1" w:tplc="04190003" w:tentative="1">
      <w:start w:val="1"/>
      <w:numFmt w:val="bullet"/>
      <w:lvlText w:val="o"/>
      <w:lvlJc w:val="left"/>
      <w:pPr>
        <w:ind w:left="3000" w:hanging="360"/>
      </w:pPr>
      <w:rPr>
        <w:rFonts w:ascii="Courier New" w:hAnsi="Courier New" w:hint="default"/>
      </w:rPr>
    </w:lvl>
    <w:lvl w:ilvl="2" w:tplc="04190005" w:tentative="1">
      <w:start w:val="1"/>
      <w:numFmt w:val="bullet"/>
      <w:lvlText w:val=""/>
      <w:lvlJc w:val="left"/>
      <w:pPr>
        <w:ind w:left="3720" w:hanging="360"/>
      </w:pPr>
      <w:rPr>
        <w:rFonts w:ascii="Wingdings" w:hAnsi="Wingdings" w:hint="default"/>
      </w:rPr>
    </w:lvl>
    <w:lvl w:ilvl="3" w:tplc="04190001" w:tentative="1">
      <w:start w:val="1"/>
      <w:numFmt w:val="bullet"/>
      <w:lvlText w:val=""/>
      <w:lvlJc w:val="left"/>
      <w:pPr>
        <w:ind w:left="4440" w:hanging="360"/>
      </w:pPr>
      <w:rPr>
        <w:rFonts w:ascii="Symbol" w:hAnsi="Symbol" w:hint="default"/>
      </w:rPr>
    </w:lvl>
    <w:lvl w:ilvl="4" w:tplc="04190003" w:tentative="1">
      <w:start w:val="1"/>
      <w:numFmt w:val="bullet"/>
      <w:lvlText w:val="o"/>
      <w:lvlJc w:val="left"/>
      <w:pPr>
        <w:ind w:left="5160" w:hanging="360"/>
      </w:pPr>
      <w:rPr>
        <w:rFonts w:ascii="Courier New" w:hAnsi="Courier New" w:hint="default"/>
      </w:rPr>
    </w:lvl>
    <w:lvl w:ilvl="5" w:tplc="04190005" w:tentative="1">
      <w:start w:val="1"/>
      <w:numFmt w:val="bullet"/>
      <w:lvlText w:val=""/>
      <w:lvlJc w:val="left"/>
      <w:pPr>
        <w:ind w:left="5880" w:hanging="360"/>
      </w:pPr>
      <w:rPr>
        <w:rFonts w:ascii="Wingdings" w:hAnsi="Wingdings" w:hint="default"/>
      </w:rPr>
    </w:lvl>
    <w:lvl w:ilvl="6" w:tplc="04190001" w:tentative="1">
      <w:start w:val="1"/>
      <w:numFmt w:val="bullet"/>
      <w:lvlText w:val=""/>
      <w:lvlJc w:val="left"/>
      <w:pPr>
        <w:ind w:left="6600" w:hanging="360"/>
      </w:pPr>
      <w:rPr>
        <w:rFonts w:ascii="Symbol" w:hAnsi="Symbol" w:hint="default"/>
      </w:rPr>
    </w:lvl>
    <w:lvl w:ilvl="7" w:tplc="04190003" w:tentative="1">
      <w:start w:val="1"/>
      <w:numFmt w:val="bullet"/>
      <w:lvlText w:val="o"/>
      <w:lvlJc w:val="left"/>
      <w:pPr>
        <w:ind w:left="7320" w:hanging="360"/>
      </w:pPr>
      <w:rPr>
        <w:rFonts w:ascii="Courier New" w:hAnsi="Courier New" w:hint="default"/>
      </w:rPr>
    </w:lvl>
    <w:lvl w:ilvl="8" w:tplc="04190005" w:tentative="1">
      <w:start w:val="1"/>
      <w:numFmt w:val="bullet"/>
      <w:lvlText w:val=""/>
      <w:lvlJc w:val="left"/>
      <w:pPr>
        <w:ind w:left="8040" w:hanging="360"/>
      </w:pPr>
      <w:rPr>
        <w:rFonts w:ascii="Wingdings" w:hAnsi="Wingdings" w:hint="default"/>
      </w:rPr>
    </w:lvl>
  </w:abstractNum>
  <w:abstractNum w:abstractNumId="4">
    <w:nsid w:val="129E7BA4"/>
    <w:multiLevelType w:val="hybridMultilevel"/>
    <w:tmpl w:val="D78A7DAE"/>
    <w:lvl w:ilvl="0" w:tplc="22069666">
      <w:numFmt w:val="bullet"/>
      <w:lvlText w:val="-"/>
      <w:lvlJc w:val="left"/>
      <w:pPr>
        <w:ind w:left="720" w:hanging="360"/>
      </w:pPr>
      <w:rPr>
        <w:rFonts w:ascii="Calibri" w:eastAsia="Times New Roman" w:hAnsi="Calibri"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617F83"/>
    <w:multiLevelType w:val="hybridMultilevel"/>
    <w:tmpl w:val="CCCE78D2"/>
    <w:lvl w:ilvl="0" w:tplc="9F8E9E98">
      <w:start w:val="1"/>
      <w:numFmt w:val="bullet"/>
      <w:lvlText w:val=""/>
      <w:lvlJc w:val="left"/>
      <w:pPr>
        <w:ind w:left="795" w:hanging="360"/>
      </w:pPr>
      <w:rPr>
        <w:rFonts w:ascii="Wingdings" w:hAnsi="Wingdings" w:hint="default"/>
        <w:color w:val="auto"/>
      </w:rPr>
    </w:lvl>
    <w:lvl w:ilvl="1" w:tplc="04190003" w:tentative="1">
      <w:start w:val="1"/>
      <w:numFmt w:val="bullet"/>
      <w:lvlText w:val="o"/>
      <w:lvlJc w:val="left"/>
      <w:pPr>
        <w:ind w:left="1515" w:hanging="360"/>
      </w:pPr>
      <w:rPr>
        <w:rFonts w:ascii="Courier New" w:hAnsi="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6">
    <w:nsid w:val="147E5077"/>
    <w:multiLevelType w:val="hybridMultilevel"/>
    <w:tmpl w:val="3730ACF4"/>
    <w:lvl w:ilvl="0" w:tplc="0419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7B94BB1"/>
    <w:multiLevelType w:val="multilevel"/>
    <w:tmpl w:val="727093E0"/>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BDE4716"/>
    <w:multiLevelType w:val="hybridMultilevel"/>
    <w:tmpl w:val="578AC97A"/>
    <w:lvl w:ilvl="0" w:tplc="52AE6028">
      <w:start w:val="6"/>
      <w:numFmt w:val="bullet"/>
      <w:lvlText w:val="-"/>
      <w:lvlJc w:val="left"/>
      <w:pPr>
        <w:ind w:left="1065" w:hanging="360"/>
      </w:pPr>
      <w:rPr>
        <w:rFonts w:ascii="Times New Roman" w:eastAsia="Times New Roman" w:hAnsi="Times New Roman" w:hint="default"/>
      </w:rPr>
    </w:lvl>
    <w:lvl w:ilvl="1" w:tplc="04190003" w:tentative="1">
      <w:start w:val="1"/>
      <w:numFmt w:val="bullet"/>
      <w:lvlText w:val="o"/>
      <w:lvlJc w:val="left"/>
      <w:pPr>
        <w:ind w:left="1785" w:hanging="360"/>
      </w:pPr>
      <w:rPr>
        <w:rFonts w:ascii="Courier New" w:hAnsi="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hint="default"/>
      </w:rPr>
    </w:lvl>
    <w:lvl w:ilvl="8" w:tplc="04190005" w:tentative="1">
      <w:start w:val="1"/>
      <w:numFmt w:val="bullet"/>
      <w:lvlText w:val=""/>
      <w:lvlJc w:val="left"/>
      <w:pPr>
        <w:ind w:left="6825" w:hanging="360"/>
      </w:pPr>
      <w:rPr>
        <w:rFonts w:ascii="Wingdings" w:hAnsi="Wingdings" w:hint="default"/>
      </w:rPr>
    </w:lvl>
  </w:abstractNum>
  <w:abstractNum w:abstractNumId="9">
    <w:nsid w:val="1CC205DF"/>
    <w:multiLevelType w:val="hybridMultilevel"/>
    <w:tmpl w:val="92FEAD9E"/>
    <w:lvl w:ilvl="0" w:tplc="1D58067C">
      <w:numFmt w:val="bullet"/>
      <w:lvlText w:val="-"/>
      <w:lvlJc w:val="left"/>
      <w:pPr>
        <w:ind w:left="787" w:hanging="360"/>
      </w:pPr>
      <w:rPr>
        <w:rFonts w:ascii="Calibri" w:eastAsia="Times New Roman" w:hAnsi="Calibri" w:hint="default"/>
        <w:color w:val="auto"/>
      </w:rPr>
    </w:lvl>
    <w:lvl w:ilvl="1" w:tplc="04190003" w:tentative="1">
      <w:start w:val="1"/>
      <w:numFmt w:val="bullet"/>
      <w:lvlText w:val="o"/>
      <w:lvlJc w:val="left"/>
      <w:pPr>
        <w:ind w:left="1507" w:hanging="360"/>
      </w:pPr>
      <w:rPr>
        <w:rFonts w:ascii="Courier New" w:hAnsi="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10">
    <w:nsid w:val="1D101D09"/>
    <w:multiLevelType w:val="hybridMultilevel"/>
    <w:tmpl w:val="1ED6834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F6E71CD"/>
    <w:multiLevelType w:val="hybridMultilevel"/>
    <w:tmpl w:val="3EBE896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0C54D7B"/>
    <w:multiLevelType w:val="hybridMultilevel"/>
    <w:tmpl w:val="BD969E28"/>
    <w:lvl w:ilvl="0" w:tplc="0419000D">
      <w:start w:val="1"/>
      <w:numFmt w:val="bullet"/>
      <w:lvlText w:val=""/>
      <w:lvlJc w:val="left"/>
      <w:pPr>
        <w:ind w:left="1647" w:hanging="360"/>
      </w:pPr>
      <w:rPr>
        <w:rFonts w:ascii="Wingdings" w:hAnsi="Wingdings" w:hint="default"/>
      </w:rPr>
    </w:lvl>
    <w:lvl w:ilvl="1" w:tplc="04190003" w:tentative="1">
      <w:start w:val="1"/>
      <w:numFmt w:val="bullet"/>
      <w:lvlText w:val="o"/>
      <w:lvlJc w:val="left"/>
      <w:pPr>
        <w:ind w:left="2367" w:hanging="360"/>
      </w:pPr>
      <w:rPr>
        <w:rFonts w:ascii="Courier New" w:hAnsi="Courier New" w:hint="default"/>
      </w:rPr>
    </w:lvl>
    <w:lvl w:ilvl="2" w:tplc="04190005" w:tentative="1">
      <w:start w:val="1"/>
      <w:numFmt w:val="bullet"/>
      <w:lvlText w:val=""/>
      <w:lvlJc w:val="left"/>
      <w:pPr>
        <w:ind w:left="3087" w:hanging="360"/>
      </w:pPr>
      <w:rPr>
        <w:rFonts w:ascii="Wingdings" w:hAnsi="Wingdings" w:hint="default"/>
      </w:rPr>
    </w:lvl>
    <w:lvl w:ilvl="3" w:tplc="04190001" w:tentative="1">
      <w:start w:val="1"/>
      <w:numFmt w:val="bullet"/>
      <w:lvlText w:val=""/>
      <w:lvlJc w:val="left"/>
      <w:pPr>
        <w:ind w:left="3807" w:hanging="360"/>
      </w:pPr>
      <w:rPr>
        <w:rFonts w:ascii="Symbol" w:hAnsi="Symbol" w:hint="default"/>
      </w:rPr>
    </w:lvl>
    <w:lvl w:ilvl="4" w:tplc="04190003" w:tentative="1">
      <w:start w:val="1"/>
      <w:numFmt w:val="bullet"/>
      <w:lvlText w:val="o"/>
      <w:lvlJc w:val="left"/>
      <w:pPr>
        <w:ind w:left="4527" w:hanging="360"/>
      </w:pPr>
      <w:rPr>
        <w:rFonts w:ascii="Courier New" w:hAnsi="Courier New" w:hint="default"/>
      </w:rPr>
    </w:lvl>
    <w:lvl w:ilvl="5" w:tplc="04190005" w:tentative="1">
      <w:start w:val="1"/>
      <w:numFmt w:val="bullet"/>
      <w:lvlText w:val=""/>
      <w:lvlJc w:val="left"/>
      <w:pPr>
        <w:ind w:left="5247" w:hanging="360"/>
      </w:pPr>
      <w:rPr>
        <w:rFonts w:ascii="Wingdings" w:hAnsi="Wingdings" w:hint="default"/>
      </w:rPr>
    </w:lvl>
    <w:lvl w:ilvl="6" w:tplc="04190001" w:tentative="1">
      <w:start w:val="1"/>
      <w:numFmt w:val="bullet"/>
      <w:lvlText w:val=""/>
      <w:lvlJc w:val="left"/>
      <w:pPr>
        <w:ind w:left="5967" w:hanging="360"/>
      </w:pPr>
      <w:rPr>
        <w:rFonts w:ascii="Symbol" w:hAnsi="Symbol" w:hint="default"/>
      </w:rPr>
    </w:lvl>
    <w:lvl w:ilvl="7" w:tplc="04190003" w:tentative="1">
      <w:start w:val="1"/>
      <w:numFmt w:val="bullet"/>
      <w:lvlText w:val="o"/>
      <w:lvlJc w:val="left"/>
      <w:pPr>
        <w:ind w:left="6687" w:hanging="360"/>
      </w:pPr>
      <w:rPr>
        <w:rFonts w:ascii="Courier New" w:hAnsi="Courier New" w:hint="default"/>
      </w:rPr>
    </w:lvl>
    <w:lvl w:ilvl="8" w:tplc="04190005" w:tentative="1">
      <w:start w:val="1"/>
      <w:numFmt w:val="bullet"/>
      <w:lvlText w:val=""/>
      <w:lvlJc w:val="left"/>
      <w:pPr>
        <w:ind w:left="7407" w:hanging="360"/>
      </w:pPr>
      <w:rPr>
        <w:rFonts w:ascii="Wingdings" w:hAnsi="Wingdings" w:hint="default"/>
      </w:rPr>
    </w:lvl>
  </w:abstractNum>
  <w:abstractNum w:abstractNumId="13">
    <w:nsid w:val="2B691A82"/>
    <w:multiLevelType w:val="hybridMultilevel"/>
    <w:tmpl w:val="AEFC683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D24696D"/>
    <w:multiLevelType w:val="hybridMultilevel"/>
    <w:tmpl w:val="4462ED90"/>
    <w:lvl w:ilvl="0" w:tplc="0419000B">
      <w:start w:val="1"/>
      <w:numFmt w:val="bullet"/>
      <w:lvlText w:val=""/>
      <w:lvlJc w:val="left"/>
      <w:pPr>
        <w:ind w:left="2204" w:hanging="360"/>
      </w:pPr>
      <w:rPr>
        <w:rFonts w:ascii="Wingdings" w:hAnsi="Wingdings" w:hint="default"/>
      </w:rPr>
    </w:lvl>
    <w:lvl w:ilvl="1" w:tplc="04190003" w:tentative="1">
      <w:start w:val="1"/>
      <w:numFmt w:val="bullet"/>
      <w:lvlText w:val="o"/>
      <w:lvlJc w:val="left"/>
      <w:pPr>
        <w:ind w:left="2924" w:hanging="360"/>
      </w:pPr>
      <w:rPr>
        <w:rFonts w:ascii="Courier New" w:hAnsi="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15">
    <w:nsid w:val="2D7F10B9"/>
    <w:multiLevelType w:val="hybridMultilevel"/>
    <w:tmpl w:val="5AACCD0A"/>
    <w:lvl w:ilvl="0" w:tplc="04190001">
      <w:start w:val="1"/>
      <w:numFmt w:val="bullet"/>
      <w:lvlText w:val=""/>
      <w:lvlJc w:val="left"/>
      <w:pPr>
        <w:ind w:left="1571" w:hanging="360"/>
      </w:pPr>
      <w:rPr>
        <w:rFonts w:ascii="Symbol" w:hAnsi="Symbol" w:hint="default"/>
      </w:rPr>
    </w:lvl>
    <w:lvl w:ilvl="1" w:tplc="04220003" w:tentative="1">
      <w:start w:val="1"/>
      <w:numFmt w:val="bullet"/>
      <w:lvlText w:val="o"/>
      <w:lvlJc w:val="left"/>
      <w:pPr>
        <w:ind w:left="2291" w:hanging="360"/>
      </w:pPr>
      <w:rPr>
        <w:rFonts w:ascii="Courier New" w:hAnsi="Courier New" w:hint="default"/>
      </w:rPr>
    </w:lvl>
    <w:lvl w:ilvl="2" w:tplc="04220005" w:tentative="1">
      <w:start w:val="1"/>
      <w:numFmt w:val="bullet"/>
      <w:lvlText w:val=""/>
      <w:lvlJc w:val="left"/>
      <w:pPr>
        <w:ind w:left="3011" w:hanging="360"/>
      </w:pPr>
      <w:rPr>
        <w:rFonts w:ascii="Wingdings" w:hAnsi="Wingdings" w:hint="default"/>
      </w:rPr>
    </w:lvl>
    <w:lvl w:ilvl="3" w:tplc="04220001" w:tentative="1">
      <w:start w:val="1"/>
      <w:numFmt w:val="bullet"/>
      <w:lvlText w:val=""/>
      <w:lvlJc w:val="left"/>
      <w:pPr>
        <w:ind w:left="3731" w:hanging="360"/>
      </w:pPr>
      <w:rPr>
        <w:rFonts w:ascii="Symbol" w:hAnsi="Symbol" w:hint="default"/>
      </w:rPr>
    </w:lvl>
    <w:lvl w:ilvl="4" w:tplc="04220003" w:tentative="1">
      <w:start w:val="1"/>
      <w:numFmt w:val="bullet"/>
      <w:lvlText w:val="o"/>
      <w:lvlJc w:val="left"/>
      <w:pPr>
        <w:ind w:left="4451" w:hanging="360"/>
      </w:pPr>
      <w:rPr>
        <w:rFonts w:ascii="Courier New" w:hAnsi="Courier New" w:hint="default"/>
      </w:rPr>
    </w:lvl>
    <w:lvl w:ilvl="5" w:tplc="04220005" w:tentative="1">
      <w:start w:val="1"/>
      <w:numFmt w:val="bullet"/>
      <w:lvlText w:val=""/>
      <w:lvlJc w:val="left"/>
      <w:pPr>
        <w:ind w:left="5171" w:hanging="360"/>
      </w:pPr>
      <w:rPr>
        <w:rFonts w:ascii="Wingdings" w:hAnsi="Wingdings" w:hint="default"/>
      </w:rPr>
    </w:lvl>
    <w:lvl w:ilvl="6" w:tplc="04220001" w:tentative="1">
      <w:start w:val="1"/>
      <w:numFmt w:val="bullet"/>
      <w:lvlText w:val=""/>
      <w:lvlJc w:val="left"/>
      <w:pPr>
        <w:ind w:left="5891" w:hanging="360"/>
      </w:pPr>
      <w:rPr>
        <w:rFonts w:ascii="Symbol" w:hAnsi="Symbol" w:hint="default"/>
      </w:rPr>
    </w:lvl>
    <w:lvl w:ilvl="7" w:tplc="04220003" w:tentative="1">
      <w:start w:val="1"/>
      <w:numFmt w:val="bullet"/>
      <w:lvlText w:val="o"/>
      <w:lvlJc w:val="left"/>
      <w:pPr>
        <w:ind w:left="6611" w:hanging="360"/>
      </w:pPr>
      <w:rPr>
        <w:rFonts w:ascii="Courier New" w:hAnsi="Courier New" w:hint="default"/>
      </w:rPr>
    </w:lvl>
    <w:lvl w:ilvl="8" w:tplc="04220005" w:tentative="1">
      <w:start w:val="1"/>
      <w:numFmt w:val="bullet"/>
      <w:lvlText w:val=""/>
      <w:lvlJc w:val="left"/>
      <w:pPr>
        <w:ind w:left="7331" w:hanging="360"/>
      </w:pPr>
      <w:rPr>
        <w:rFonts w:ascii="Wingdings" w:hAnsi="Wingdings" w:hint="default"/>
      </w:rPr>
    </w:lvl>
  </w:abstractNum>
  <w:abstractNum w:abstractNumId="16">
    <w:nsid w:val="2EA66562"/>
    <w:multiLevelType w:val="hybridMultilevel"/>
    <w:tmpl w:val="1C26423E"/>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7">
    <w:nsid w:val="2EBC31A8"/>
    <w:multiLevelType w:val="hybridMultilevel"/>
    <w:tmpl w:val="83CA5DEC"/>
    <w:lvl w:ilvl="0" w:tplc="0419000B">
      <w:start w:val="1"/>
      <w:numFmt w:val="bullet"/>
      <w:lvlText w:val=""/>
      <w:lvlJc w:val="left"/>
      <w:pPr>
        <w:ind w:left="1571" w:hanging="360"/>
      </w:pPr>
      <w:rPr>
        <w:rFonts w:ascii="Wingdings" w:hAnsi="Wingdings" w:hint="default"/>
      </w:rPr>
    </w:lvl>
    <w:lvl w:ilvl="1" w:tplc="04190003">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8">
    <w:nsid w:val="2ED428DB"/>
    <w:multiLevelType w:val="hybridMultilevel"/>
    <w:tmpl w:val="BB982C8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F64594A"/>
    <w:multiLevelType w:val="hybridMultilevel"/>
    <w:tmpl w:val="836C330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31264481"/>
    <w:multiLevelType w:val="hybridMultilevel"/>
    <w:tmpl w:val="BBBC8AC8"/>
    <w:lvl w:ilvl="0" w:tplc="2000000B">
      <w:start w:val="1"/>
      <w:numFmt w:val="bullet"/>
      <w:lvlText w:val=""/>
      <w:lvlJc w:val="left"/>
      <w:pPr>
        <w:ind w:left="720" w:hanging="360"/>
      </w:pPr>
      <w:rPr>
        <w:rFonts w:ascii="Wingdings" w:hAnsi="Wingdings" w:hint="default"/>
      </w:rPr>
    </w:lvl>
    <w:lvl w:ilvl="1" w:tplc="20000003" w:tentative="1">
      <w:start w:val="1"/>
      <w:numFmt w:val="bullet"/>
      <w:lvlText w:val="o"/>
      <w:lvlJc w:val="left"/>
      <w:pPr>
        <w:ind w:left="1440" w:hanging="360"/>
      </w:pPr>
      <w:rPr>
        <w:rFonts w:ascii="Courier New" w:hAnsi="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1">
    <w:nsid w:val="31BE056D"/>
    <w:multiLevelType w:val="hybridMultilevel"/>
    <w:tmpl w:val="806AC75A"/>
    <w:lvl w:ilvl="0" w:tplc="57DC126E">
      <w:numFmt w:val="bullet"/>
      <w:lvlText w:val="-"/>
      <w:lvlJc w:val="left"/>
      <w:pPr>
        <w:ind w:left="3196" w:hanging="360"/>
      </w:pPr>
      <w:rPr>
        <w:rFonts w:ascii="Times New Roman" w:eastAsia="Times New Roman" w:hAnsi="Times New Roman" w:hint="default"/>
        <w:b/>
      </w:rPr>
    </w:lvl>
    <w:lvl w:ilvl="1" w:tplc="04220003" w:tentative="1">
      <w:start w:val="1"/>
      <w:numFmt w:val="bullet"/>
      <w:lvlText w:val="o"/>
      <w:lvlJc w:val="left"/>
      <w:pPr>
        <w:ind w:left="2520" w:hanging="360"/>
      </w:pPr>
      <w:rPr>
        <w:rFonts w:ascii="Courier New" w:hAnsi="Courier New" w:hint="default"/>
      </w:rPr>
    </w:lvl>
    <w:lvl w:ilvl="2" w:tplc="04220005" w:tentative="1">
      <w:start w:val="1"/>
      <w:numFmt w:val="bullet"/>
      <w:lvlText w:val=""/>
      <w:lvlJc w:val="left"/>
      <w:pPr>
        <w:ind w:left="3240" w:hanging="360"/>
      </w:pPr>
      <w:rPr>
        <w:rFonts w:ascii="Wingdings" w:hAnsi="Wingdings" w:hint="default"/>
      </w:rPr>
    </w:lvl>
    <w:lvl w:ilvl="3" w:tplc="04220001" w:tentative="1">
      <w:start w:val="1"/>
      <w:numFmt w:val="bullet"/>
      <w:lvlText w:val=""/>
      <w:lvlJc w:val="left"/>
      <w:pPr>
        <w:ind w:left="3960" w:hanging="360"/>
      </w:pPr>
      <w:rPr>
        <w:rFonts w:ascii="Symbol" w:hAnsi="Symbol" w:hint="default"/>
      </w:rPr>
    </w:lvl>
    <w:lvl w:ilvl="4" w:tplc="04220003" w:tentative="1">
      <w:start w:val="1"/>
      <w:numFmt w:val="bullet"/>
      <w:lvlText w:val="o"/>
      <w:lvlJc w:val="left"/>
      <w:pPr>
        <w:ind w:left="4680" w:hanging="360"/>
      </w:pPr>
      <w:rPr>
        <w:rFonts w:ascii="Courier New" w:hAnsi="Courier New" w:hint="default"/>
      </w:rPr>
    </w:lvl>
    <w:lvl w:ilvl="5" w:tplc="04220005" w:tentative="1">
      <w:start w:val="1"/>
      <w:numFmt w:val="bullet"/>
      <w:lvlText w:val=""/>
      <w:lvlJc w:val="left"/>
      <w:pPr>
        <w:ind w:left="5400" w:hanging="360"/>
      </w:pPr>
      <w:rPr>
        <w:rFonts w:ascii="Wingdings" w:hAnsi="Wingdings" w:hint="default"/>
      </w:rPr>
    </w:lvl>
    <w:lvl w:ilvl="6" w:tplc="04220001" w:tentative="1">
      <w:start w:val="1"/>
      <w:numFmt w:val="bullet"/>
      <w:lvlText w:val=""/>
      <w:lvlJc w:val="left"/>
      <w:pPr>
        <w:ind w:left="6120" w:hanging="360"/>
      </w:pPr>
      <w:rPr>
        <w:rFonts w:ascii="Symbol" w:hAnsi="Symbol" w:hint="default"/>
      </w:rPr>
    </w:lvl>
    <w:lvl w:ilvl="7" w:tplc="04220003" w:tentative="1">
      <w:start w:val="1"/>
      <w:numFmt w:val="bullet"/>
      <w:lvlText w:val="o"/>
      <w:lvlJc w:val="left"/>
      <w:pPr>
        <w:ind w:left="6840" w:hanging="360"/>
      </w:pPr>
      <w:rPr>
        <w:rFonts w:ascii="Courier New" w:hAnsi="Courier New" w:hint="default"/>
      </w:rPr>
    </w:lvl>
    <w:lvl w:ilvl="8" w:tplc="04220005" w:tentative="1">
      <w:start w:val="1"/>
      <w:numFmt w:val="bullet"/>
      <w:lvlText w:val=""/>
      <w:lvlJc w:val="left"/>
      <w:pPr>
        <w:ind w:left="7560" w:hanging="360"/>
      </w:pPr>
      <w:rPr>
        <w:rFonts w:ascii="Wingdings" w:hAnsi="Wingdings" w:hint="default"/>
      </w:rPr>
    </w:lvl>
  </w:abstractNum>
  <w:abstractNum w:abstractNumId="22">
    <w:nsid w:val="32313CC9"/>
    <w:multiLevelType w:val="hybridMultilevel"/>
    <w:tmpl w:val="7B34E7D0"/>
    <w:lvl w:ilvl="0" w:tplc="0419000B">
      <w:start w:val="1"/>
      <w:numFmt w:val="bullet"/>
      <w:lvlText w:val=""/>
      <w:lvlJc w:val="left"/>
      <w:pPr>
        <w:ind w:left="1427" w:hanging="360"/>
      </w:pPr>
      <w:rPr>
        <w:rFonts w:ascii="Wingdings" w:hAnsi="Wingdings" w:hint="default"/>
      </w:rPr>
    </w:lvl>
    <w:lvl w:ilvl="1" w:tplc="04190003" w:tentative="1">
      <w:start w:val="1"/>
      <w:numFmt w:val="bullet"/>
      <w:lvlText w:val="o"/>
      <w:lvlJc w:val="left"/>
      <w:pPr>
        <w:ind w:left="2147" w:hanging="360"/>
      </w:pPr>
      <w:rPr>
        <w:rFonts w:ascii="Courier New" w:hAnsi="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23">
    <w:nsid w:val="32C4485C"/>
    <w:multiLevelType w:val="hybridMultilevel"/>
    <w:tmpl w:val="AF64117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37905D63"/>
    <w:multiLevelType w:val="hybridMultilevel"/>
    <w:tmpl w:val="2CA66766"/>
    <w:lvl w:ilvl="0" w:tplc="0419000B">
      <w:start w:val="1"/>
      <w:numFmt w:val="bullet"/>
      <w:lvlText w:val=""/>
      <w:lvlJc w:val="left"/>
      <w:pPr>
        <w:ind w:left="928" w:hanging="360"/>
      </w:pPr>
      <w:rPr>
        <w:rFonts w:ascii="Wingdings" w:hAnsi="Wingdings" w:hint="default"/>
      </w:rPr>
    </w:lvl>
    <w:lvl w:ilvl="1" w:tplc="04220003" w:tentative="1">
      <w:start w:val="1"/>
      <w:numFmt w:val="bullet"/>
      <w:lvlText w:val="o"/>
      <w:lvlJc w:val="left"/>
      <w:pPr>
        <w:ind w:left="1648" w:hanging="360"/>
      </w:pPr>
      <w:rPr>
        <w:rFonts w:ascii="Courier New" w:hAnsi="Courier New" w:hint="default"/>
      </w:rPr>
    </w:lvl>
    <w:lvl w:ilvl="2" w:tplc="04220005" w:tentative="1">
      <w:start w:val="1"/>
      <w:numFmt w:val="bullet"/>
      <w:lvlText w:val=""/>
      <w:lvlJc w:val="left"/>
      <w:pPr>
        <w:ind w:left="2368" w:hanging="360"/>
      </w:pPr>
      <w:rPr>
        <w:rFonts w:ascii="Wingdings" w:hAnsi="Wingdings" w:hint="default"/>
      </w:rPr>
    </w:lvl>
    <w:lvl w:ilvl="3" w:tplc="04220001" w:tentative="1">
      <w:start w:val="1"/>
      <w:numFmt w:val="bullet"/>
      <w:lvlText w:val=""/>
      <w:lvlJc w:val="left"/>
      <w:pPr>
        <w:ind w:left="3088" w:hanging="360"/>
      </w:pPr>
      <w:rPr>
        <w:rFonts w:ascii="Symbol" w:hAnsi="Symbol" w:hint="default"/>
      </w:rPr>
    </w:lvl>
    <w:lvl w:ilvl="4" w:tplc="04220003" w:tentative="1">
      <w:start w:val="1"/>
      <w:numFmt w:val="bullet"/>
      <w:lvlText w:val="o"/>
      <w:lvlJc w:val="left"/>
      <w:pPr>
        <w:ind w:left="3808" w:hanging="360"/>
      </w:pPr>
      <w:rPr>
        <w:rFonts w:ascii="Courier New" w:hAnsi="Courier New" w:hint="default"/>
      </w:rPr>
    </w:lvl>
    <w:lvl w:ilvl="5" w:tplc="04220005" w:tentative="1">
      <w:start w:val="1"/>
      <w:numFmt w:val="bullet"/>
      <w:lvlText w:val=""/>
      <w:lvlJc w:val="left"/>
      <w:pPr>
        <w:ind w:left="4528" w:hanging="360"/>
      </w:pPr>
      <w:rPr>
        <w:rFonts w:ascii="Wingdings" w:hAnsi="Wingdings" w:hint="default"/>
      </w:rPr>
    </w:lvl>
    <w:lvl w:ilvl="6" w:tplc="04220001" w:tentative="1">
      <w:start w:val="1"/>
      <w:numFmt w:val="bullet"/>
      <w:lvlText w:val=""/>
      <w:lvlJc w:val="left"/>
      <w:pPr>
        <w:ind w:left="5248" w:hanging="360"/>
      </w:pPr>
      <w:rPr>
        <w:rFonts w:ascii="Symbol" w:hAnsi="Symbol" w:hint="default"/>
      </w:rPr>
    </w:lvl>
    <w:lvl w:ilvl="7" w:tplc="04220003" w:tentative="1">
      <w:start w:val="1"/>
      <w:numFmt w:val="bullet"/>
      <w:lvlText w:val="o"/>
      <w:lvlJc w:val="left"/>
      <w:pPr>
        <w:ind w:left="5968" w:hanging="360"/>
      </w:pPr>
      <w:rPr>
        <w:rFonts w:ascii="Courier New" w:hAnsi="Courier New" w:hint="default"/>
      </w:rPr>
    </w:lvl>
    <w:lvl w:ilvl="8" w:tplc="04220005" w:tentative="1">
      <w:start w:val="1"/>
      <w:numFmt w:val="bullet"/>
      <w:lvlText w:val=""/>
      <w:lvlJc w:val="left"/>
      <w:pPr>
        <w:ind w:left="6688" w:hanging="360"/>
      </w:pPr>
      <w:rPr>
        <w:rFonts w:ascii="Wingdings" w:hAnsi="Wingdings" w:hint="default"/>
      </w:rPr>
    </w:lvl>
  </w:abstractNum>
  <w:abstractNum w:abstractNumId="25">
    <w:nsid w:val="3E7E2E72"/>
    <w:multiLevelType w:val="hybridMultilevel"/>
    <w:tmpl w:val="1E0E4FE6"/>
    <w:lvl w:ilvl="0" w:tplc="0419000D">
      <w:start w:val="1"/>
      <w:numFmt w:val="bullet"/>
      <w:lvlText w:val=""/>
      <w:lvlJc w:val="left"/>
      <w:pPr>
        <w:ind w:left="1800" w:hanging="360"/>
      </w:pPr>
      <w:rPr>
        <w:rFonts w:ascii="Wingdings" w:hAnsi="Wingdings" w:hint="default"/>
      </w:rPr>
    </w:lvl>
    <w:lvl w:ilvl="1" w:tplc="04220003" w:tentative="1">
      <w:start w:val="1"/>
      <w:numFmt w:val="bullet"/>
      <w:lvlText w:val="o"/>
      <w:lvlJc w:val="left"/>
      <w:pPr>
        <w:ind w:left="2520" w:hanging="360"/>
      </w:pPr>
      <w:rPr>
        <w:rFonts w:ascii="Courier New" w:hAnsi="Courier New" w:hint="default"/>
      </w:rPr>
    </w:lvl>
    <w:lvl w:ilvl="2" w:tplc="04220005" w:tentative="1">
      <w:start w:val="1"/>
      <w:numFmt w:val="bullet"/>
      <w:lvlText w:val=""/>
      <w:lvlJc w:val="left"/>
      <w:pPr>
        <w:ind w:left="3240" w:hanging="360"/>
      </w:pPr>
      <w:rPr>
        <w:rFonts w:ascii="Wingdings" w:hAnsi="Wingdings" w:hint="default"/>
      </w:rPr>
    </w:lvl>
    <w:lvl w:ilvl="3" w:tplc="04220001" w:tentative="1">
      <w:start w:val="1"/>
      <w:numFmt w:val="bullet"/>
      <w:lvlText w:val=""/>
      <w:lvlJc w:val="left"/>
      <w:pPr>
        <w:ind w:left="3960" w:hanging="360"/>
      </w:pPr>
      <w:rPr>
        <w:rFonts w:ascii="Symbol" w:hAnsi="Symbol" w:hint="default"/>
      </w:rPr>
    </w:lvl>
    <w:lvl w:ilvl="4" w:tplc="04220003" w:tentative="1">
      <w:start w:val="1"/>
      <w:numFmt w:val="bullet"/>
      <w:lvlText w:val="o"/>
      <w:lvlJc w:val="left"/>
      <w:pPr>
        <w:ind w:left="4680" w:hanging="360"/>
      </w:pPr>
      <w:rPr>
        <w:rFonts w:ascii="Courier New" w:hAnsi="Courier New" w:hint="default"/>
      </w:rPr>
    </w:lvl>
    <w:lvl w:ilvl="5" w:tplc="04220005" w:tentative="1">
      <w:start w:val="1"/>
      <w:numFmt w:val="bullet"/>
      <w:lvlText w:val=""/>
      <w:lvlJc w:val="left"/>
      <w:pPr>
        <w:ind w:left="5400" w:hanging="360"/>
      </w:pPr>
      <w:rPr>
        <w:rFonts w:ascii="Wingdings" w:hAnsi="Wingdings" w:hint="default"/>
      </w:rPr>
    </w:lvl>
    <w:lvl w:ilvl="6" w:tplc="04220001" w:tentative="1">
      <w:start w:val="1"/>
      <w:numFmt w:val="bullet"/>
      <w:lvlText w:val=""/>
      <w:lvlJc w:val="left"/>
      <w:pPr>
        <w:ind w:left="6120" w:hanging="360"/>
      </w:pPr>
      <w:rPr>
        <w:rFonts w:ascii="Symbol" w:hAnsi="Symbol" w:hint="default"/>
      </w:rPr>
    </w:lvl>
    <w:lvl w:ilvl="7" w:tplc="04220003" w:tentative="1">
      <w:start w:val="1"/>
      <w:numFmt w:val="bullet"/>
      <w:lvlText w:val="o"/>
      <w:lvlJc w:val="left"/>
      <w:pPr>
        <w:ind w:left="6840" w:hanging="360"/>
      </w:pPr>
      <w:rPr>
        <w:rFonts w:ascii="Courier New" w:hAnsi="Courier New" w:hint="default"/>
      </w:rPr>
    </w:lvl>
    <w:lvl w:ilvl="8" w:tplc="04220005" w:tentative="1">
      <w:start w:val="1"/>
      <w:numFmt w:val="bullet"/>
      <w:lvlText w:val=""/>
      <w:lvlJc w:val="left"/>
      <w:pPr>
        <w:ind w:left="7560" w:hanging="360"/>
      </w:pPr>
      <w:rPr>
        <w:rFonts w:ascii="Wingdings" w:hAnsi="Wingdings" w:hint="default"/>
      </w:rPr>
    </w:lvl>
  </w:abstractNum>
  <w:abstractNum w:abstractNumId="26">
    <w:nsid w:val="40C879F8"/>
    <w:multiLevelType w:val="hybridMultilevel"/>
    <w:tmpl w:val="CDA4BC38"/>
    <w:lvl w:ilvl="0" w:tplc="20000009">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7">
    <w:nsid w:val="41632917"/>
    <w:multiLevelType w:val="hybridMultilevel"/>
    <w:tmpl w:val="3AE6FD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41AA49B8"/>
    <w:multiLevelType w:val="hybridMultilevel"/>
    <w:tmpl w:val="0B7854A0"/>
    <w:lvl w:ilvl="0" w:tplc="0419000B">
      <w:start w:val="1"/>
      <w:numFmt w:val="bullet"/>
      <w:lvlText w:val=""/>
      <w:lvlJc w:val="left"/>
      <w:pPr>
        <w:ind w:left="1617" w:hanging="360"/>
      </w:pPr>
      <w:rPr>
        <w:rFonts w:ascii="Wingdings" w:hAnsi="Wingdings" w:hint="default"/>
      </w:rPr>
    </w:lvl>
    <w:lvl w:ilvl="1" w:tplc="04190003" w:tentative="1">
      <w:start w:val="1"/>
      <w:numFmt w:val="bullet"/>
      <w:lvlText w:val="o"/>
      <w:lvlJc w:val="left"/>
      <w:pPr>
        <w:ind w:left="2337" w:hanging="360"/>
      </w:pPr>
      <w:rPr>
        <w:rFonts w:ascii="Courier New" w:hAnsi="Courier New" w:hint="default"/>
      </w:rPr>
    </w:lvl>
    <w:lvl w:ilvl="2" w:tplc="04190005" w:tentative="1">
      <w:start w:val="1"/>
      <w:numFmt w:val="bullet"/>
      <w:lvlText w:val=""/>
      <w:lvlJc w:val="left"/>
      <w:pPr>
        <w:ind w:left="3057" w:hanging="360"/>
      </w:pPr>
      <w:rPr>
        <w:rFonts w:ascii="Wingdings" w:hAnsi="Wingdings" w:hint="default"/>
      </w:rPr>
    </w:lvl>
    <w:lvl w:ilvl="3" w:tplc="04190001" w:tentative="1">
      <w:start w:val="1"/>
      <w:numFmt w:val="bullet"/>
      <w:lvlText w:val=""/>
      <w:lvlJc w:val="left"/>
      <w:pPr>
        <w:ind w:left="3777" w:hanging="360"/>
      </w:pPr>
      <w:rPr>
        <w:rFonts w:ascii="Symbol" w:hAnsi="Symbol" w:hint="default"/>
      </w:rPr>
    </w:lvl>
    <w:lvl w:ilvl="4" w:tplc="04190003" w:tentative="1">
      <w:start w:val="1"/>
      <w:numFmt w:val="bullet"/>
      <w:lvlText w:val="o"/>
      <w:lvlJc w:val="left"/>
      <w:pPr>
        <w:ind w:left="4497" w:hanging="360"/>
      </w:pPr>
      <w:rPr>
        <w:rFonts w:ascii="Courier New" w:hAnsi="Courier New" w:hint="default"/>
      </w:rPr>
    </w:lvl>
    <w:lvl w:ilvl="5" w:tplc="04190005" w:tentative="1">
      <w:start w:val="1"/>
      <w:numFmt w:val="bullet"/>
      <w:lvlText w:val=""/>
      <w:lvlJc w:val="left"/>
      <w:pPr>
        <w:ind w:left="5217" w:hanging="360"/>
      </w:pPr>
      <w:rPr>
        <w:rFonts w:ascii="Wingdings" w:hAnsi="Wingdings" w:hint="default"/>
      </w:rPr>
    </w:lvl>
    <w:lvl w:ilvl="6" w:tplc="04190001" w:tentative="1">
      <w:start w:val="1"/>
      <w:numFmt w:val="bullet"/>
      <w:lvlText w:val=""/>
      <w:lvlJc w:val="left"/>
      <w:pPr>
        <w:ind w:left="5937" w:hanging="360"/>
      </w:pPr>
      <w:rPr>
        <w:rFonts w:ascii="Symbol" w:hAnsi="Symbol" w:hint="default"/>
      </w:rPr>
    </w:lvl>
    <w:lvl w:ilvl="7" w:tplc="04190003" w:tentative="1">
      <w:start w:val="1"/>
      <w:numFmt w:val="bullet"/>
      <w:lvlText w:val="o"/>
      <w:lvlJc w:val="left"/>
      <w:pPr>
        <w:ind w:left="6657" w:hanging="360"/>
      </w:pPr>
      <w:rPr>
        <w:rFonts w:ascii="Courier New" w:hAnsi="Courier New" w:hint="default"/>
      </w:rPr>
    </w:lvl>
    <w:lvl w:ilvl="8" w:tplc="04190005" w:tentative="1">
      <w:start w:val="1"/>
      <w:numFmt w:val="bullet"/>
      <w:lvlText w:val=""/>
      <w:lvlJc w:val="left"/>
      <w:pPr>
        <w:ind w:left="7377" w:hanging="360"/>
      </w:pPr>
      <w:rPr>
        <w:rFonts w:ascii="Wingdings" w:hAnsi="Wingdings" w:hint="default"/>
      </w:rPr>
    </w:lvl>
  </w:abstractNum>
  <w:abstractNum w:abstractNumId="29">
    <w:nsid w:val="42E51729"/>
    <w:multiLevelType w:val="hybridMultilevel"/>
    <w:tmpl w:val="2D162558"/>
    <w:lvl w:ilvl="0" w:tplc="22069666">
      <w:numFmt w:val="bullet"/>
      <w:lvlText w:val="-"/>
      <w:lvlJc w:val="left"/>
      <w:pPr>
        <w:ind w:left="1070" w:hanging="360"/>
      </w:pPr>
      <w:rPr>
        <w:rFonts w:ascii="Calibri" w:eastAsia="Times New Roman" w:hAnsi="Calibri" w:hint="default"/>
      </w:rPr>
    </w:lvl>
    <w:lvl w:ilvl="1" w:tplc="04190003">
      <w:start w:val="1"/>
      <w:numFmt w:val="bullet"/>
      <w:lvlText w:val="o"/>
      <w:lvlJc w:val="left"/>
      <w:pPr>
        <w:ind w:left="1647" w:hanging="360"/>
      </w:pPr>
      <w:rPr>
        <w:rFonts w:ascii="Courier New" w:hAnsi="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0">
    <w:nsid w:val="45A51AB0"/>
    <w:multiLevelType w:val="hybridMultilevel"/>
    <w:tmpl w:val="1B806A38"/>
    <w:lvl w:ilvl="0" w:tplc="04190001">
      <w:start w:val="1"/>
      <w:numFmt w:val="bullet"/>
      <w:lvlText w:val=""/>
      <w:lvlJc w:val="left"/>
      <w:pPr>
        <w:ind w:left="780" w:hanging="360"/>
      </w:pPr>
      <w:rPr>
        <w:rFonts w:ascii="Symbol" w:hAnsi="Symbol" w:hint="default"/>
      </w:rPr>
    </w:lvl>
    <w:lvl w:ilvl="1" w:tplc="04220003" w:tentative="1">
      <w:start w:val="1"/>
      <w:numFmt w:val="bullet"/>
      <w:lvlText w:val="o"/>
      <w:lvlJc w:val="left"/>
      <w:pPr>
        <w:ind w:left="1500" w:hanging="360"/>
      </w:pPr>
      <w:rPr>
        <w:rFonts w:ascii="Courier New" w:hAnsi="Courier New" w:hint="default"/>
      </w:rPr>
    </w:lvl>
    <w:lvl w:ilvl="2" w:tplc="04220005" w:tentative="1">
      <w:start w:val="1"/>
      <w:numFmt w:val="bullet"/>
      <w:lvlText w:val=""/>
      <w:lvlJc w:val="left"/>
      <w:pPr>
        <w:ind w:left="2220" w:hanging="360"/>
      </w:pPr>
      <w:rPr>
        <w:rFonts w:ascii="Wingdings" w:hAnsi="Wingdings" w:hint="default"/>
      </w:rPr>
    </w:lvl>
    <w:lvl w:ilvl="3" w:tplc="04220001" w:tentative="1">
      <w:start w:val="1"/>
      <w:numFmt w:val="bullet"/>
      <w:lvlText w:val=""/>
      <w:lvlJc w:val="left"/>
      <w:pPr>
        <w:ind w:left="2940" w:hanging="360"/>
      </w:pPr>
      <w:rPr>
        <w:rFonts w:ascii="Symbol" w:hAnsi="Symbol" w:hint="default"/>
      </w:rPr>
    </w:lvl>
    <w:lvl w:ilvl="4" w:tplc="04220003" w:tentative="1">
      <w:start w:val="1"/>
      <w:numFmt w:val="bullet"/>
      <w:lvlText w:val="o"/>
      <w:lvlJc w:val="left"/>
      <w:pPr>
        <w:ind w:left="3660" w:hanging="360"/>
      </w:pPr>
      <w:rPr>
        <w:rFonts w:ascii="Courier New" w:hAnsi="Courier New" w:hint="default"/>
      </w:rPr>
    </w:lvl>
    <w:lvl w:ilvl="5" w:tplc="04220005" w:tentative="1">
      <w:start w:val="1"/>
      <w:numFmt w:val="bullet"/>
      <w:lvlText w:val=""/>
      <w:lvlJc w:val="left"/>
      <w:pPr>
        <w:ind w:left="4380" w:hanging="360"/>
      </w:pPr>
      <w:rPr>
        <w:rFonts w:ascii="Wingdings" w:hAnsi="Wingdings" w:hint="default"/>
      </w:rPr>
    </w:lvl>
    <w:lvl w:ilvl="6" w:tplc="04220001" w:tentative="1">
      <w:start w:val="1"/>
      <w:numFmt w:val="bullet"/>
      <w:lvlText w:val=""/>
      <w:lvlJc w:val="left"/>
      <w:pPr>
        <w:ind w:left="5100" w:hanging="360"/>
      </w:pPr>
      <w:rPr>
        <w:rFonts w:ascii="Symbol" w:hAnsi="Symbol" w:hint="default"/>
      </w:rPr>
    </w:lvl>
    <w:lvl w:ilvl="7" w:tplc="04220003" w:tentative="1">
      <w:start w:val="1"/>
      <w:numFmt w:val="bullet"/>
      <w:lvlText w:val="o"/>
      <w:lvlJc w:val="left"/>
      <w:pPr>
        <w:ind w:left="5820" w:hanging="360"/>
      </w:pPr>
      <w:rPr>
        <w:rFonts w:ascii="Courier New" w:hAnsi="Courier New" w:hint="default"/>
      </w:rPr>
    </w:lvl>
    <w:lvl w:ilvl="8" w:tplc="04220005" w:tentative="1">
      <w:start w:val="1"/>
      <w:numFmt w:val="bullet"/>
      <w:lvlText w:val=""/>
      <w:lvlJc w:val="left"/>
      <w:pPr>
        <w:ind w:left="6540" w:hanging="360"/>
      </w:pPr>
      <w:rPr>
        <w:rFonts w:ascii="Wingdings" w:hAnsi="Wingdings" w:hint="default"/>
      </w:rPr>
    </w:lvl>
  </w:abstractNum>
  <w:abstractNum w:abstractNumId="31">
    <w:nsid w:val="49AE5820"/>
    <w:multiLevelType w:val="hybridMultilevel"/>
    <w:tmpl w:val="B22A9796"/>
    <w:lvl w:ilvl="0" w:tplc="FF9829A8">
      <w:numFmt w:val="bullet"/>
      <w:lvlText w:val="-"/>
      <w:lvlJc w:val="left"/>
      <w:pPr>
        <w:ind w:left="720" w:hanging="360"/>
      </w:pPr>
      <w:rPr>
        <w:rFonts w:ascii="Times New Roman" w:eastAsia="Times New Roman" w:hAnsi="Times New Roman" w:hint="default"/>
        <w:b/>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nsid w:val="49CA0EC8"/>
    <w:multiLevelType w:val="hybridMultilevel"/>
    <w:tmpl w:val="14B82EB0"/>
    <w:lvl w:ilvl="0" w:tplc="04190001">
      <w:start w:val="1"/>
      <w:numFmt w:val="bullet"/>
      <w:lvlText w:val=""/>
      <w:lvlJc w:val="left"/>
      <w:pPr>
        <w:ind w:left="1070" w:hanging="360"/>
      </w:pPr>
      <w:rPr>
        <w:rFonts w:ascii="Symbol" w:hAnsi="Symbol" w:hint="default"/>
      </w:rPr>
    </w:lvl>
    <w:lvl w:ilvl="1" w:tplc="20000003" w:tentative="1">
      <w:start w:val="1"/>
      <w:numFmt w:val="bullet"/>
      <w:lvlText w:val="o"/>
      <w:lvlJc w:val="left"/>
      <w:pPr>
        <w:ind w:left="1790" w:hanging="360"/>
      </w:pPr>
      <w:rPr>
        <w:rFonts w:ascii="Courier New" w:hAnsi="Courier New" w:hint="default"/>
      </w:rPr>
    </w:lvl>
    <w:lvl w:ilvl="2" w:tplc="20000005" w:tentative="1">
      <w:start w:val="1"/>
      <w:numFmt w:val="bullet"/>
      <w:lvlText w:val=""/>
      <w:lvlJc w:val="left"/>
      <w:pPr>
        <w:ind w:left="2510" w:hanging="360"/>
      </w:pPr>
      <w:rPr>
        <w:rFonts w:ascii="Wingdings" w:hAnsi="Wingdings" w:hint="default"/>
      </w:rPr>
    </w:lvl>
    <w:lvl w:ilvl="3" w:tplc="20000001" w:tentative="1">
      <w:start w:val="1"/>
      <w:numFmt w:val="bullet"/>
      <w:lvlText w:val=""/>
      <w:lvlJc w:val="left"/>
      <w:pPr>
        <w:ind w:left="3230" w:hanging="360"/>
      </w:pPr>
      <w:rPr>
        <w:rFonts w:ascii="Symbol" w:hAnsi="Symbol" w:hint="default"/>
      </w:rPr>
    </w:lvl>
    <w:lvl w:ilvl="4" w:tplc="20000003" w:tentative="1">
      <w:start w:val="1"/>
      <w:numFmt w:val="bullet"/>
      <w:lvlText w:val="o"/>
      <w:lvlJc w:val="left"/>
      <w:pPr>
        <w:ind w:left="3950" w:hanging="360"/>
      </w:pPr>
      <w:rPr>
        <w:rFonts w:ascii="Courier New" w:hAnsi="Courier New" w:hint="default"/>
      </w:rPr>
    </w:lvl>
    <w:lvl w:ilvl="5" w:tplc="20000005" w:tentative="1">
      <w:start w:val="1"/>
      <w:numFmt w:val="bullet"/>
      <w:lvlText w:val=""/>
      <w:lvlJc w:val="left"/>
      <w:pPr>
        <w:ind w:left="4670" w:hanging="360"/>
      </w:pPr>
      <w:rPr>
        <w:rFonts w:ascii="Wingdings" w:hAnsi="Wingdings" w:hint="default"/>
      </w:rPr>
    </w:lvl>
    <w:lvl w:ilvl="6" w:tplc="20000001" w:tentative="1">
      <w:start w:val="1"/>
      <w:numFmt w:val="bullet"/>
      <w:lvlText w:val=""/>
      <w:lvlJc w:val="left"/>
      <w:pPr>
        <w:ind w:left="5390" w:hanging="360"/>
      </w:pPr>
      <w:rPr>
        <w:rFonts w:ascii="Symbol" w:hAnsi="Symbol" w:hint="default"/>
      </w:rPr>
    </w:lvl>
    <w:lvl w:ilvl="7" w:tplc="20000003" w:tentative="1">
      <w:start w:val="1"/>
      <w:numFmt w:val="bullet"/>
      <w:lvlText w:val="o"/>
      <w:lvlJc w:val="left"/>
      <w:pPr>
        <w:ind w:left="6110" w:hanging="360"/>
      </w:pPr>
      <w:rPr>
        <w:rFonts w:ascii="Courier New" w:hAnsi="Courier New" w:hint="default"/>
      </w:rPr>
    </w:lvl>
    <w:lvl w:ilvl="8" w:tplc="20000005" w:tentative="1">
      <w:start w:val="1"/>
      <w:numFmt w:val="bullet"/>
      <w:lvlText w:val=""/>
      <w:lvlJc w:val="left"/>
      <w:pPr>
        <w:ind w:left="6830" w:hanging="360"/>
      </w:pPr>
      <w:rPr>
        <w:rFonts w:ascii="Wingdings" w:hAnsi="Wingdings" w:hint="default"/>
      </w:rPr>
    </w:lvl>
  </w:abstractNum>
  <w:abstractNum w:abstractNumId="33">
    <w:nsid w:val="4C7B5E0A"/>
    <w:multiLevelType w:val="hybridMultilevel"/>
    <w:tmpl w:val="104A5C7A"/>
    <w:lvl w:ilvl="0" w:tplc="0419000B">
      <w:start w:val="1"/>
      <w:numFmt w:val="bullet"/>
      <w:lvlText w:val=""/>
      <w:lvlJc w:val="left"/>
      <w:pPr>
        <w:ind w:left="720" w:hanging="360"/>
      </w:pPr>
      <w:rPr>
        <w:rFonts w:ascii="Wingdings" w:hAnsi="Wingdings" w:hint="default"/>
      </w:rPr>
    </w:lvl>
    <w:lvl w:ilvl="1" w:tplc="49E06D34">
      <w:numFmt w:val="bullet"/>
      <w:lvlText w:val="-"/>
      <w:lvlJc w:val="left"/>
      <w:pPr>
        <w:ind w:left="1440" w:hanging="360"/>
      </w:pPr>
      <w:rPr>
        <w:rFonts w:ascii="Times New Roman" w:eastAsia="Times New Roman" w:hAnsi="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5706C23"/>
    <w:multiLevelType w:val="hybridMultilevel"/>
    <w:tmpl w:val="8FA08100"/>
    <w:lvl w:ilvl="0" w:tplc="0419000B">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5">
    <w:nsid w:val="558A497C"/>
    <w:multiLevelType w:val="hybridMultilevel"/>
    <w:tmpl w:val="0F7A1CEE"/>
    <w:lvl w:ilvl="0" w:tplc="4C802F22">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569309FA"/>
    <w:multiLevelType w:val="hybridMultilevel"/>
    <w:tmpl w:val="A7C6E41E"/>
    <w:lvl w:ilvl="0" w:tplc="0419000B">
      <w:start w:val="1"/>
      <w:numFmt w:val="bullet"/>
      <w:lvlText w:val=""/>
      <w:lvlJc w:val="left"/>
      <w:pPr>
        <w:ind w:left="786" w:hanging="360"/>
      </w:pPr>
      <w:rPr>
        <w:rFonts w:ascii="Wingdings" w:hAnsi="Wingdings" w:hint="default"/>
      </w:rPr>
    </w:lvl>
    <w:lvl w:ilvl="1" w:tplc="0419000B">
      <w:start w:val="1"/>
      <w:numFmt w:val="bullet"/>
      <w:lvlText w:val=""/>
      <w:lvlJc w:val="left"/>
      <w:pPr>
        <w:ind w:left="1440" w:hanging="360"/>
      </w:pPr>
      <w:rPr>
        <w:rFonts w:ascii="Wingdings" w:hAnsi="Wingding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5C20077C"/>
    <w:multiLevelType w:val="hybridMultilevel"/>
    <w:tmpl w:val="ABDA3DAE"/>
    <w:lvl w:ilvl="0" w:tplc="04190001">
      <w:start w:val="1"/>
      <w:numFmt w:val="bullet"/>
      <w:lvlText w:val=""/>
      <w:lvlJc w:val="left"/>
      <w:pPr>
        <w:ind w:left="1508" w:hanging="360"/>
      </w:pPr>
      <w:rPr>
        <w:rFonts w:ascii="Symbol" w:hAnsi="Symbol" w:hint="default"/>
      </w:rPr>
    </w:lvl>
    <w:lvl w:ilvl="1" w:tplc="04190003" w:tentative="1">
      <w:start w:val="1"/>
      <w:numFmt w:val="bullet"/>
      <w:lvlText w:val="o"/>
      <w:lvlJc w:val="left"/>
      <w:pPr>
        <w:ind w:left="2228" w:hanging="360"/>
      </w:pPr>
      <w:rPr>
        <w:rFonts w:ascii="Courier New" w:hAnsi="Courier New" w:hint="default"/>
      </w:rPr>
    </w:lvl>
    <w:lvl w:ilvl="2" w:tplc="04190005" w:tentative="1">
      <w:start w:val="1"/>
      <w:numFmt w:val="bullet"/>
      <w:lvlText w:val=""/>
      <w:lvlJc w:val="left"/>
      <w:pPr>
        <w:ind w:left="2948" w:hanging="360"/>
      </w:pPr>
      <w:rPr>
        <w:rFonts w:ascii="Wingdings" w:hAnsi="Wingdings" w:hint="default"/>
      </w:rPr>
    </w:lvl>
    <w:lvl w:ilvl="3" w:tplc="04190001" w:tentative="1">
      <w:start w:val="1"/>
      <w:numFmt w:val="bullet"/>
      <w:lvlText w:val=""/>
      <w:lvlJc w:val="left"/>
      <w:pPr>
        <w:ind w:left="3668" w:hanging="360"/>
      </w:pPr>
      <w:rPr>
        <w:rFonts w:ascii="Symbol" w:hAnsi="Symbol" w:hint="default"/>
      </w:rPr>
    </w:lvl>
    <w:lvl w:ilvl="4" w:tplc="04190003" w:tentative="1">
      <w:start w:val="1"/>
      <w:numFmt w:val="bullet"/>
      <w:lvlText w:val="o"/>
      <w:lvlJc w:val="left"/>
      <w:pPr>
        <w:ind w:left="4388" w:hanging="360"/>
      </w:pPr>
      <w:rPr>
        <w:rFonts w:ascii="Courier New" w:hAnsi="Courier New" w:hint="default"/>
      </w:rPr>
    </w:lvl>
    <w:lvl w:ilvl="5" w:tplc="04190005" w:tentative="1">
      <w:start w:val="1"/>
      <w:numFmt w:val="bullet"/>
      <w:lvlText w:val=""/>
      <w:lvlJc w:val="left"/>
      <w:pPr>
        <w:ind w:left="5108" w:hanging="360"/>
      </w:pPr>
      <w:rPr>
        <w:rFonts w:ascii="Wingdings" w:hAnsi="Wingdings" w:hint="default"/>
      </w:rPr>
    </w:lvl>
    <w:lvl w:ilvl="6" w:tplc="04190001" w:tentative="1">
      <w:start w:val="1"/>
      <w:numFmt w:val="bullet"/>
      <w:lvlText w:val=""/>
      <w:lvlJc w:val="left"/>
      <w:pPr>
        <w:ind w:left="5828" w:hanging="360"/>
      </w:pPr>
      <w:rPr>
        <w:rFonts w:ascii="Symbol" w:hAnsi="Symbol" w:hint="default"/>
      </w:rPr>
    </w:lvl>
    <w:lvl w:ilvl="7" w:tplc="04190003" w:tentative="1">
      <w:start w:val="1"/>
      <w:numFmt w:val="bullet"/>
      <w:lvlText w:val="o"/>
      <w:lvlJc w:val="left"/>
      <w:pPr>
        <w:ind w:left="6548" w:hanging="360"/>
      </w:pPr>
      <w:rPr>
        <w:rFonts w:ascii="Courier New" w:hAnsi="Courier New" w:hint="default"/>
      </w:rPr>
    </w:lvl>
    <w:lvl w:ilvl="8" w:tplc="04190005" w:tentative="1">
      <w:start w:val="1"/>
      <w:numFmt w:val="bullet"/>
      <w:lvlText w:val=""/>
      <w:lvlJc w:val="left"/>
      <w:pPr>
        <w:ind w:left="7268" w:hanging="360"/>
      </w:pPr>
      <w:rPr>
        <w:rFonts w:ascii="Wingdings" w:hAnsi="Wingdings" w:hint="default"/>
      </w:rPr>
    </w:lvl>
  </w:abstractNum>
  <w:abstractNum w:abstractNumId="38">
    <w:nsid w:val="63A92855"/>
    <w:multiLevelType w:val="hybridMultilevel"/>
    <w:tmpl w:val="03E6EA32"/>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39">
    <w:nsid w:val="64845838"/>
    <w:multiLevelType w:val="hybridMultilevel"/>
    <w:tmpl w:val="CB68FB4E"/>
    <w:lvl w:ilvl="0" w:tplc="3DA678A8">
      <w:numFmt w:val="bullet"/>
      <w:lvlText w:val="•"/>
      <w:lvlJc w:val="left"/>
      <w:pPr>
        <w:ind w:left="1428" w:hanging="360"/>
      </w:pPr>
      <w:rPr>
        <w:rFonts w:ascii="Times New Roman" w:eastAsia="Times New Roman" w:hAnsi="Times New Roman"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0">
    <w:nsid w:val="69CB5DDB"/>
    <w:multiLevelType w:val="hybridMultilevel"/>
    <w:tmpl w:val="00A86616"/>
    <w:lvl w:ilvl="0" w:tplc="BF98DC72">
      <w:numFmt w:val="bullet"/>
      <w:lvlText w:val="-"/>
      <w:lvlJc w:val="left"/>
      <w:pPr>
        <w:ind w:left="1080" w:hanging="360"/>
      </w:pPr>
      <w:rPr>
        <w:rFonts w:ascii="san-serif" w:eastAsia="Times New Roman" w:hAnsi="san-serif" w:hint="default"/>
        <w:b/>
      </w:rPr>
    </w:lvl>
    <w:lvl w:ilvl="1" w:tplc="04220003" w:tentative="1">
      <w:start w:val="1"/>
      <w:numFmt w:val="bullet"/>
      <w:lvlText w:val="o"/>
      <w:lvlJc w:val="left"/>
      <w:pPr>
        <w:ind w:left="1800" w:hanging="360"/>
      </w:pPr>
      <w:rPr>
        <w:rFonts w:ascii="Courier New" w:hAnsi="Courier New" w:hint="default"/>
      </w:rPr>
    </w:lvl>
    <w:lvl w:ilvl="2" w:tplc="04220005" w:tentative="1">
      <w:start w:val="1"/>
      <w:numFmt w:val="bullet"/>
      <w:lvlText w:val=""/>
      <w:lvlJc w:val="left"/>
      <w:pPr>
        <w:ind w:left="2520" w:hanging="360"/>
      </w:pPr>
      <w:rPr>
        <w:rFonts w:ascii="Wingdings" w:hAnsi="Wingdings" w:hint="default"/>
      </w:rPr>
    </w:lvl>
    <w:lvl w:ilvl="3" w:tplc="04220001" w:tentative="1">
      <w:start w:val="1"/>
      <w:numFmt w:val="bullet"/>
      <w:lvlText w:val=""/>
      <w:lvlJc w:val="left"/>
      <w:pPr>
        <w:ind w:left="3240" w:hanging="360"/>
      </w:pPr>
      <w:rPr>
        <w:rFonts w:ascii="Symbol" w:hAnsi="Symbol" w:hint="default"/>
      </w:rPr>
    </w:lvl>
    <w:lvl w:ilvl="4" w:tplc="04220003" w:tentative="1">
      <w:start w:val="1"/>
      <w:numFmt w:val="bullet"/>
      <w:lvlText w:val="o"/>
      <w:lvlJc w:val="left"/>
      <w:pPr>
        <w:ind w:left="3960" w:hanging="360"/>
      </w:pPr>
      <w:rPr>
        <w:rFonts w:ascii="Courier New" w:hAnsi="Courier New" w:hint="default"/>
      </w:rPr>
    </w:lvl>
    <w:lvl w:ilvl="5" w:tplc="04220005" w:tentative="1">
      <w:start w:val="1"/>
      <w:numFmt w:val="bullet"/>
      <w:lvlText w:val=""/>
      <w:lvlJc w:val="left"/>
      <w:pPr>
        <w:ind w:left="4680" w:hanging="360"/>
      </w:pPr>
      <w:rPr>
        <w:rFonts w:ascii="Wingdings" w:hAnsi="Wingdings" w:hint="default"/>
      </w:rPr>
    </w:lvl>
    <w:lvl w:ilvl="6" w:tplc="04220001" w:tentative="1">
      <w:start w:val="1"/>
      <w:numFmt w:val="bullet"/>
      <w:lvlText w:val=""/>
      <w:lvlJc w:val="left"/>
      <w:pPr>
        <w:ind w:left="5400" w:hanging="360"/>
      </w:pPr>
      <w:rPr>
        <w:rFonts w:ascii="Symbol" w:hAnsi="Symbol" w:hint="default"/>
      </w:rPr>
    </w:lvl>
    <w:lvl w:ilvl="7" w:tplc="04220003" w:tentative="1">
      <w:start w:val="1"/>
      <w:numFmt w:val="bullet"/>
      <w:lvlText w:val="o"/>
      <w:lvlJc w:val="left"/>
      <w:pPr>
        <w:ind w:left="6120" w:hanging="360"/>
      </w:pPr>
      <w:rPr>
        <w:rFonts w:ascii="Courier New" w:hAnsi="Courier New" w:hint="default"/>
      </w:rPr>
    </w:lvl>
    <w:lvl w:ilvl="8" w:tplc="04220005" w:tentative="1">
      <w:start w:val="1"/>
      <w:numFmt w:val="bullet"/>
      <w:lvlText w:val=""/>
      <w:lvlJc w:val="left"/>
      <w:pPr>
        <w:ind w:left="6840" w:hanging="360"/>
      </w:pPr>
      <w:rPr>
        <w:rFonts w:ascii="Wingdings" w:hAnsi="Wingdings" w:hint="default"/>
      </w:rPr>
    </w:lvl>
  </w:abstractNum>
  <w:abstractNum w:abstractNumId="41">
    <w:nsid w:val="6AD81FC8"/>
    <w:multiLevelType w:val="hybridMultilevel"/>
    <w:tmpl w:val="CF22F788"/>
    <w:lvl w:ilvl="0" w:tplc="3DA678A8">
      <w:numFmt w:val="bullet"/>
      <w:lvlText w:val="•"/>
      <w:lvlJc w:val="left"/>
      <w:pPr>
        <w:ind w:left="1211" w:hanging="360"/>
      </w:pPr>
      <w:rPr>
        <w:rFonts w:ascii="Times New Roman" w:eastAsia="Times New Roman" w:hAnsi="Times New Roman" w:hint="default"/>
      </w:rPr>
    </w:lvl>
    <w:lvl w:ilvl="1" w:tplc="04190003" w:tentative="1">
      <w:start w:val="1"/>
      <w:numFmt w:val="bullet"/>
      <w:lvlText w:val="o"/>
      <w:lvlJc w:val="left"/>
      <w:pPr>
        <w:ind w:left="1931" w:hanging="360"/>
      </w:pPr>
      <w:rPr>
        <w:rFonts w:ascii="Courier New" w:hAnsi="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2">
    <w:nsid w:val="6B085CAC"/>
    <w:multiLevelType w:val="hybridMultilevel"/>
    <w:tmpl w:val="C7B03F66"/>
    <w:lvl w:ilvl="0" w:tplc="0419000B">
      <w:start w:val="1"/>
      <w:numFmt w:val="bullet"/>
      <w:lvlText w:val=""/>
      <w:lvlJc w:val="left"/>
      <w:pPr>
        <w:ind w:left="720" w:hanging="360"/>
      </w:pPr>
      <w:rPr>
        <w:rFonts w:ascii="Wingdings" w:hAnsi="Wingdings" w:hint="default"/>
        <w:sz w:val="28"/>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6C554081"/>
    <w:multiLevelType w:val="hybridMultilevel"/>
    <w:tmpl w:val="B6707960"/>
    <w:lvl w:ilvl="0" w:tplc="0419000B">
      <w:start w:val="1"/>
      <w:numFmt w:val="bullet"/>
      <w:lvlText w:val=""/>
      <w:lvlJc w:val="left"/>
      <w:pPr>
        <w:ind w:left="1640" w:hanging="360"/>
      </w:pPr>
      <w:rPr>
        <w:rFonts w:ascii="Wingdings" w:hAnsi="Wingdings" w:hint="default"/>
      </w:rPr>
    </w:lvl>
    <w:lvl w:ilvl="1" w:tplc="04190003" w:tentative="1">
      <w:start w:val="1"/>
      <w:numFmt w:val="bullet"/>
      <w:lvlText w:val="o"/>
      <w:lvlJc w:val="left"/>
      <w:pPr>
        <w:ind w:left="2360" w:hanging="360"/>
      </w:pPr>
      <w:rPr>
        <w:rFonts w:ascii="Courier New" w:hAnsi="Courier New" w:hint="default"/>
      </w:rPr>
    </w:lvl>
    <w:lvl w:ilvl="2" w:tplc="04190005" w:tentative="1">
      <w:start w:val="1"/>
      <w:numFmt w:val="bullet"/>
      <w:lvlText w:val=""/>
      <w:lvlJc w:val="left"/>
      <w:pPr>
        <w:ind w:left="3080" w:hanging="360"/>
      </w:pPr>
      <w:rPr>
        <w:rFonts w:ascii="Wingdings" w:hAnsi="Wingdings" w:hint="default"/>
      </w:rPr>
    </w:lvl>
    <w:lvl w:ilvl="3" w:tplc="04190001" w:tentative="1">
      <w:start w:val="1"/>
      <w:numFmt w:val="bullet"/>
      <w:lvlText w:val=""/>
      <w:lvlJc w:val="left"/>
      <w:pPr>
        <w:ind w:left="3800" w:hanging="360"/>
      </w:pPr>
      <w:rPr>
        <w:rFonts w:ascii="Symbol" w:hAnsi="Symbol" w:hint="default"/>
      </w:rPr>
    </w:lvl>
    <w:lvl w:ilvl="4" w:tplc="04190003" w:tentative="1">
      <w:start w:val="1"/>
      <w:numFmt w:val="bullet"/>
      <w:lvlText w:val="o"/>
      <w:lvlJc w:val="left"/>
      <w:pPr>
        <w:ind w:left="4520" w:hanging="360"/>
      </w:pPr>
      <w:rPr>
        <w:rFonts w:ascii="Courier New" w:hAnsi="Courier New" w:hint="default"/>
      </w:rPr>
    </w:lvl>
    <w:lvl w:ilvl="5" w:tplc="04190005" w:tentative="1">
      <w:start w:val="1"/>
      <w:numFmt w:val="bullet"/>
      <w:lvlText w:val=""/>
      <w:lvlJc w:val="left"/>
      <w:pPr>
        <w:ind w:left="5240" w:hanging="360"/>
      </w:pPr>
      <w:rPr>
        <w:rFonts w:ascii="Wingdings" w:hAnsi="Wingdings" w:hint="default"/>
      </w:rPr>
    </w:lvl>
    <w:lvl w:ilvl="6" w:tplc="04190001" w:tentative="1">
      <w:start w:val="1"/>
      <w:numFmt w:val="bullet"/>
      <w:lvlText w:val=""/>
      <w:lvlJc w:val="left"/>
      <w:pPr>
        <w:ind w:left="5960" w:hanging="360"/>
      </w:pPr>
      <w:rPr>
        <w:rFonts w:ascii="Symbol" w:hAnsi="Symbol" w:hint="default"/>
      </w:rPr>
    </w:lvl>
    <w:lvl w:ilvl="7" w:tplc="04190003" w:tentative="1">
      <w:start w:val="1"/>
      <w:numFmt w:val="bullet"/>
      <w:lvlText w:val="o"/>
      <w:lvlJc w:val="left"/>
      <w:pPr>
        <w:ind w:left="6680" w:hanging="360"/>
      </w:pPr>
      <w:rPr>
        <w:rFonts w:ascii="Courier New" w:hAnsi="Courier New" w:hint="default"/>
      </w:rPr>
    </w:lvl>
    <w:lvl w:ilvl="8" w:tplc="04190005" w:tentative="1">
      <w:start w:val="1"/>
      <w:numFmt w:val="bullet"/>
      <w:lvlText w:val=""/>
      <w:lvlJc w:val="left"/>
      <w:pPr>
        <w:ind w:left="7400" w:hanging="360"/>
      </w:pPr>
      <w:rPr>
        <w:rFonts w:ascii="Wingdings" w:hAnsi="Wingdings" w:hint="default"/>
      </w:rPr>
    </w:lvl>
  </w:abstractNum>
  <w:abstractNum w:abstractNumId="44">
    <w:nsid w:val="6CE56D65"/>
    <w:multiLevelType w:val="multilevel"/>
    <w:tmpl w:val="2E7CDA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5">
    <w:nsid w:val="6D325DE9"/>
    <w:multiLevelType w:val="hybridMultilevel"/>
    <w:tmpl w:val="4A76F6F2"/>
    <w:lvl w:ilvl="0" w:tplc="2366590C">
      <w:start w:val="1"/>
      <w:numFmt w:val="bullet"/>
      <w:lvlText w:val=""/>
      <w:lvlJc w:val="left"/>
      <w:pPr>
        <w:ind w:left="2405" w:hanging="360"/>
      </w:pPr>
      <w:rPr>
        <w:rFonts w:ascii="Wingdings" w:hAnsi="Wingdings" w:hint="default"/>
      </w:rPr>
    </w:lvl>
    <w:lvl w:ilvl="1" w:tplc="04190003" w:tentative="1">
      <w:start w:val="1"/>
      <w:numFmt w:val="bullet"/>
      <w:lvlText w:val="o"/>
      <w:lvlJc w:val="left"/>
      <w:pPr>
        <w:ind w:left="3125" w:hanging="360"/>
      </w:pPr>
      <w:rPr>
        <w:rFonts w:ascii="Courier New" w:hAnsi="Courier New" w:hint="default"/>
      </w:rPr>
    </w:lvl>
    <w:lvl w:ilvl="2" w:tplc="04190005" w:tentative="1">
      <w:start w:val="1"/>
      <w:numFmt w:val="bullet"/>
      <w:lvlText w:val=""/>
      <w:lvlJc w:val="left"/>
      <w:pPr>
        <w:ind w:left="3845" w:hanging="360"/>
      </w:pPr>
      <w:rPr>
        <w:rFonts w:ascii="Wingdings" w:hAnsi="Wingdings" w:hint="default"/>
      </w:rPr>
    </w:lvl>
    <w:lvl w:ilvl="3" w:tplc="04190001" w:tentative="1">
      <w:start w:val="1"/>
      <w:numFmt w:val="bullet"/>
      <w:lvlText w:val=""/>
      <w:lvlJc w:val="left"/>
      <w:pPr>
        <w:ind w:left="4565" w:hanging="360"/>
      </w:pPr>
      <w:rPr>
        <w:rFonts w:ascii="Symbol" w:hAnsi="Symbol" w:hint="default"/>
      </w:rPr>
    </w:lvl>
    <w:lvl w:ilvl="4" w:tplc="04190003" w:tentative="1">
      <w:start w:val="1"/>
      <w:numFmt w:val="bullet"/>
      <w:lvlText w:val="o"/>
      <w:lvlJc w:val="left"/>
      <w:pPr>
        <w:ind w:left="5285" w:hanging="360"/>
      </w:pPr>
      <w:rPr>
        <w:rFonts w:ascii="Courier New" w:hAnsi="Courier New" w:hint="default"/>
      </w:rPr>
    </w:lvl>
    <w:lvl w:ilvl="5" w:tplc="04190005" w:tentative="1">
      <w:start w:val="1"/>
      <w:numFmt w:val="bullet"/>
      <w:lvlText w:val=""/>
      <w:lvlJc w:val="left"/>
      <w:pPr>
        <w:ind w:left="6005" w:hanging="360"/>
      </w:pPr>
      <w:rPr>
        <w:rFonts w:ascii="Wingdings" w:hAnsi="Wingdings" w:hint="default"/>
      </w:rPr>
    </w:lvl>
    <w:lvl w:ilvl="6" w:tplc="04190001" w:tentative="1">
      <w:start w:val="1"/>
      <w:numFmt w:val="bullet"/>
      <w:lvlText w:val=""/>
      <w:lvlJc w:val="left"/>
      <w:pPr>
        <w:ind w:left="6725" w:hanging="360"/>
      </w:pPr>
      <w:rPr>
        <w:rFonts w:ascii="Symbol" w:hAnsi="Symbol" w:hint="default"/>
      </w:rPr>
    </w:lvl>
    <w:lvl w:ilvl="7" w:tplc="04190003" w:tentative="1">
      <w:start w:val="1"/>
      <w:numFmt w:val="bullet"/>
      <w:lvlText w:val="o"/>
      <w:lvlJc w:val="left"/>
      <w:pPr>
        <w:ind w:left="7445" w:hanging="360"/>
      </w:pPr>
      <w:rPr>
        <w:rFonts w:ascii="Courier New" w:hAnsi="Courier New" w:hint="default"/>
      </w:rPr>
    </w:lvl>
    <w:lvl w:ilvl="8" w:tplc="04190005" w:tentative="1">
      <w:start w:val="1"/>
      <w:numFmt w:val="bullet"/>
      <w:lvlText w:val=""/>
      <w:lvlJc w:val="left"/>
      <w:pPr>
        <w:ind w:left="8165" w:hanging="360"/>
      </w:pPr>
      <w:rPr>
        <w:rFonts w:ascii="Wingdings" w:hAnsi="Wingdings" w:hint="default"/>
      </w:rPr>
    </w:lvl>
  </w:abstractNum>
  <w:abstractNum w:abstractNumId="46">
    <w:nsid w:val="6E64531E"/>
    <w:multiLevelType w:val="multilevel"/>
    <w:tmpl w:val="D1B21C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3124051"/>
    <w:multiLevelType w:val="hybridMultilevel"/>
    <w:tmpl w:val="3342CF1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8">
    <w:nsid w:val="75E80E6F"/>
    <w:multiLevelType w:val="hybridMultilevel"/>
    <w:tmpl w:val="EF1491A2"/>
    <w:lvl w:ilvl="0" w:tplc="20000009">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791B5B64"/>
    <w:multiLevelType w:val="hybridMultilevel"/>
    <w:tmpl w:val="95927C36"/>
    <w:lvl w:ilvl="0" w:tplc="FF9829A8">
      <w:numFmt w:val="bullet"/>
      <w:lvlText w:val="-"/>
      <w:lvlJc w:val="left"/>
      <w:pPr>
        <w:ind w:left="1440" w:hanging="360"/>
      </w:pPr>
      <w:rPr>
        <w:rFonts w:ascii="Times New Roman" w:eastAsia="Times New Roman" w:hAnsi="Times New Roman" w:hint="default"/>
        <w:b/>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0">
    <w:nsid w:val="7D6E2F15"/>
    <w:multiLevelType w:val="hybridMultilevel"/>
    <w:tmpl w:val="F67C9238"/>
    <w:lvl w:ilvl="0" w:tplc="0419000B">
      <w:start w:val="1"/>
      <w:numFmt w:val="bullet"/>
      <w:lvlText w:val=""/>
      <w:lvlJc w:val="left"/>
      <w:pPr>
        <w:ind w:left="1628" w:hanging="360"/>
      </w:pPr>
      <w:rPr>
        <w:rFonts w:ascii="Wingdings" w:hAnsi="Wingdings" w:hint="default"/>
      </w:rPr>
    </w:lvl>
    <w:lvl w:ilvl="1" w:tplc="04190003" w:tentative="1">
      <w:start w:val="1"/>
      <w:numFmt w:val="bullet"/>
      <w:lvlText w:val="o"/>
      <w:lvlJc w:val="left"/>
      <w:pPr>
        <w:ind w:left="2348" w:hanging="360"/>
      </w:pPr>
      <w:rPr>
        <w:rFonts w:ascii="Courier New" w:hAnsi="Courier New" w:hint="default"/>
      </w:rPr>
    </w:lvl>
    <w:lvl w:ilvl="2" w:tplc="04190005" w:tentative="1">
      <w:start w:val="1"/>
      <w:numFmt w:val="bullet"/>
      <w:lvlText w:val=""/>
      <w:lvlJc w:val="left"/>
      <w:pPr>
        <w:ind w:left="3068" w:hanging="360"/>
      </w:pPr>
      <w:rPr>
        <w:rFonts w:ascii="Wingdings" w:hAnsi="Wingdings" w:hint="default"/>
      </w:rPr>
    </w:lvl>
    <w:lvl w:ilvl="3" w:tplc="04190001" w:tentative="1">
      <w:start w:val="1"/>
      <w:numFmt w:val="bullet"/>
      <w:lvlText w:val=""/>
      <w:lvlJc w:val="left"/>
      <w:pPr>
        <w:ind w:left="3788" w:hanging="360"/>
      </w:pPr>
      <w:rPr>
        <w:rFonts w:ascii="Symbol" w:hAnsi="Symbol" w:hint="default"/>
      </w:rPr>
    </w:lvl>
    <w:lvl w:ilvl="4" w:tplc="04190003" w:tentative="1">
      <w:start w:val="1"/>
      <w:numFmt w:val="bullet"/>
      <w:lvlText w:val="o"/>
      <w:lvlJc w:val="left"/>
      <w:pPr>
        <w:ind w:left="4508" w:hanging="360"/>
      </w:pPr>
      <w:rPr>
        <w:rFonts w:ascii="Courier New" w:hAnsi="Courier New" w:hint="default"/>
      </w:rPr>
    </w:lvl>
    <w:lvl w:ilvl="5" w:tplc="04190005" w:tentative="1">
      <w:start w:val="1"/>
      <w:numFmt w:val="bullet"/>
      <w:lvlText w:val=""/>
      <w:lvlJc w:val="left"/>
      <w:pPr>
        <w:ind w:left="5228" w:hanging="360"/>
      </w:pPr>
      <w:rPr>
        <w:rFonts w:ascii="Wingdings" w:hAnsi="Wingdings" w:hint="default"/>
      </w:rPr>
    </w:lvl>
    <w:lvl w:ilvl="6" w:tplc="04190001" w:tentative="1">
      <w:start w:val="1"/>
      <w:numFmt w:val="bullet"/>
      <w:lvlText w:val=""/>
      <w:lvlJc w:val="left"/>
      <w:pPr>
        <w:ind w:left="5948" w:hanging="360"/>
      </w:pPr>
      <w:rPr>
        <w:rFonts w:ascii="Symbol" w:hAnsi="Symbol" w:hint="default"/>
      </w:rPr>
    </w:lvl>
    <w:lvl w:ilvl="7" w:tplc="04190003" w:tentative="1">
      <w:start w:val="1"/>
      <w:numFmt w:val="bullet"/>
      <w:lvlText w:val="o"/>
      <w:lvlJc w:val="left"/>
      <w:pPr>
        <w:ind w:left="6668" w:hanging="360"/>
      </w:pPr>
      <w:rPr>
        <w:rFonts w:ascii="Courier New" w:hAnsi="Courier New" w:hint="default"/>
      </w:rPr>
    </w:lvl>
    <w:lvl w:ilvl="8" w:tplc="04190005" w:tentative="1">
      <w:start w:val="1"/>
      <w:numFmt w:val="bullet"/>
      <w:lvlText w:val=""/>
      <w:lvlJc w:val="left"/>
      <w:pPr>
        <w:ind w:left="7388" w:hanging="360"/>
      </w:pPr>
      <w:rPr>
        <w:rFonts w:ascii="Wingdings" w:hAnsi="Wingdings" w:hint="default"/>
      </w:rPr>
    </w:lvl>
  </w:abstractNum>
  <w:abstractNum w:abstractNumId="51">
    <w:nsid w:val="7E6A6FF2"/>
    <w:multiLevelType w:val="hybridMultilevel"/>
    <w:tmpl w:val="DB5E502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7E9910C3"/>
    <w:multiLevelType w:val="multilevel"/>
    <w:tmpl w:val="81CAA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9"/>
  </w:num>
  <w:num w:numId="2">
    <w:abstractNumId w:val="0"/>
  </w:num>
  <w:num w:numId="3">
    <w:abstractNumId w:val="31"/>
  </w:num>
  <w:num w:numId="4">
    <w:abstractNumId w:val="51"/>
  </w:num>
  <w:num w:numId="5">
    <w:abstractNumId w:val="18"/>
  </w:num>
  <w:num w:numId="6">
    <w:abstractNumId w:val="17"/>
  </w:num>
  <w:num w:numId="7">
    <w:abstractNumId w:val="14"/>
  </w:num>
  <w:num w:numId="8">
    <w:abstractNumId w:val="50"/>
  </w:num>
  <w:num w:numId="9">
    <w:abstractNumId w:val="4"/>
  </w:num>
  <w:num w:numId="10">
    <w:abstractNumId w:val="33"/>
  </w:num>
  <w:num w:numId="11">
    <w:abstractNumId w:val="36"/>
  </w:num>
  <w:num w:numId="12">
    <w:abstractNumId w:val="32"/>
  </w:num>
  <w:num w:numId="13">
    <w:abstractNumId w:val="24"/>
  </w:num>
  <w:num w:numId="14">
    <w:abstractNumId w:val="28"/>
  </w:num>
  <w:num w:numId="15">
    <w:abstractNumId w:val="41"/>
  </w:num>
  <w:num w:numId="16">
    <w:abstractNumId w:val="12"/>
  </w:num>
  <w:num w:numId="17">
    <w:abstractNumId w:val="2"/>
  </w:num>
  <w:num w:numId="18">
    <w:abstractNumId w:val="23"/>
  </w:num>
  <w:num w:numId="19">
    <w:abstractNumId w:val="39"/>
  </w:num>
  <w:num w:numId="20">
    <w:abstractNumId w:val="19"/>
  </w:num>
  <w:num w:numId="21">
    <w:abstractNumId w:val="43"/>
  </w:num>
  <w:num w:numId="22">
    <w:abstractNumId w:val="22"/>
  </w:num>
  <w:num w:numId="23">
    <w:abstractNumId w:val="27"/>
  </w:num>
  <w:num w:numId="24">
    <w:abstractNumId w:val="40"/>
  </w:num>
  <w:num w:numId="25">
    <w:abstractNumId w:val="1"/>
  </w:num>
  <w:num w:numId="26">
    <w:abstractNumId w:val="45"/>
  </w:num>
  <w:num w:numId="27">
    <w:abstractNumId w:val="5"/>
  </w:num>
  <w:num w:numId="28">
    <w:abstractNumId w:val="42"/>
  </w:num>
  <w:num w:numId="29">
    <w:abstractNumId w:val="6"/>
  </w:num>
  <w:num w:numId="30">
    <w:abstractNumId w:val="10"/>
  </w:num>
  <w:num w:numId="31">
    <w:abstractNumId w:val="20"/>
  </w:num>
  <w:num w:numId="32">
    <w:abstractNumId w:val="38"/>
  </w:num>
  <w:num w:numId="33">
    <w:abstractNumId w:val="52"/>
  </w:num>
  <w:num w:numId="34">
    <w:abstractNumId w:val="7"/>
  </w:num>
  <w:num w:numId="35">
    <w:abstractNumId w:val="46"/>
  </w:num>
  <w:num w:numId="36">
    <w:abstractNumId w:val="16"/>
  </w:num>
  <w:num w:numId="37">
    <w:abstractNumId w:val="3"/>
  </w:num>
  <w:num w:numId="38">
    <w:abstractNumId w:val="15"/>
  </w:num>
  <w:num w:numId="39">
    <w:abstractNumId w:val="13"/>
  </w:num>
  <w:num w:numId="40">
    <w:abstractNumId w:val="30"/>
  </w:num>
  <w:num w:numId="41">
    <w:abstractNumId w:val="25"/>
  </w:num>
  <w:num w:numId="42">
    <w:abstractNumId w:val="8"/>
  </w:num>
  <w:num w:numId="43">
    <w:abstractNumId w:val="49"/>
  </w:num>
  <w:num w:numId="44">
    <w:abstractNumId w:val="9"/>
  </w:num>
  <w:num w:numId="45">
    <w:abstractNumId w:val="11"/>
  </w:num>
  <w:num w:numId="46">
    <w:abstractNumId w:val="35"/>
  </w:num>
  <w:num w:numId="47">
    <w:abstractNumId w:val="21"/>
  </w:num>
  <w:num w:numId="48">
    <w:abstractNumId w:val="37"/>
  </w:num>
  <w:num w:numId="49">
    <w:abstractNumId w:val="47"/>
  </w:num>
  <w:num w:numId="50">
    <w:abstractNumId w:val="44"/>
  </w:num>
  <w:num w:numId="51">
    <w:abstractNumId w:val="34"/>
  </w:num>
  <w:num w:numId="52">
    <w:abstractNumId w:val="48"/>
  </w:num>
  <w:num w:numId="53">
    <w:abstractNumId w:val="26"/>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oNotTrackMoves/>
  <w:defaultTabStop w:val="708"/>
  <w:hyphenationZone w:val="425"/>
  <w:drawingGridHorizontalSpacing w:val="110"/>
  <w:displayHorizontalDrawingGridEvery w:val="2"/>
  <w:displayVertic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0321B9"/>
    <w:rsid w:val="00000BD5"/>
    <w:rsid w:val="00000DC0"/>
    <w:rsid w:val="00000FD4"/>
    <w:rsid w:val="00001798"/>
    <w:rsid w:val="0000188B"/>
    <w:rsid w:val="00002463"/>
    <w:rsid w:val="00002D3F"/>
    <w:rsid w:val="00003AAB"/>
    <w:rsid w:val="00004F94"/>
    <w:rsid w:val="0000552A"/>
    <w:rsid w:val="00005B2A"/>
    <w:rsid w:val="00005FDA"/>
    <w:rsid w:val="00006C98"/>
    <w:rsid w:val="000106A4"/>
    <w:rsid w:val="000106E7"/>
    <w:rsid w:val="00011385"/>
    <w:rsid w:val="000119B8"/>
    <w:rsid w:val="0001260F"/>
    <w:rsid w:val="00013086"/>
    <w:rsid w:val="00013218"/>
    <w:rsid w:val="000135FB"/>
    <w:rsid w:val="00014C48"/>
    <w:rsid w:val="000151B1"/>
    <w:rsid w:val="0001585A"/>
    <w:rsid w:val="00016419"/>
    <w:rsid w:val="00016531"/>
    <w:rsid w:val="00016D21"/>
    <w:rsid w:val="00016D52"/>
    <w:rsid w:val="00016EC5"/>
    <w:rsid w:val="0001718C"/>
    <w:rsid w:val="00020D94"/>
    <w:rsid w:val="00020F64"/>
    <w:rsid w:val="00022154"/>
    <w:rsid w:val="00022DD8"/>
    <w:rsid w:val="000235B3"/>
    <w:rsid w:val="00023F35"/>
    <w:rsid w:val="000243C3"/>
    <w:rsid w:val="000247B6"/>
    <w:rsid w:val="00024E32"/>
    <w:rsid w:val="00025475"/>
    <w:rsid w:val="00025611"/>
    <w:rsid w:val="0002571E"/>
    <w:rsid w:val="00026362"/>
    <w:rsid w:val="0002723D"/>
    <w:rsid w:val="0002759E"/>
    <w:rsid w:val="000305E4"/>
    <w:rsid w:val="00030E03"/>
    <w:rsid w:val="00031063"/>
    <w:rsid w:val="0003190A"/>
    <w:rsid w:val="00031DF4"/>
    <w:rsid w:val="000321B9"/>
    <w:rsid w:val="00034332"/>
    <w:rsid w:val="00034E0C"/>
    <w:rsid w:val="00034EDE"/>
    <w:rsid w:val="00035798"/>
    <w:rsid w:val="00035988"/>
    <w:rsid w:val="000360B8"/>
    <w:rsid w:val="00036469"/>
    <w:rsid w:val="00036692"/>
    <w:rsid w:val="00037821"/>
    <w:rsid w:val="0004083F"/>
    <w:rsid w:val="00040A46"/>
    <w:rsid w:val="00040B12"/>
    <w:rsid w:val="00040D29"/>
    <w:rsid w:val="000415F0"/>
    <w:rsid w:val="00041622"/>
    <w:rsid w:val="0004229E"/>
    <w:rsid w:val="00042FCB"/>
    <w:rsid w:val="00043535"/>
    <w:rsid w:val="00043E82"/>
    <w:rsid w:val="00044272"/>
    <w:rsid w:val="00044F31"/>
    <w:rsid w:val="00045679"/>
    <w:rsid w:val="00045FF2"/>
    <w:rsid w:val="00046067"/>
    <w:rsid w:val="00046F2B"/>
    <w:rsid w:val="0004714A"/>
    <w:rsid w:val="00047C87"/>
    <w:rsid w:val="00050731"/>
    <w:rsid w:val="00050E18"/>
    <w:rsid w:val="00051277"/>
    <w:rsid w:val="00053EE1"/>
    <w:rsid w:val="000547D4"/>
    <w:rsid w:val="00054B10"/>
    <w:rsid w:val="00055EF4"/>
    <w:rsid w:val="000562EC"/>
    <w:rsid w:val="000567EF"/>
    <w:rsid w:val="00056E5D"/>
    <w:rsid w:val="00057BF5"/>
    <w:rsid w:val="00060FAA"/>
    <w:rsid w:val="0006126B"/>
    <w:rsid w:val="00061D31"/>
    <w:rsid w:val="00062FCC"/>
    <w:rsid w:val="000630CA"/>
    <w:rsid w:val="000633F1"/>
    <w:rsid w:val="0006345E"/>
    <w:rsid w:val="000635D1"/>
    <w:rsid w:val="00063AF5"/>
    <w:rsid w:val="00064141"/>
    <w:rsid w:val="000643AA"/>
    <w:rsid w:val="00064577"/>
    <w:rsid w:val="00064C49"/>
    <w:rsid w:val="000650B0"/>
    <w:rsid w:val="00065215"/>
    <w:rsid w:val="000653CA"/>
    <w:rsid w:val="00065C86"/>
    <w:rsid w:val="000660B9"/>
    <w:rsid w:val="000668F0"/>
    <w:rsid w:val="00067445"/>
    <w:rsid w:val="00067830"/>
    <w:rsid w:val="000709C1"/>
    <w:rsid w:val="00072748"/>
    <w:rsid w:val="00072CC3"/>
    <w:rsid w:val="00072DD6"/>
    <w:rsid w:val="00073726"/>
    <w:rsid w:val="00073FE4"/>
    <w:rsid w:val="000745F9"/>
    <w:rsid w:val="0007486F"/>
    <w:rsid w:val="000765C5"/>
    <w:rsid w:val="00076E39"/>
    <w:rsid w:val="00077410"/>
    <w:rsid w:val="000774B3"/>
    <w:rsid w:val="000776C0"/>
    <w:rsid w:val="00077ACA"/>
    <w:rsid w:val="00077B9A"/>
    <w:rsid w:val="000800B8"/>
    <w:rsid w:val="000806B7"/>
    <w:rsid w:val="00080F43"/>
    <w:rsid w:val="000812B2"/>
    <w:rsid w:val="0008212C"/>
    <w:rsid w:val="00082864"/>
    <w:rsid w:val="00082F1A"/>
    <w:rsid w:val="00082F79"/>
    <w:rsid w:val="000858FA"/>
    <w:rsid w:val="00086DAF"/>
    <w:rsid w:val="00087172"/>
    <w:rsid w:val="0008723A"/>
    <w:rsid w:val="00090A2C"/>
    <w:rsid w:val="00091671"/>
    <w:rsid w:val="000922D1"/>
    <w:rsid w:val="000927DE"/>
    <w:rsid w:val="00092B69"/>
    <w:rsid w:val="00093798"/>
    <w:rsid w:val="000945E8"/>
    <w:rsid w:val="00094890"/>
    <w:rsid w:val="00095ABF"/>
    <w:rsid w:val="00096548"/>
    <w:rsid w:val="00097817"/>
    <w:rsid w:val="000A049D"/>
    <w:rsid w:val="000A06EF"/>
    <w:rsid w:val="000A0971"/>
    <w:rsid w:val="000A1220"/>
    <w:rsid w:val="000A18B3"/>
    <w:rsid w:val="000A2720"/>
    <w:rsid w:val="000A490D"/>
    <w:rsid w:val="000A4C39"/>
    <w:rsid w:val="000A549A"/>
    <w:rsid w:val="000A5F53"/>
    <w:rsid w:val="000A6008"/>
    <w:rsid w:val="000A6127"/>
    <w:rsid w:val="000A6371"/>
    <w:rsid w:val="000A6AEF"/>
    <w:rsid w:val="000A7531"/>
    <w:rsid w:val="000A7BA3"/>
    <w:rsid w:val="000B0054"/>
    <w:rsid w:val="000B0C6D"/>
    <w:rsid w:val="000B2931"/>
    <w:rsid w:val="000B2C26"/>
    <w:rsid w:val="000B4400"/>
    <w:rsid w:val="000B4696"/>
    <w:rsid w:val="000B4746"/>
    <w:rsid w:val="000B480B"/>
    <w:rsid w:val="000B4AF5"/>
    <w:rsid w:val="000B4E42"/>
    <w:rsid w:val="000B53DE"/>
    <w:rsid w:val="000B5A3E"/>
    <w:rsid w:val="000B6EF5"/>
    <w:rsid w:val="000C013A"/>
    <w:rsid w:val="000C05A4"/>
    <w:rsid w:val="000C0E1A"/>
    <w:rsid w:val="000C1924"/>
    <w:rsid w:val="000C3F18"/>
    <w:rsid w:val="000C40B1"/>
    <w:rsid w:val="000C48A3"/>
    <w:rsid w:val="000C608B"/>
    <w:rsid w:val="000C6B7A"/>
    <w:rsid w:val="000C7E4D"/>
    <w:rsid w:val="000D013D"/>
    <w:rsid w:val="000D0FEA"/>
    <w:rsid w:val="000D19AA"/>
    <w:rsid w:val="000D33F7"/>
    <w:rsid w:val="000D3D59"/>
    <w:rsid w:val="000D4027"/>
    <w:rsid w:val="000D4254"/>
    <w:rsid w:val="000D442D"/>
    <w:rsid w:val="000D5144"/>
    <w:rsid w:val="000D6AD6"/>
    <w:rsid w:val="000D73D7"/>
    <w:rsid w:val="000E0E66"/>
    <w:rsid w:val="000E1BE4"/>
    <w:rsid w:val="000E2141"/>
    <w:rsid w:val="000E2361"/>
    <w:rsid w:val="000E45D6"/>
    <w:rsid w:val="000E489A"/>
    <w:rsid w:val="000E4CB8"/>
    <w:rsid w:val="000E52BC"/>
    <w:rsid w:val="000E7574"/>
    <w:rsid w:val="000F07C4"/>
    <w:rsid w:val="000F0B7D"/>
    <w:rsid w:val="000F1331"/>
    <w:rsid w:val="000F1D49"/>
    <w:rsid w:val="000F2931"/>
    <w:rsid w:val="000F2A07"/>
    <w:rsid w:val="000F2E99"/>
    <w:rsid w:val="000F30FF"/>
    <w:rsid w:val="000F3B3B"/>
    <w:rsid w:val="000F44D5"/>
    <w:rsid w:val="000F4542"/>
    <w:rsid w:val="000F4D86"/>
    <w:rsid w:val="000F51E6"/>
    <w:rsid w:val="000F55D5"/>
    <w:rsid w:val="000F5EC8"/>
    <w:rsid w:val="000F6853"/>
    <w:rsid w:val="000F6EC0"/>
    <w:rsid w:val="000F73C6"/>
    <w:rsid w:val="000F79BC"/>
    <w:rsid w:val="000F7C55"/>
    <w:rsid w:val="001004A7"/>
    <w:rsid w:val="00100BC3"/>
    <w:rsid w:val="00101041"/>
    <w:rsid w:val="00101488"/>
    <w:rsid w:val="00102030"/>
    <w:rsid w:val="001047C6"/>
    <w:rsid w:val="00104970"/>
    <w:rsid w:val="00104EDA"/>
    <w:rsid w:val="001055BB"/>
    <w:rsid w:val="0010560E"/>
    <w:rsid w:val="00105F3C"/>
    <w:rsid w:val="00107346"/>
    <w:rsid w:val="00107703"/>
    <w:rsid w:val="00110269"/>
    <w:rsid w:val="0011057D"/>
    <w:rsid w:val="00110589"/>
    <w:rsid w:val="00110D64"/>
    <w:rsid w:val="0011153B"/>
    <w:rsid w:val="00111980"/>
    <w:rsid w:val="00111C71"/>
    <w:rsid w:val="00113905"/>
    <w:rsid w:val="00113F3C"/>
    <w:rsid w:val="001149A4"/>
    <w:rsid w:val="0011610E"/>
    <w:rsid w:val="00116B23"/>
    <w:rsid w:val="00117C7B"/>
    <w:rsid w:val="0012034C"/>
    <w:rsid w:val="00120678"/>
    <w:rsid w:val="00121A8F"/>
    <w:rsid w:val="001229EB"/>
    <w:rsid w:val="00123836"/>
    <w:rsid w:val="00124627"/>
    <w:rsid w:val="00124D09"/>
    <w:rsid w:val="00124F64"/>
    <w:rsid w:val="001255C9"/>
    <w:rsid w:val="00126871"/>
    <w:rsid w:val="00130627"/>
    <w:rsid w:val="00131460"/>
    <w:rsid w:val="00131616"/>
    <w:rsid w:val="00133505"/>
    <w:rsid w:val="00133731"/>
    <w:rsid w:val="00134524"/>
    <w:rsid w:val="001359F1"/>
    <w:rsid w:val="00135CEB"/>
    <w:rsid w:val="00135EF1"/>
    <w:rsid w:val="001361F3"/>
    <w:rsid w:val="00136729"/>
    <w:rsid w:val="001368A4"/>
    <w:rsid w:val="00136E13"/>
    <w:rsid w:val="001370D7"/>
    <w:rsid w:val="001373B4"/>
    <w:rsid w:val="00140DC6"/>
    <w:rsid w:val="00141153"/>
    <w:rsid w:val="00141155"/>
    <w:rsid w:val="00141B82"/>
    <w:rsid w:val="00141D65"/>
    <w:rsid w:val="001423B3"/>
    <w:rsid w:val="001425F4"/>
    <w:rsid w:val="001429C5"/>
    <w:rsid w:val="00143326"/>
    <w:rsid w:val="0014391A"/>
    <w:rsid w:val="0014435E"/>
    <w:rsid w:val="00144C74"/>
    <w:rsid w:val="00145BBF"/>
    <w:rsid w:val="00146C06"/>
    <w:rsid w:val="00146C1B"/>
    <w:rsid w:val="00146E18"/>
    <w:rsid w:val="001504A7"/>
    <w:rsid w:val="001518F1"/>
    <w:rsid w:val="00152CC0"/>
    <w:rsid w:val="00152FB6"/>
    <w:rsid w:val="00153346"/>
    <w:rsid w:val="00153BE9"/>
    <w:rsid w:val="00153C80"/>
    <w:rsid w:val="00154E56"/>
    <w:rsid w:val="00154FB5"/>
    <w:rsid w:val="001555BD"/>
    <w:rsid w:val="00155A28"/>
    <w:rsid w:val="00155D43"/>
    <w:rsid w:val="001564F8"/>
    <w:rsid w:val="00160104"/>
    <w:rsid w:val="00160E05"/>
    <w:rsid w:val="001617FA"/>
    <w:rsid w:val="001618DC"/>
    <w:rsid w:val="00162E66"/>
    <w:rsid w:val="00162E93"/>
    <w:rsid w:val="00163A6D"/>
    <w:rsid w:val="00164614"/>
    <w:rsid w:val="0016549E"/>
    <w:rsid w:val="00165711"/>
    <w:rsid w:val="001658E8"/>
    <w:rsid w:val="00167B40"/>
    <w:rsid w:val="00171214"/>
    <w:rsid w:val="00171337"/>
    <w:rsid w:val="001716D8"/>
    <w:rsid w:val="00171729"/>
    <w:rsid w:val="00171899"/>
    <w:rsid w:val="00171AB5"/>
    <w:rsid w:val="00171B19"/>
    <w:rsid w:val="00171D64"/>
    <w:rsid w:val="001724F8"/>
    <w:rsid w:val="001726BF"/>
    <w:rsid w:val="00173776"/>
    <w:rsid w:val="00173C84"/>
    <w:rsid w:val="0017437E"/>
    <w:rsid w:val="00174547"/>
    <w:rsid w:val="00175CB1"/>
    <w:rsid w:val="00176114"/>
    <w:rsid w:val="0017695E"/>
    <w:rsid w:val="00176CFA"/>
    <w:rsid w:val="00177C03"/>
    <w:rsid w:val="00177D5F"/>
    <w:rsid w:val="001810BC"/>
    <w:rsid w:val="001813BD"/>
    <w:rsid w:val="00182448"/>
    <w:rsid w:val="001828F4"/>
    <w:rsid w:val="00182ACA"/>
    <w:rsid w:val="00183638"/>
    <w:rsid w:val="00183A08"/>
    <w:rsid w:val="00184243"/>
    <w:rsid w:val="001842CC"/>
    <w:rsid w:val="00185516"/>
    <w:rsid w:val="00185DCC"/>
    <w:rsid w:val="00186143"/>
    <w:rsid w:val="00186FC5"/>
    <w:rsid w:val="001877A5"/>
    <w:rsid w:val="00190CB0"/>
    <w:rsid w:val="00190D53"/>
    <w:rsid w:val="00191492"/>
    <w:rsid w:val="001938C8"/>
    <w:rsid w:val="0019397F"/>
    <w:rsid w:val="00194091"/>
    <w:rsid w:val="0019629D"/>
    <w:rsid w:val="00196C15"/>
    <w:rsid w:val="001977C5"/>
    <w:rsid w:val="00197B27"/>
    <w:rsid w:val="00197B7B"/>
    <w:rsid w:val="001A0178"/>
    <w:rsid w:val="001A018E"/>
    <w:rsid w:val="001A02FE"/>
    <w:rsid w:val="001A046C"/>
    <w:rsid w:val="001A0670"/>
    <w:rsid w:val="001A0C37"/>
    <w:rsid w:val="001A12EA"/>
    <w:rsid w:val="001A1ECB"/>
    <w:rsid w:val="001A2020"/>
    <w:rsid w:val="001A292B"/>
    <w:rsid w:val="001A3CB4"/>
    <w:rsid w:val="001A3E1C"/>
    <w:rsid w:val="001A4337"/>
    <w:rsid w:val="001A43C9"/>
    <w:rsid w:val="001A5D6A"/>
    <w:rsid w:val="001A5F39"/>
    <w:rsid w:val="001A6609"/>
    <w:rsid w:val="001A69B3"/>
    <w:rsid w:val="001A7314"/>
    <w:rsid w:val="001A7AF6"/>
    <w:rsid w:val="001B0644"/>
    <w:rsid w:val="001B0873"/>
    <w:rsid w:val="001B08C4"/>
    <w:rsid w:val="001B0ACF"/>
    <w:rsid w:val="001B0B92"/>
    <w:rsid w:val="001B0F7F"/>
    <w:rsid w:val="001B1359"/>
    <w:rsid w:val="001B2618"/>
    <w:rsid w:val="001B37AB"/>
    <w:rsid w:val="001B3EE2"/>
    <w:rsid w:val="001B48F6"/>
    <w:rsid w:val="001B55B2"/>
    <w:rsid w:val="001B58F3"/>
    <w:rsid w:val="001B5A14"/>
    <w:rsid w:val="001B62A6"/>
    <w:rsid w:val="001B68A8"/>
    <w:rsid w:val="001B6C18"/>
    <w:rsid w:val="001B7408"/>
    <w:rsid w:val="001C0E80"/>
    <w:rsid w:val="001C1107"/>
    <w:rsid w:val="001C1243"/>
    <w:rsid w:val="001C18DF"/>
    <w:rsid w:val="001C1AC0"/>
    <w:rsid w:val="001C1AF3"/>
    <w:rsid w:val="001C1E44"/>
    <w:rsid w:val="001C5580"/>
    <w:rsid w:val="001C5CB0"/>
    <w:rsid w:val="001C6262"/>
    <w:rsid w:val="001C6DA7"/>
    <w:rsid w:val="001C7DFB"/>
    <w:rsid w:val="001D1594"/>
    <w:rsid w:val="001D2643"/>
    <w:rsid w:val="001D276D"/>
    <w:rsid w:val="001D364E"/>
    <w:rsid w:val="001D3969"/>
    <w:rsid w:val="001D4054"/>
    <w:rsid w:val="001D4157"/>
    <w:rsid w:val="001D446C"/>
    <w:rsid w:val="001D5BC9"/>
    <w:rsid w:val="001D653B"/>
    <w:rsid w:val="001D657F"/>
    <w:rsid w:val="001D68DC"/>
    <w:rsid w:val="001D7057"/>
    <w:rsid w:val="001D7149"/>
    <w:rsid w:val="001D7A24"/>
    <w:rsid w:val="001E04E9"/>
    <w:rsid w:val="001E134F"/>
    <w:rsid w:val="001E16FE"/>
    <w:rsid w:val="001E1B21"/>
    <w:rsid w:val="001E213A"/>
    <w:rsid w:val="001E3E1E"/>
    <w:rsid w:val="001E5246"/>
    <w:rsid w:val="001E56FE"/>
    <w:rsid w:val="001E6332"/>
    <w:rsid w:val="001E67B9"/>
    <w:rsid w:val="001E6C85"/>
    <w:rsid w:val="001E6F09"/>
    <w:rsid w:val="001F00F3"/>
    <w:rsid w:val="001F0C25"/>
    <w:rsid w:val="001F239F"/>
    <w:rsid w:val="001F2422"/>
    <w:rsid w:val="001F26F0"/>
    <w:rsid w:val="001F2CC2"/>
    <w:rsid w:val="001F4C05"/>
    <w:rsid w:val="001F52AF"/>
    <w:rsid w:val="001F52FD"/>
    <w:rsid w:val="001F5453"/>
    <w:rsid w:val="001F56CC"/>
    <w:rsid w:val="001F6B31"/>
    <w:rsid w:val="001F6EF6"/>
    <w:rsid w:val="001F71BF"/>
    <w:rsid w:val="001F77B3"/>
    <w:rsid w:val="00200A38"/>
    <w:rsid w:val="00200E47"/>
    <w:rsid w:val="00201134"/>
    <w:rsid w:val="00201561"/>
    <w:rsid w:val="00201AD3"/>
    <w:rsid w:val="002020E2"/>
    <w:rsid w:val="0020224B"/>
    <w:rsid w:val="00202763"/>
    <w:rsid w:val="002027B3"/>
    <w:rsid w:val="00203A6E"/>
    <w:rsid w:val="00203FCA"/>
    <w:rsid w:val="00204556"/>
    <w:rsid w:val="00204C51"/>
    <w:rsid w:val="00205D53"/>
    <w:rsid w:val="0020624B"/>
    <w:rsid w:val="00207424"/>
    <w:rsid w:val="00207485"/>
    <w:rsid w:val="002076F2"/>
    <w:rsid w:val="00207834"/>
    <w:rsid w:val="00210D7D"/>
    <w:rsid w:val="002110EA"/>
    <w:rsid w:val="00211C20"/>
    <w:rsid w:val="00213633"/>
    <w:rsid w:val="00213A2D"/>
    <w:rsid w:val="00213CF8"/>
    <w:rsid w:val="00214AA8"/>
    <w:rsid w:val="00216FCB"/>
    <w:rsid w:val="002210B4"/>
    <w:rsid w:val="002213E5"/>
    <w:rsid w:val="00221A7E"/>
    <w:rsid w:val="00221FD7"/>
    <w:rsid w:val="00222013"/>
    <w:rsid w:val="002223B8"/>
    <w:rsid w:val="00222464"/>
    <w:rsid w:val="00222D2E"/>
    <w:rsid w:val="00222D87"/>
    <w:rsid w:val="0022426A"/>
    <w:rsid w:val="00224F87"/>
    <w:rsid w:val="00225BC8"/>
    <w:rsid w:val="002267C3"/>
    <w:rsid w:val="0022742E"/>
    <w:rsid w:val="00227BBE"/>
    <w:rsid w:val="00227F6B"/>
    <w:rsid w:val="0023055A"/>
    <w:rsid w:val="002307E2"/>
    <w:rsid w:val="00230A65"/>
    <w:rsid w:val="0023162C"/>
    <w:rsid w:val="00231998"/>
    <w:rsid w:val="00231F62"/>
    <w:rsid w:val="00232109"/>
    <w:rsid w:val="00232D1F"/>
    <w:rsid w:val="002331E1"/>
    <w:rsid w:val="00234059"/>
    <w:rsid w:val="0023426E"/>
    <w:rsid w:val="002345ED"/>
    <w:rsid w:val="00234BCF"/>
    <w:rsid w:val="002361FA"/>
    <w:rsid w:val="00236EEA"/>
    <w:rsid w:val="00240399"/>
    <w:rsid w:val="00240EEA"/>
    <w:rsid w:val="002411A6"/>
    <w:rsid w:val="00241AD2"/>
    <w:rsid w:val="002421DD"/>
    <w:rsid w:val="00243391"/>
    <w:rsid w:val="00243D56"/>
    <w:rsid w:val="00243F97"/>
    <w:rsid w:val="00244936"/>
    <w:rsid w:val="00244EEF"/>
    <w:rsid w:val="002461DF"/>
    <w:rsid w:val="00246DBE"/>
    <w:rsid w:val="0024794A"/>
    <w:rsid w:val="00247BFF"/>
    <w:rsid w:val="0025006D"/>
    <w:rsid w:val="00251306"/>
    <w:rsid w:val="002515CA"/>
    <w:rsid w:val="00251DF5"/>
    <w:rsid w:val="002522F1"/>
    <w:rsid w:val="002530AA"/>
    <w:rsid w:val="0025446B"/>
    <w:rsid w:val="002546E6"/>
    <w:rsid w:val="00254949"/>
    <w:rsid w:val="0025507B"/>
    <w:rsid w:val="00255122"/>
    <w:rsid w:val="00255569"/>
    <w:rsid w:val="0025763F"/>
    <w:rsid w:val="002604F0"/>
    <w:rsid w:val="00260846"/>
    <w:rsid w:val="00261988"/>
    <w:rsid w:val="00262779"/>
    <w:rsid w:val="00262D09"/>
    <w:rsid w:val="00263180"/>
    <w:rsid w:val="002633D9"/>
    <w:rsid w:val="0026364A"/>
    <w:rsid w:val="00263B5D"/>
    <w:rsid w:val="0026479A"/>
    <w:rsid w:val="00264972"/>
    <w:rsid w:val="00264AB3"/>
    <w:rsid w:val="00265096"/>
    <w:rsid w:val="00265987"/>
    <w:rsid w:val="00265D6D"/>
    <w:rsid w:val="00266AE8"/>
    <w:rsid w:val="00266E17"/>
    <w:rsid w:val="00266F83"/>
    <w:rsid w:val="00267131"/>
    <w:rsid w:val="0026766B"/>
    <w:rsid w:val="00267969"/>
    <w:rsid w:val="00267D63"/>
    <w:rsid w:val="002703EF"/>
    <w:rsid w:val="00270A42"/>
    <w:rsid w:val="00272649"/>
    <w:rsid w:val="002726D5"/>
    <w:rsid w:val="00272ECB"/>
    <w:rsid w:val="00275161"/>
    <w:rsid w:val="00275178"/>
    <w:rsid w:val="00275391"/>
    <w:rsid w:val="002753B2"/>
    <w:rsid w:val="00275BE8"/>
    <w:rsid w:val="0027640A"/>
    <w:rsid w:val="0027697F"/>
    <w:rsid w:val="0027729E"/>
    <w:rsid w:val="00281DD1"/>
    <w:rsid w:val="00282E0E"/>
    <w:rsid w:val="00283879"/>
    <w:rsid w:val="002848C8"/>
    <w:rsid w:val="002852A0"/>
    <w:rsid w:val="00285925"/>
    <w:rsid w:val="00285A9C"/>
    <w:rsid w:val="00285DC1"/>
    <w:rsid w:val="0028692F"/>
    <w:rsid w:val="00290BEA"/>
    <w:rsid w:val="00290F97"/>
    <w:rsid w:val="00292614"/>
    <w:rsid w:val="00292DA6"/>
    <w:rsid w:val="00293107"/>
    <w:rsid w:val="0029366C"/>
    <w:rsid w:val="00293950"/>
    <w:rsid w:val="00294D1C"/>
    <w:rsid w:val="00295563"/>
    <w:rsid w:val="0029579B"/>
    <w:rsid w:val="0029598B"/>
    <w:rsid w:val="002961E0"/>
    <w:rsid w:val="00297A8B"/>
    <w:rsid w:val="00297AF8"/>
    <w:rsid w:val="00297C3B"/>
    <w:rsid w:val="002A0C37"/>
    <w:rsid w:val="002A1685"/>
    <w:rsid w:val="002A1D5A"/>
    <w:rsid w:val="002A1DB5"/>
    <w:rsid w:val="002A26AE"/>
    <w:rsid w:val="002A2946"/>
    <w:rsid w:val="002A490A"/>
    <w:rsid w:val="002A4C94"/>
    <w:rsid w:val="002A56F7"/>
    <w:rsid w:val="002A586E"/>
    <w:rsid w:val="002A6FD9"/>
    <w:rsid w:val="002B05FF"/>
    <w:rsid w:val="002B08D1"/>
    <w:rsid w:val="002B0942"/>
    <w:rsid w:val="002B0BED"/>
    <w:rsid w:val="002B1012"/>
    <w:rsid w:val="002B18CC"/>
    <w:rsid w:val="002B37A3"/>
    <w:rsid w:val="002B4992"/>
    <w:rsid w:val="002B52FF"/>
    <w:rsid w:val="002B55E3"/>
    <w:rsid w:val="002B5C22"/>
    <w:rsid w:val="002B6D52"/>
    <w:rsid w:val="002B72A7"/>
    <w:rsid w:val="002B745C"/>
    <w:rsid w:val="002B7AA1"/>
    <w:rsid w:val="002B7BA4"/>
    <w:rsid w:val="002C1BB8"/>
    <w:rsid w:val="002C299A"/>
    <w:rsid w:val="002C2DCB"/>
    <w:rsid w:val="002C30E4"/>
    <w:rsid w:val="002C3646"/>
    <w:rsid w:val="002C40A5"/>
    <w:rsid w:val="002C4200"/>
    <w:rsid w:val="002C477E"/>
    <w:rsid w:val="002C499A"/>
    <w:rsid w:val="002C5B7D"/>
    <w:rsid w:val="002C5DA2"/>
    <w:rsid w:val="002C6273"/>
    <w:rsid w:val="002C64A9"/>
    <w:rsid w:val="002C68EF"/>
    <w:rsid w:val="002C6F39"/>
    <w:rsid w:val="002C75A4"/>
    <w:rsid w:val="002D0D10"/>
    <w:rsid w:val="002D0DC3"/>
    <w:rsid w:val="002D179C"/>
    <w:rsid w:val="002D1E20"/>
    <w:rsid w:val="002D2061"/>
    <w:rsid w:val="002D21FB"/>
    <w:rsid w:val="002D295F"/>
    <w:rsid w:val="002D3179"/>
    <w:rsid w:val="002D358F"/>
    <w:rsid w:val="002D48C2"/>
    <w:rsid w:val="002D547C"/>
    <w:rsid w:val="002D5906"/>
    <w:rsid w:val="002D5D1E"/>
    <w:rsid w:val="002D601F"/>
    <w:rsid w:val="002D6969"/>
    <w:rsid w:val="002D6B07"/>
    <w:rsid w:val="002D6E6B"/>
    <w:rsid w:val="002D78AB"/>
    <w:rsid w:val="002D7A51"/>
    <w:rsid w:val="002E0F30"/>
    <w:rsid w:val="002E10E3"/>
    <w:rsid w:val="002E14FD"/>
    <w:rsid w:val="002E1BD7"/>
    <w:rsid w:val="002E22F7"/>
    <w:rsid w:val="002E252B"/>
    <w:rsid w:val="002E30B6"/>
    <w:rsid w:val="002E366E"/>
    <w:rsid w:val="002E3901"/>
    <w:rsid w:val="002E3B28"/>
    <w:rsid w:val="002E51C8"/>
    <w:rsid w:val="002E6200"/>
    <w:rsid w:val="002E64F7"/>
    <w:rsid w:val="002E67D4"/>
    <w:rsid w:val="002E72DF"/>
    <w:rsid w:val="002E7771"/>
    <w:rsid w:val="002E7A24"/>
    <w:rsid w:val="002E7FB3"/>
    <w:rsid w:val="002F0425"/>
    <w:rsid w:val="002F082C"/>
    <w:rsid w:val="002F1057"/>
    <w:rsid w:val="002F15E7"/>
    <w:rsid w:val="002F1CA6"/>
    <w:rsid w:val="002F25B4"/>
    <w:rsid w:val="002F2C19"/>
    <w:rsid w:val="002F375D"/>
    <w:rsid w:val="002F3A97"/>
    <w:rsid w:val="002F428B"/>
    <w:rsid w:val="002F4846"/>
    <w:rsid w:val="002F551D"/>
    <w:rsid w:val="002F59B0"/>
    <w:rsid w:val="002F70EC"/>
    <w:rsid w:val="002F744D"/>
    <w:rsid w:val="002F7450"/>
    <w:rsid w:val="002F75D1"/>
    <w:rsid w:val="002F7619"/>
    <w:rsid w:val="00301725"/>
    <w:rsid w:val="00301ACE"/>
    <w:rsid w:val="00301B1E"/>
    <w:rsid w:val="00301E0A"/>
    <w:rsid w:val="003033A0"/>
    <w:rsid w:val="003035F5"/>
    <w:rsid w:val="00303F9A"/>
    <w:rsid w:val="00304D43"/>
    <w:rsid w:val="003052BC"/>
    <w:rsid w:val="003059FA"/>
    <w:rsid w:val="00305F82"/>
    <w:rsid w:val="003060BA"/>
    <w:rsid w:val="003062BF"/>
    <w:rsid w:val="003062F0"/>
    <w:rsid w:val="00306EC9"/>
    <w:rsid w:val="00307B12"/>
    <w:rsid w:val="003102E8"/>
    <w:rsid w:val="00310D3F"/>
    <w:rsid w:val="00311633"/>
    <w:rsid w:val="00311D74"/>
    <w:rsid w:val="00312FF4"/>
    <w:rsid w:val="00313522"/>
    <w:rsid w:val="003142C8"/>
    <w:rsid w:val="003142FE"/>
    <w:rsid w:val="00314F55"/>
    <w:rsid w:val="003154F6"/>
    <w:rsid w:val="0031567C"/>
    <w:rsid w:val="00315EC2"/>
    <w:rsid w:val="003171A7"/>
    <w:rsid w:val="0031729D"/>
    <w:rsid w:val="00317910"/>
    <w:rsid w:val="0032066C"/>
    <w:rsid w:val="00320B32"/>
    <w:rsid w:val="00320C4E"/>
    <w:rsid w:val="00322533"/>
    <w:rsid w:val="00323214"/>
    <w:rsid w:val="00323317"/>
    <w:rsid w:val="003237DD"/>
    <w:rsid w:val="003246FC"/>
    <w:rsid w:val="0032780A"/>
    <w:rsid w:val="00327F9C"/>
    <w:rsid w:val="00330809"/>
    <w:rsid w:val="003317B7"/>
    <w:rsid w:val="003320F8"/>
    <w:rsid w:val="00332473"/>
    <w:rsid w:val="00334024"/>
    <w:rsid w:val="003340D4"/>
    <w:rsid w:val="00334CE8"/>
    <w:rsid w:val="00335B76"/>
    <w:rsid w:val="00336DED"/>
    <w:rsid w:val="00337159"/>
    <w:rsid w:val="0033725A"/>
    <w:rsid w:val="003406CE"/>
    <w:rsid w:val="00341395"/>
    <w:rsid w:val="003418D3"/>
    <w:rsid w:val="00341A8E"/>
    <w:rsid w:val="00341DC6"/>
    <w:rsid w:val="00342C46"/>
    <w:rsid w:val="00342DE6"/>
    <w:rsid w:val="00343122"/>
    <w:rsid w:val="00344565"/>
    <w:rsid w:val="00344998"/>
    <w:rsid w:val="00344C99"/>
    <w:rsid w:val="00345DEA"/>
    <w:rsid w:val="0034669A"/>
    <w:rsid w:val="00346ABA"/>
    <w:rsid w:val="00347B4F"/>
    <w:rsid w:val="00347C70"/>
    <w:rsid w:val="0035063D"/>
    <w:rsid w:val="00350D13"/>
    <w:rsid w:val="00350F05"/>
    <w:rsid w:val="0035181E"/>
    <w:rsid w:val="003537CA"/>
    <w:rsid w:val="003541F9"/>
    <w:rsid w:val="00354CA9"/>
    <w:rsid w:val="00355719"/>
    <w:rsid w:val="00356434"/>
    <w:rsid w:val="00356465"/>
    <w:rsid w:val="0035646F"/>
    <w:rsid w:val="00356596"/>
    <w:rsid w:val="00356B71"/>
    <w:rsid w:val="0035717F"/>
    <w:rsid w:val="003571EB"/>
    <w:rsid w:val="00357800"/>
    <w:rsid w:val="003579A1"/>
    <w:rsid w:val="00357B5F"/>
    <w:rsid w:val="0036087E"/>
    <w:rsid w:val="00360A2B"/>
    <w:rsid w:val="00360F09"/>
    <w:rsid w:val="003612AA"/>
    <w:rsid w:val="00361A57"/>
    <w:rsid w:val="003621EF"/>
    <w:rsid w:val="00362282"/>
    <w:rsid w:val="003627E9"/>
    <w:rsid w:val="0036387B"/>
    <w:rsid w:val="00363E1D"/>
    <w:rsid w:val="00364530"/>
    <w:rsid w:val="00364E1F"/>
    <w:rsid w:val="00365C06"/>
    <w:rsid w:val="00365D0C"/>
    <w:rsid w:val="00366A94"/>
    <w:rsid w:val="0036751D"/>
    <w:rsid w:val="00367858"/>
    <w:rsid w:val="00367C56"/>
    <w:rsid w:val="00370924"/>
    <w:rsid w:val="003725F4"/>
    <w:rsid w:val="00373722"/>
    <w:rsid w:val="00373F4E"/>
    <w:rsid w:val="0037485B"/>
    <w:rsid w:val="00374B6C"/>
    <w:rsid w:val="00374F8B"/>
    <w:rsid w:val="0037506D"/>
    <w:rsid w:val="00375CE4"/>
    <w:rsid w:val="00375CF3"/>
    <w:rsid w:val="00376DD7"/>
    <w:rsid w:val="00376FB0"/>
    <w:rsid w:val="00380286"/>
    <w:rsid w:val="00380493"/>
    <w:rsid w:val="00381035"/>
    <w:rsid w:val="0038124E"/>
    <w:rsid w:val="0038138C"/>
    <w:rsid w:val="00381EFD"/>
    <w:rsid w:val="0038239C"/>
    <w:rsid w:val="003823CB"/>
    <w:rsid w:val="003837FC"/>
    <w:rsid w:val="003845F7"/>
    <w:rsid w:val="00385285"/>
    <w:rsid w:val="00385A51"/>
    <w:rsid w:val="00386515"/>
    <w:rsid w:val="00386D2E"/>
    <w:rsid w:val="0038726A"/>
    <w:rsid w:val="00387961"/>
    <w:rsid w:val="00387C2B"/>
    <w:rsid w:val="00387CA0"/>
    <w:rsid w:val="00390648"/>
    <w:rsid w:val="00390FC2"/>
    <w:rsid w:val="00390FDA"/>
    <w:rsid w:val="00390FF0"/>
    <w:rsid w:val="00392736"/>
    <w:rsid w:val="00392890"/>
    <w:rsid w:val="00393CB2"/>
    <w:rsid w:val="00394579"/>
    <w:rsid w:val="003953F5"/>
    <w:rsid w:val="00396E72"/>
    <w:rsid w:val="00397378"/>
    <w:rsid w:val="00397D03"/>
    <w:rsid w:val="003A0B88"/>
    <w:rsid w:val="003A0CE2"/>
    <w:rsid w:val="003A3152"/>
    <w:rsid w:val="003A3670"/>
    <w:rsid w:val="003A406C"/>
    <w:rsid w:val="003A40F9"/>
    <w:rsid w:val="003A6460"/>
    <w:rsid w:val="003A6F63"/>
    <w:rsid w:val="003A7D67"/>
    <w:rsid w:val="003A7DF2"/>
    <w:rsid w:val="003B0007"/>
    <w:rsid w:val="003B01DA"/>
    <w:rsid w:val="003B0650"/>
    <w:rsid w:val="003B0DC1"/>
    <w:rsid w:val="003B172B"/>
    <w:rsid w:val="003B1BEB"/>
    <w:rsid w:val="003B2034"/>
    <w:rsid w:val="003B2655"/>
    <w:rsid w:val="003B2BA9"/>
    <w:rsid w:val="003B2D93"/>
    <w:rsid w:val="003B2F4E"/>
    <w:rsid w:val="003B34D1"/>
    <w:rsid w:val="003B37D5"/>
    <w:rsid w:val="003B4287"/>
    <w:rsid w:val="003B4865"/>
    <w:rsid w:val="003B49B2"/>
    <w:rsid w:val="003B5156"/>
    <w:rsid w:val="003B600C"/>
    <w:rsid w:val="003B7789"/>
    <w:rsid w:val="003B7BB5"/>
    <w:rsid w:val="003C05A0"/>
    <w:rsid w:val="003C0EF1"/>
    <w:rsid w:val="003C1ED8"/>
    <w:rsid w:val="003C29FB"/>
    <w:rsid w:val="003C3B2B"/>
    <w:rsid w:val="003C525A"/>
    <w:rsid w:val="003C5465"/>
    <w:rsid w:val="003C584F"/>
    <w:rsid w:val="003C5C9F"/>
    <w:rsid w:val="003C5E58"/>
    <w:rsid w:val="003C62DF"/>
    <w:rsid w:val="003C6387"/>
    <w:rsid w:val="003C6A92"/>
    <w:rsid w:val="003C7103"/>
    <w:rsid w:val="003C71E3"/>
    <w:rsid w:val="003D01BD"/>
    <w:rsid w:val="003D050B"/>
    <w:rsid w:val="003D08E3"/>
    <w:rsid w:val="003D2364"/>
    <w:rsid w:val="003D3304"/>
    <w:rsid w:val="003D3594"/>
    <w:rsid w:val="003D3E48"/>
    <w:rsid w:val="003D3FD8"/>
    <w:rsid w:val="003D3FDE"/>
    <w:rsid w:val="003D4137"/>
    <w:rsid w:val="003D68B2"/>
    <w:rsid w:val="003D6E93"/>
    <w:rsid w:val="003D701B"/>
    <w:rsid w:val="003D79E8"/>
    <w:rsid w:val="003E0042"/>
    <w:rsid w:val="003E039F"/>
    <w:rsid w:val="003E2185"/>
    <w:rsid w:val="003E396C"/>
    <w:rsid w:val="003E3A6D"/>
    <w:rsid w:val="003E4308"/>
    <w:rsid w:val="003E6999"/>
    <w:rsid w:val="003E704E"/>
    <w:rsid w:val="003F04E8"/>
    <w:rsid w:val="003F1C6C"/>
    <w:rsid w:val="003F23BA"/>
    <w:rsid w:val="003F3406"/>
    <w:rsid w:val="003F38A4"/>
    <w:rsid w:val="003F62FB"/>
    <w:rsid w:val="003F6FD4"/>
    <w:rsid w:val="003F7128"/>
    <w:rsid w:val="003F71E8"/>
    <w:rsid w:val="003F747B"/>
    <w:rsid w:val="003F7847"/>
    <w:rsid w:val="003F7CF9"/>
    <w:rsid w:val="0040047C"/>
    <w:rsid w:val="00401415"/>
    <w:rsid w:val="00402654"/>
    <w:rsid w:val="004031BC"/>
    <w:rsid w:val="00403564"/>
    <w:rsid w:val="00403D8D"/>
    <w:rsid w:val="00404A04"/>
    <w:rsid w:val="00405755"/>
    <w:rsid w:val="00405768"/>
    <w:rsid w:val="00405B60"/>
    <w:rsid w:val="00405EA5"/>
    <w:rsid w:val="004075C9"/>
    <w:rsid w:val="0040768B"/>
    <w:rsid w:val="00407F46"/>
    <w:rsid w:val="00410C10"/>
    <w:rsid w:val="00410C43"/>
    <w:rsid w:val="00410E34"/>
    <w:rsid w:val="00410FF6"/>
    <w:rsid w:val="004129BD"/>
    <w:rsid w:val="004129F7"/>
    <w:rsid w:val="00413868"/>
    <w:rsid w:val="00413E2C"/>
    <w:rsid w:val="00414507"/>
    <w:rsid w:val="00415DF4"/>
    <w:rsid w:val="004171A7"/>
    <w:rsid w:val="004173E3"/>
    <w:rsid w:val="00417AAA"/>
    <w:rsid w:val="00420026"/>
    <w:rsid w:val="00420249"/>
    <w:rsid w:val="00420707"/>
    <w:rsid w:val="004212EF"/>
    <w:rsid w:val="00421ACF"/>
    <w:rsid w:val="00422439"/>
    <w:rsid w:val="004230A8"/>
    <w:rsid w:val="00423F2E"/>
    <w:rsid w:val="004253E5"/>
    <w:rsid w:val="00425472"/>
    <w:rsid w:val="004263C9"/>
    <w:rsid w:val="0042647C"/>
    <w:rsid w:val="00426A76"/>
    <w:rsid w:val="00426F67"/>
    <w:rsid w:val="004272EB"/>
    <w:rsid w:val="004310FE"/>
    <w:rsid w:val="0043163B"/>
    <w:rsid w:val="00432AC5"/>
    <w:rsid w:val="00432B26"/>
    <w:rsid w:val="00435A4F"/>
    <w:rsid w:val="004362F2"/>
    <w:rsid w:val="004372D8"/>
    <w:rsid w:val="0043738B"/>
    <w:rsid w:val="00440902"/>
    <w:rsid w:val="00440BCB"/>
    <w:rsid w:val="00440D82"/>
    <w:rsid w:val="00441554"/>
    <w:rsid w:val="00441ED4"/>
    <w:rsid w:val="00442049"/>
    <w:rsid w:val="00442224"/>
    <w:rsid w:val="004422CB"/>
    <w:rsid w:val="00442330"/>
    <w:rsid w:val="00442B93"/>
    <w:rsid w:val="004439D2"/>
    <w:rsid w:val="00444660"/>
    <w:rsid w:val="004455CC"/>
    <w:rsid w:val="0044597D"/>
    <w:rsid w:val="00446549"/>
    <w:rsid w:val="004470E4"/>
    <w:rsid w:val="00447B51"/>
    <w:rsid w:val="00447E34"/>
    <w:rsid w:val="004501EE"/>
    <w:rsid w:val="00450A31"/>
    <w:rsid w:val="004511A3"/>
    <w:rsid w:val="00452596"/>
    <w:rsid w:val="004526C6"/>
    <w:rsid w:val="00452D43"/>
    <w:rsid w:val="00452EA8"/>
    <w:rsid w:val="00453054"/>
    <w:rsid w:val="004532A0"/>
    <w:rsid w:val="00453884"/>
    <w:rsid w:val="004541A5"/>
    <w:rsid w:val="00454F03"/>
    <w:rsid w:val="004562A8"/>
    <w:rsid w:val="004579C6"/>
    <w:rsid w:val="0046095E"/>
    <w:rsid w:val="00460B17"/>
    <w:rsid w:val="004610C8"/>
    <w:rsid w:val="0046327B"/>
    <w:rsid w:val="0046383A"/>
    <w:rsid w:val="00463D80"/>
    <w:rsid w:val="0046420E"/>
    <w:rsid w:val="00464D08"/>
    <w:rsid w:val="004655A4"/>
    <w:rsid w:val="004655B0"/>
    <w:rsid w:val="00467875"/>
    <w:rsid w:val="00470235"/>
    <w:rsid w:val="00470A3B"/>
    <w:rsid w:val="00470D91"/>
    <w:rsid w:val="004717BB"/>
    <w:rsid w:val="0047214C"/>
    <w:rsid w:val="00472D13"/>
    <w:rsid w:val="00473E37"/>
    <w:rsid w:val="004749BC"/>
    <w:rsid w:val="004773D0"/>
    <w:rsid w:val="00477876"/>
    <w:rsid w:val="00477DE0"/>
    <w:rsid w:val="00477FB3"/>
    <w:rsid w:val="00480082"/>
    <w:rsid w:val="00480363"/>
    <w:rsid w:val="00480A6F"/>
    <w:rsid w:val="00480B28"/>
    <w:rsid w:val="00480B7D"/>
    <w:rsid w:val="00480C61"/>
    <w:rsid w:val="00480FAB"/>
    <w:rsid w:val="00481151"/>
    <w:rsid w:val="004817BF"/>
    <w:rsid w:val="0048205A"/>
    <w:rsid w:val="00482126"/>
    <w:rsid w:val="00482185"/>
    <w:rsid w:val="00482996"/>
    <w:rsid w:val="00486765"/>
    <w:rsid w:val="00486D02"/>
    <w:rsid w:val="00487C77"/>
    <w:rsid w:val="0049036A"/>
    <w:rsid w:val="0049079B"/>
    <w:rsid w:val="00490A16"/>
    <w:rsid w:val="00491353"/>
    <w:rsid w:val="00491D69"/>
    <w:rsid w:val="00491F16"/>
    <w:rsid w:val="00491F42"/>
    <w:rsid w:val="004922BF"/>
    <w:rsid w:val="004925FB"/>
    <w:rsid w:val="00492674"/>
    <w:rsid w:val="00492970"/>
    <w:rsid w:val="00492EA8"/>
    <w:rsid w:val="0049305C"/>
    <w:rsid w:val="00493220"/>
    <w:rsid w:val="004940E2"/>
    <w:rsid w:val="00495888"/>
    <w:rsid w:val="00496092"/>
    <w:rsid w:val="00496786"/>
    <w:rsid w:val="00496883"/>
    <w:rsid w:val="004977F8"/>
    <w:rsid w:val="004A0A87"/>
    <w:rsid w:val="004A1F1D"/>
    <w:rsid w:val="004A2EB4"/>
    <w:rsid w:val="004A342A"/>
    <w:rsid w:val="004A36CC"/>
    <w:rsid w:val="004A3884"/>
    <w:rsid w:val="004A48BF"/>
    <w:rsid w:val="004A4A93"/>
    <w:rsid w:val="004A536A"/>
    <w:rsid w:val="004A536D"/>
    <w:rsid w:val="004A5996"/>
    <w:rsid w:val="004A5E00"/>
    <w:rsid w:val="004A5F1E"/>
    <w:rsid w:val="004A60ED"/>
    <w:rsid w:val="004B12B4"/>
    <w:rsid w:val="004B1734"/>
    <w:rsid w:val="004B1F5C"/>
    <w:rsid w:val="004B2B42"/>
    <w:rsid w:val="004B2C65"/>
    <w:rsid w:val="004B3442"/>
    <w:rsid w:val="004B435B"/>
    <w:rsid w:val="004B585F"/>
    <w:rsid w:val="004B692D"/>
    <w:rsid w:val="004B7681"/>
    <w:rsid w:val="004B7DB1"/>
    <w:rsid w:val="004C0387"/>
    <w:rsid w:val="004C2176"/>
    <w:rsid w:val="004C2BED"/>
    <w:rsid w:val="004C3A8B"/>
    <w:rsid w:val="004C4C2C"/>
    <w:rsid w:val="004C4E3B"/>
    <w:rsid w:val="004C52A0"/>
    <w:rsid w:val="004C54CB"/>
    <w:rsid w:val="004C5836"/>
    <w:rsid w:val="004C5D23"/>
    <w:rsid w:val="004C626E"/>
    <w:rsid w:val="004C6D26"/>
    <w:rsid w:val="004D00DC"/>
    <w:rsid w:val="004D1A7B"/>
    <w:rsid w:val="004D29A7"/>
    <w:rsid w:val="004D38E2"/>
    <w:rsid w:val="004D3911"/>
    <w:rsid w:val="004D3F4B"/>
    <w:rsid w:val="004D44FA"/>
    <w:rsid w:val="004D4DD1"/>
    <w:rsid w:val="004D547C"/>
    <w:rsid w:val="004D64B1"/>
    <w:rsid w:val="004D68A7"/>
    <w:rsid w:val="004D6CAC"/>
    <w:rsid w:val="004D7025"/>
    <w:rsid w:val="004D7FA1"/>
    <w:rsid w:val="004E00EF"/>
    <w:rsid w:val="004E0CB1"/>
    <w:rsid w:val="004E12D0"/>
    <w:rsid w:val="004E196A"/>
    <w:rsid w:val="004E2A51"/>
    <w:rsid w:val="004E2FAB"/>
    <w:rsid w:val="004E31B5"/>
    <w:rsid w:val="004E3DFC"/>
    <w:rsid w:val="004E4F49"/>
    <w:rsid w:val="004E58F3"/>
    <w:rsid w:val="004E68CD"/>
    <w:rsid w:val="004E6F97"/>
    <w:rsid w:val="004E7350"/>
    <w:rsid w:val="004E787B"/>
    <w:rsid w:val="004F04A3"/>
    <w:rsid w:val="004F0FFC"/>
    <w:rsid w:val="004F11E1"/>
    <w:rsid w:val="004F1260"/>
    <w:rsid w:val="004F1E8B"/>
    <w:rsid w:val="004F22E2"/>
    <w:rsid w:val="004F2312"/>
    <w:rsid w:val="004F2E16"/>
    <w:rsid w:val="004F3034"/>
    <w:rsid w:val="004F3567"/>
    <w:rsid w:val="004F3DF9"/>
    <w:rsid w:val="004F3F12"/>
    <w:rsid w:val="004F4585"/>
    <w:rsid w:val="004F4D0C"/>
    <w:rsid w:val="004F775D"/>
    <w:rsid w:val="004F77CB"/>
    <w:rsid w:val="004F7D0D"/>
    <w:rsid w:val="00500206"/>
    <w:rsid w:val="00500668"/>
    <w:rsid w:val="0050097C"/>
    <w:rsid w:val="00500BD9"/>
    <w:rsid w:val="005018A6"/>
    <w:rsid w:val="005025DF"/>
    <w:rsid w:val="0050260B"/>
    <w:rsid w:val="00502978"/>
    <w:rsid w:val="00502D8E"/>
    <w:rsid w:val="00503F8D"/>
    <w:rsid w:val="005041C2"/>
    <w:rsid w:val="0050489F"/>
    <w:rsid w:val="005048F0"/>
    <w:rsid w:val="00504A4F"/>
    <w:rsid w:val="0050533B"/>
    <w:rsid w:val="005067F3"/>
    <w:rsid w:val="00510F76"/>
    <w:rsid w:val="00513F91"/>
    <w:rsid w:val="00514B26"/>
    <w:rsid w:val="0051521A"/>
    <w:rsid w:val="005155D1"/>
    <w:rsid w:val="00516630"/>
    <w:rsid w:val="00520B5E"/>
    <w:rsid w:val="005217F0"/>
    <w:rsid w:val="00521B35"/>
    <w:rsid w:val="00521C4C"/>
    <w:rsid w:val="00521FCA"/>
    <w:rsid w:val="00521FEC"/>
    <w:rsid w:val="00522508"/>
    <w:rsid w:val="005230D0"/>
    <w:rsid w:val="005236CB"/>
    <w:rsid w:val="00523A99"/>
    <w:rsid w:val="00523BB6"/>
    <w:rsid w:val="00523D69"/>
    <w:rsid w:val="00525573"/>
    <w:rsid w:val="005264A4"/>
    <w:rsid w:val="00527A00"/>
    <w:rsid w:val="00527C0B"/>
    <w:rsid w:val="00530709"/>
    <w:rsid w:val="00531DD1"/>
    <w:rsid w:val="005324A6"/>
    <w:rsid w:val="00532A38"/>
    <w:rsid w:val="00532D17"/>
    <w:rsid w:val="00533649"/>
    <w:rsid w:val="00533CED"/>
    <w:rsid w:val="00533E7D"/>
    <w:rsid w:val="0053435B"/>
    <w:rsid w:val="00534EDA"/>
    <w:rsid w:val="0053577B"/>
    <w:rsid w:val="00536DD9"/>
    <w:rsid w:val="00536F91"/>
    <w:rsid w:val="0053730B"/>
    <w:rsid w:val="00540670"/>
    <w:rsid w:val="005406B8"/>
    <w:rsid w:val="00540B67"/>
    <w:rsid w:val="00541255"/>
    <w:rsid w:val="00543C1A"/>
    <w:rsid w:val="00544671"/>
    <w:rsid w:val="00544913"/>
    <w:rsid w:val="00544BFF"/>
    <w:rsid w:val="00544EC0"/>
    <w:rsid w:val="005459AC"/>
    <w:rsid w:val="00545A4D"/>
    <w:rsid w:val="00545D99"/>
    <w:rsid w:val="00545F9E"/>
    <w:rsid w:val="00545FF9"/>
    <w:rsid w:val="005460BB"/>
    <w:rsid w:val="005466BE"/>
    <w:rsid w:val="00546757"/>
    <w:rsid w:val="00546ACD"/>
    <w:rsid w:val="005500B4"/>
    <w:rsid w:val="00551607"/>
    <w:rsid w:val="0055204D"/>
    <w:rsid w:val="00552CBF"/>
    <w:rsid w:val="00553C7A"/>
    <w:rsid w:val="005546AC"/>
    <w:rsid w:val="00554AC7"/>
    <w:rsid w:val="00554D1B"/>
    <w:rsid w:val="00554D88"/>
    <w:rsid w:val="00555756"/>
    <w:rsid w:val="00555CB3"/>
    <w:rsid w:val="00556B07"/>
    <w:rsid w:val="0055775B"/>
    <w:rsid w:val="00557A9E"/>
    <w:rsid w:val="00560E4D"/>
    <w:rsid w:val="005629C6"/>
    <w:rsid w:val="005632B9"/>
    <w:rsid w:val="00564996"/>
    <w:rsid w:val="00566871"/>
    <w:rsid w:val="00566F06"/>
    <w:rsid w:val="0056799E"/>
    <w:rsid w:val="00567BDC"/>
    <w:rsid w:val="00570615"/>
    <w:rsid w:val="00571095"/>
    <w:rsid w:val="00571233"/>
    <w:rsid w:val="00572169"/>
    <w:rsid w:val="00573822"/>
    <w:rsid w:val="00573AD7"/>
    <w:rsid w:val="00574357"/>
    <w:rsid w:val="00574B26"/>
    <w:rsid w:val="005754CA"/>
    <w:rsid w:val="00575500"/>
    <w:rsid w:val="00575B52"/>
    <w:rsid w:val="005763C2"/>
    <w:rsid w:val="0057678B"/>
    <w:rsid w:val="00576BF8"/>
    <w:rsid w:val="00576F59"/>
    <w:rsid w:val="00576FB5"/>
    <w:rsid w:val="005802BD"/>
    <w:rsid w:val="00580AD2"/>
    <w:rsid w:val="00580B39"/>
    <w:rsid w:val="00582372"/>
    <w:rsid w:val="00583222"/>
    <w:rsid w:val="00583892"/>
    <w:rsid w:val="00583972"/>
    <w:rsid w:val="00583AA4"/>
    <w:rsid w:val="00583E1D"/>
    <w:rsid w:val="00584233"/>
    <w:rsid w:val="005847AC"/>
    <w:rsid w:val="00584857"/>
    <w:rsid w:val="00587460"/>
    <w:rsid w:val="00587BFE"/>
    <w:rsid w:val="005918AE"/>
    <w:rsid w:val="00591C2E"/>
    <w:rsid w:val="0059225D"/>
    <w:rsid w:val="005927A6"/>
    <w:rsid w:val="00593009"/>
    <w:rsid w:val="005931EC"/>
    <w:rsid w:val="005934B2"/>
    <w:rsid w:val="00593985"/>
    <w:rsid w:val="00594D95"/>
    <w:rsid w:val="00594DCA"/>
    <w:rsid w:val="005956C7"/>
    <w:rsid w:val="00597107"/>
    <w:rsid w:val="00597978"/>
    <w:rsid w:val="005A1014"/>
    <w:rsid w:val="005A1632"/>
    <w:rsid w:val="005A2784"/>
    <w:rsid w:val="005A2CD1"/>
    <w:rsid w:val="005A2ED6"/>
    <w:rsid w:val="005A4E06"/>
    <w:rsid w:val="005A5011"/>
    <w:rsid w:val="005A5147"/>
    <w:rsid w:val="005A5A97"/>
    <w:rsid w:val="005A5D92"/>
    <w:rsid w:val="005A664C"/>
    <w:rsid w:val="005A76BC"/>
    <w:rsid w:val="005B09B4"/>
    <w:rsid w:val="005B0CCB"/>
    <w:rsid w:val="005B0D20"/>
    <w:rsid w:val="005B0EEA"/>
    <w:rsid w:val="005B20B8"/>
    <w:rsid w:val="005B2296"/>
    <w:rsid w:val="005B239D"/>
    <w:rsid w:val="005B2523"/>
    <w:rsid w:val="005B43CB"/>
    <w:rsid w:val="005B4F1A"/>
    <w:rsid w:val="005B51D5"/>
    <w:rsid w:val="005B57E5"/>
    <w:rsid w:val="005B6B11"/>
    <w:rsid w:val="005B7143"/>
    <w:rsid w:val="005B7862"/>
    <w:rsid w:val="005C09CB"/>
    <w:rsid w:val="005C0EA6"/>
    <w:rsid w:val="005C18C4"/>
    <w:rsid w:val="005C2007"/>
    <w:rsid w:val="005C2305"/>
    <w:rsid w:val="005C2422"/>
    <w:rsid w:val="005C298B"/>
    <w:rsid w:val="005C4931"/>
    <w:rsid w:val="005C54E2"/>
    <w:rsid w:val="005C5E76"/>
    <w:rsid w:val="005C6541"/>
    <w:rsid w:val="005C696C"/>
    <w:rsid w:val="005C6BDA"/>
    <w:rsid w:val="005C7F2D"/>
    <w:rsid w:val="005D0280"/>
    <w:rsid w:val="005D0BFF"/>
    <w:rsid w:val="005D15E4"/>
    <w:rsid w:val="005D2690"/>
    <w:rsid w:val="005D28D3"/>
    <w:rsid w:val="005D2ACD"/>
    <w:rsid w:val="005D2F07"/>
    <w:rsid w:val="005D3321"/>
    <w:rsid w:val="005D46DE"/>
    <w:rsid w:val="005D50E8"/>
    <w:rsid w:val="005D5FA3"/>
    <w:rsid w:val="005D74D1"/>
    <w:rsid w:val="005D76EE"/>
    <w:rsid w:val="005D7E87"/>
    <w:rsid w:val="005E0F70"/>
    <w:rsid w:val="005E12A6"/>
    <w:rsid w:val="005E37B9"/>
    <w:rsid w:val="005E479E"/>
    <w:rsid w:val="005E5311"/>
    <w:rsid w:val="005E6568"/>
    <w:rsid w:val="005E6A1D"/>
    <w:rsid w:val="005E6BA3"/>
    <w:rsid w:val="005E6BEF"/>
    <w:rsid w:val="005E7041"/>
    <w:rsid w:val="005E7754"/>
    <w:rsid w:val="005F0A19"/>
    <w:rsid w:val="005F12B5"/>
    <w:rsid w:val="005F1780"/>
    <w:rsid w:val="005F1FD8"/>
    <w:rsid w:val="005F2291"/>
    <w:rsid w:val="005F2491"/>
    <w:rsid w:val="005F2C07"/>
    <w:rsid w:val="005F3E68"/>
    <w:rsid w:val="005F4972"/>
    <w:rsid w:val="005F49A9"/>
    <w:rsid w:val="005F4B57"/>
    <w:rsid w:val="005F4ED2"/>
    <w:rsid w:val="005F4FE6"/>
    <w:rsid w:val="005F5C9B"/>
    <w:rsid w:val="005F5CD0"/>
    <w:rsid w:val="005F6452"/>
    <w:rsid w:val="005F66E6"/>
    <w:rsid w:val="005F7E0C"/>
    <w:rsid w:val="005F7F49"/>
    <w:rsid w:val="00600247"/>
    <w:rsid w:val="006005F4"/>
    <w:rsid w:val="00600E46"/>
    <w:rsid w:val="00601056"/>
    <w:rsid w:val="00602F2A"/>
    <w:rsid w:val="00603336"/>
    <w:rsid w:val="00603A54"/>
    <w:rsid w:val="0060443B"/>
    <w:rsid w:val="00604524"/>
    <w:rsid w:val="00605187"/>
    <w:rsid w:val="00605CD7"/>
    <w:rsid w:val="00605D42"/>
    <w:rsid w:val="006076E5"/>
    <w:rsid w:val="0060771C"/>
    <w:rsid w:val="006078D8"/>
    <w:rsid w:val="00610BD9"/>
    <w:rsid w:val="006119B9"/>
    <w:rsid w:val="006119EE"/>
    <w:rsid w:val="00611B09"/>
    <w:rsid w:val="0061227C"/>
    <w:rsid w:val="0061369B"/>
    <w:rsid w:val="006138B8"/>
    <w:rsid w:val="006146CC"/>
    <w:rsid w:val="00614F7A"/>
    <w:rsid w:val="00615232"/>
    <w:rsid w:val="00615536"/>
    <w:rsid w:val="0061581A"/>
    <w:rsid w:val="00615855"/>
    <w:rsid w:val="0061598B"/>
    <w:rsid w:val="006172F3"/>
    <w:rsid w:val="0062067B"/>
    <w:rsid w:val="00620938"/>
    <w:rsid w:val="0062098B"/>
    <w:rsid w:val="0062161A"/>
    <w:rsid w:val="0062209F"/>
    <w:rsid w:val="0062298C"/>
    <w:rsid w:val="006242ED"/>
    <w:rsid w:val="00624892"/>
    <w:rsid w:val="00624F5C"/>
    <w:rsid w:val="0062501D"/>
    <w:rsid w:val="00625624"/>
    <w:rsid w:val="00625FA2"/>
    <w:rsid w:val="00627392"/>
    <w:rsid w:val="00627446"/>
    <w:rsid w:val="006277AB"/>
    <w:rsid w:val="006279F1"/>
    <w:rsid w:val="00627A1C"/>
    <w:rsid w:val="006302AF"/>
    <w:rsid w:val="006306CE"/>
    <w:rsid w:val="00630772"/>
    <w:rsid w:val="00630C4E"/>
    <w:rsid w:val="00631548"/>
    <w:rsid w:val="00631EDB"/>
    <w:rsid w:val="006321B9"/>
    <w:rsid w:val="00632483"/>
    <w:rsid w:val="006338F4"/>
    <w:rsid w:val="00634668"/>
    <w:rsid w:val="006347D5"/>
    <w:rsid w:val="00635049"/>
    <w:rsid w:val="0063527C"/>
    <w:rsid w:val="006354AA"/>
    <w:rsid w:val="00635829"/>
    <w:rsid w:val="00636261"/>
    <w:rsid w:val="006363B7"/>
    <w:rsid w:val="00636A46"/>
    <w:rsid w:val="00636C79"/>
    <w:rsid w:val="00637658"/>
    <w:rsid w:val="00637680"/>
    <w:rsid w:val="00637801"/>
    <w:rsid w:val="006404C3"/>
    <w:rsid w:val="006414DD"/>
    <w:rsid w:val="006416C5"/>
    <w:rsid w:val="0064253A"/>
    <w:rsid w:val="00642885"/>
    <w:rsid w:val="006429B7"/>
    <w:rsid w:val="006433F7"/>
    <w:rsid w:val="0064370F"/>
    <w:rsid w:val="00645768"/>
    <w:rsid w:val="00645FC7"/>
    <w:rsid w:val="00646DC4"/>
    <w:rsid w:val="00647C0A"/>
    <w:rsid w:val="00650559"/>
    <w:rsid w:val="00651725"/>
    <w:rsid w:val="006519DA"/>
    <w:rsid w:val="00652039"/>
    <w:rsid w:val="00652232"/>
    <w:rsid w:val="00652A52"/>
    <w:rsid w:val="00652DAA"/>
    <w:rsid w:val="00653341"/>
    <w:rsid w:val="00654B25"/>
    <w:rsid w:val="00654F7D"/>
    <w:rsid w:val="00655415"/>
    <w:rsid w:val="00655498"/>
    <w:rsid w:val="0065580C"/>
    <w:rsid w:val="006558BD"/>
    <w:rsid w:val="00656568"/>
    <w:rsid w:val="00656A89"/>
    <w:rsid w:val="00656D2D"/>
    <w:rsid w:val="00656F24"/>
    <w:rsid w:val="00657057"/>
    <w:rsid w:val="0066007C"/>
    <w:rsid w:val="0066029B"/>
    <w:rsid w:val="00660A69"/>
    <w:rsid w:val="00661B6F"/>
    <w:rsid w:val="00661D12"/>
    <w:rsid w:val="0066214B"/>
    <w:rsid w:val="00662F16"/>
    <w:rsid w:val="00663724"/>
    <w:rsid w:val="00665007"/>
    <w:rsid w:val="006654E1"/>
    <w:rsid w:val="00665577"/>
    <w:rsid w:val="0066641B"/>
    <w:rsid w:val="006672AE"/>
    <w:rsid w:val="0066766D"/>
    <w:rsid w:val="006709EC"/>
    <w:rsid w:val="0067164A"/>
    <w:rsid w:val="00671F7D"/>
    <w:rsid w:val="00672461"/>
    <w:rsid w:val="00672770"/>
    <w:rsid w:val="00672C5B"/>
    <w:rsid w:val="00672F1A"/>
    <w:rsid w:val="0067311C"/>
    <w:rsid w:val="006732B2"/>
    <w:rsid w:val="00673C10"/>
    <w:rsid w:val="00674635"/>
    <w:rsid w:val="0067478A"/>
    <w:rsid w:val="00674EDA"/>
    <w:rsid w:val="00674F43"/>
    <w:rsid w:val="0067525D"/>
    <w:rsid w:val="0067536C"/>
    <w:rsid w:val="00675FC9"/>
    <w:rsid w:val="0067636E"/>
    <w:rsid w:val="006764B4"/>
    <w:rsid w:val="006764B6"/>
    <w:rsid w:val="00676E55"/>
    <w:rsid w:val="006775BA"/>
    <w:rsid w:val="00681219"/>
    <w:rsid w:val="0068172B"/>
    <w:rsid w:val="00681A75"/>
    <w:rsid w:val="00682BC7"/>
    <w:rsid w:val="00682F78"/>
    <w:rsid w:val="00683401"/>
    <w:rsid w:val="0068345F"/>
    <w:rsid w:val="006843F6"/>
    <w:rsid w:val="00684537"/>
    <w:rsid w:val="006849B9"/>
    <w:rsid w:val="00684ADB"/>
    <w:rsid w:val="00684C28"/>
    <w:rsid w:val="00684E6E"/>
    <w:rsid w:val="0068516C"/>
    <w:rsid w:val="00685B36"/>
    <w:rsid w:val="00685C36"/>
    <w:rsid w:val="00686362"/>
    <w:rsid w:val="006863F2"/>
    <w:rsid w:val="006879A1"/>
    <w:rsid w:val="00687BDD"/>
    <w:rsid w:val="00690013"/>
    <w:rsid w:val="00690053"/>
    <w:rsid w:val="006908E4"/>
    <w:rsid w:val="00691855"/>
    <w:rsid w:val="00691AFC"/>
    <w:rsid w:val="00692B22"/>
    <w:rsid w:val="00692B37"/>
    <w:rsid w:val="00692BFE"/>
    <w:rsid w:val="00692D94"/>
    <w:rsid w:val="00692EA1"/>
    <w:rsid w:val="0069328B"/>
    <w:rsid w:val="00693D27"/>
    <w:rsid w:val="00693D95"/>
    <w:rsid w:val="006947DC"/>
    <w:rsid w:val="00694C2C"/>
    <w:rsid w:val="0069507C"/>
    <w:rsid w:val="00695922"/>
    <w:rsid w:val="00696122"/>
    <w:rsid w:val="006968F9"/>
    <w:rsid w:val="006969F1"/>
    <w:rsid w:val="006977E7"/>
    <w:rsid w:val="006A05C6"/>
    <w:rsid w:val="006A0BDC"/>
    <w:rsid w:val="006A1950"/>
    <w:rsid w:val="006A1981"/>
    <w:rsid w:val="006A1AD7"/>
    <w:rsid w:val="006A1B18"/>
    <w:rsid w:val="006A25A2"/>
    <w:rsid w:val="006A2F88"/>
    <w:rsid w:val="006A4F0E"/>
    <w:rsid w:val="006A535B"/>
    <w:rsid w:val="006A55B9"/>
    <w:rsid w:val="006A5E46"/>
    <w:rsid w:val="006A6779"/>
    <w:rsid w:val="006A6AA0"/>
    <w:rsid w:val="006A6DEC"/>
    <w:rsid w:val="006A6EB3"/>
    <w:rsid w:val="006A76A7"/>
    <w:rsid w:val="006B017A"/>
    <w:rsid w:val="006B0537"/>
    <w:rsid w:val="006B0790"/>
    <w:rsid w:val="006B0D3D"/>
    <w:rsid w:val="006B216C"/>
    <w:rsid w:val="006B2BBA"/>
    <w:rsid w:val="006B30E8"/>
    <w:rsid w:val="006B7EEF"/>
    <w:rsid w:val="006C0860"/>
    <w:rsid w:val="006C11F1"/>
    <w:rsid w:val="006C1DFF"/>
    <w:rsid w:val="006C2012"/>
    <w:rsid w:val="006C40A4"/>
    <w:rsid w:val="006C4541"/>
    <w:rsid w:val="006C683E"/>
    <w:rsid w:val="006D0209"/>
    <w:rsid w:val="006D02FF"/>
    <w:rsid w:val="006D066C"/>
    <w:rsid w:val="006D1035"/>
    <w:rsid w:val="006D27C9"/>
    <w:rsid w:val="006D2815"/>
    <w:rsid w:val="006D29D6"/>
    <w:rsid w:val="006D3B41"/>
    <w:rsid w:val="006D45A9"/>
    <w:rsid w:val="006D4703"/>
    <w:rsid w:val="006D4914"/>
    <w:rsid w:val="006D5975"/>
    <w:rsid w:val="006D59FD"/>
    <w:rsid w:val="006D5BF0"/>
    <w:rsid w:val="006D5EF8"/>
    <w:rsid w:val="006D6AF9"/>
    <w:rsid w:val="006D6FDB"/>
    <w:rsid w:val="006D7E97"/>
    <w:rsid w:val="006E0A29"/>
    <w:rsid w:val="006E0A3D"/>
    <w:rsid w:val="006E0AE2"/>
    <w:rsid w:val="006E0C63"/>
    <w:rsid w:val="006E11CD"/>
    <w:rsid w:val="006E1FD5"/>
    <w:rsid w:val="006E2862"/>
    <w:rsid w:val="006E2E38"/>
    <w:rsid w:val="006E3CBB"/>
    <w:rsid w:val="006E42CC"/>
    <w:rsid w:val="006E44A0"/>
    <w:rsid w:val="006E5533"/>
    <w:rsid w:val="006E5823"/>
    <w:rsid w:val="006E64B1"/>
    <w:rsid w:val="006E65D0"/>
    <w:rsid w:val="006E6823"/>
    <w:rsid w:val="006E75BA"/>
    <w:rsid w:val="006E762A"/>
    <w:rsid w:val="006E785C"/>
    <w:rsid w:val="006F0DA9"/>
    <w:rsid w:val="006F0F49"/>
    <w:rsid w:val="006F1468"/>
    <w:rsid w:val="006F1CBE"/>
    <w:rsid w:val="006F25A2"/>
    <w:rsid w:val="006F2993"/>
    <w:rsid w:val="006F2A30"/>
    <w:rsid w:val="006F351D"/>
    <w:rsid w:val="006F38C9"/>
    <w:rsid w:val="006F3D54"/>
    <w:rsid w:val="006F4805"/>
    <w:rsid w:val="006F4EE5"/>
    <w:rsid w:val="006F7471"/>
    <w:rsid w:val="007000BB"/>
    <w:rsid w:val="00700138"/>
    <w:rsid w:val="00700188"/>
    <w:rsid w:val="00700C13"/>
    <w:rsid w:val="00700C55"/>
    <w:rsid w:val="0070187F"/>
    <w:rsid w:val="00701CFF"/>
    <w:rsid w:val="00702212"/>
    <w:rsid w:val="00702D25"/>
    <w:rsid w:val="00702EA3"/>
    <w:rsid w:val="007040F3"/>
    <w:rsid w:val="00704501"/>
    <w:rsid w:val="007059A6"/>
    <w:rsid w:val="007079E8"/>
    <w:rsid w:val="00707AF2"/>
    <w:rsid w:val="00707F53"/>
    <w:rsid w:val="00711A6F"/>
    <w:rsid w:val="00711A7F"/>
    <w:rsid w:val="00711B03"/>
    <w:rsid w:val="00711F15"/>
    <w:rsid w:val="00711F7B"/>
    <w:rsid w:val="00712390"/>
    <w:rsid w:val="007129BA"/>
    <w:rsid w:val="00713983"/>
    <w:rsid w:val="00713F66"/>
    <w:rsid w:val="0071412D"/>
    <w:rsid w:val="00714422"/>
    <w:rsid w:val="00714759"/>
    <w:rsid w:val="00715E04"/>
    <w:rsid w:val="00715F72"/>
    <w:rsid w:val="00716AFD"/>
    <w:rsid w:val="007175D3"/>
    <w:rsid w:val="0072009B"/>
    <w:rsid w:val="00720249"/>
    <w:rsid w:val="0072027C"/>
    <w:rsid w:val="007203F1"/>
    <w:rsid w:val="00720D20"/>
    <w:rsid w:val="00721B87"/>
    <w:rsid w:val="00721FA5"/>
    <w:rsid w:val="007220EA"/>
    <w:rsid w:val="007224DE"/>
    <w:rsid w:val="007225DF"/>
    <w:rsid w:val="00722884"/>
    <w:rsid w:val="007228FD"/>
    <w:rsid w:val="00723382"/>
    <w:rsid w:val="00724F03"/>
    <w:rsid w:val="007251CC"/>
    <w:rsid w:val="007253D9"/>
    <w:rsid w:val="00725490"/>
    <w:rsid w:val="00726AA5"/>
    <w:rsid w:val="00727016"/>
    <w:rsid w:val="00727326"/>
    <w:rsid w:val="007276DA"/>
    <w:rsid w:val="007308BA"/>
    <w:rsid w:val="00731221"/>
    <w:rsid w:val="00731613"/>
    <w:rsid w:val="00732C34"/>
    <w:rsid w:val="00732F63"/>
    <w:rsid w:val="007332FC"/>
    <w:rsid w:val="007335C6"/>
    <w:rsid w:val="00733698"/>
    <w:rsid w:val="007337B2"/>
    <w:rsid w:val="007339C1"/>
    <w:rsid w:val="00734533"/>
    <w:rsid w:val="007401F7"/>
    <w:rsid w:val="00740364"/>
    <w:rsid w:val="0074118D"/>
    <w:rsid w:val="00741335"/>
    <w:rsid w:val="00741376"/>
    <w:rsid w:val="00741AB0"/>
    <w:rsid w:val="00741F37"/>
    <w:rsid w:val="00742307"/>
    <w:rsid w:val="00743418"/>
    <w:rsid w:val="0074411B"/>
    <w:rsid w:val="007446B9"/>
    <w:rsid w:val="00744F18"/>
    <w:rsid w:val="0074593D"/>
    <w:rsid w:val="00745C73"/>
    <w:rsid w:val="00746D18"/>
    <w:rsid w:val="00747332"/>
    <w:rsid w:val="00747C4A"/>
    <w:rsid w:val="00750045"/>
    <w:rsid w:val="007510A4"/>
    <w:rsid w:val="00752209"/>
    <w:rsid w:val="00752E1E"/>
    <w:rsid w:val="00752E60"/>
    <w:rsid w:val="00752FE1"/>
    <w:rsid w:val="00753C4B"/>
    <w:rsid w:val="0075428E"/>
    <w:rsid w:val="00754E2B"/>
    <w:rsid w:val="00755096"/>
    <w:rsid w:val="00755541"/>
    <w:rsid w:val="00755DF9"/>
    <w:rsid w:val="00755E1C"/>
    <w:rsid w:val="0075666D"/>
    <w:rsid w:val="007566AE"/>
    <w:rsid w:val="0075741C"/>
    <w:rsid w:val="007575FB"/>
    <w:rsid w:val="00761C40"/>
    <w:rsid w:val="0076225C"/>
    <w:rsid w:val="00762790"/>
    <w:rsid w:val="0076287E"/>
    <w:rsid w:val="00763539"/>
    <w:rsid w:val="00764A62"/>
    <w:rsid w:val="00764D27"/>
    <w:rsid w:val="007652B4"/>
    <w:rsid w:val="00765557"/>
    <w:rsid w:val="00765AAB"/>
    <w:rsid w:val="00766214"/>
    <w:rsid w:val="00766365"/>
    <w:rsid w:val="007668E4"/>
    <w:rsid w:val="00770D7F"/>
    <w:rsid w:val="007719CC"/>
    <w:rsid w:val="0077236C"/>
    <w:rsid w:val="00773DFE"/>
    <w:rsid w:val="00774AAD"/>
    <w:rsid w:val="00775CA6"/>
    <w:rsid w:val="0077638F"/>
    <w:rsid w:val="00776B1A"/>
    <w:rsid w:val="00776FC7"/>
    <w:rsid w:val="00777282"/>
    <w:rsid w:val="007774E6"/>
    <w:rsid w:val="00777FE4"/>
    <w:rsid w:val="00780659"/>
    <w:rsid w:val="00780749"/>
    <w:rsid w:val="0078148F"/>
    <w:rsid w:val="00781521"/>
    <w:rsid w:val="007822D0"/>
    <w:rsid w:val="00782D54"/>
    <w:rsid w:val="00784DC4"/>
    <w:rsid w:val="00784ED1"/>
    <w:rsid w:val="0078505B"/>
    <w:rsid w:val="007850EA"/>
    <w:rsid w:val="007852F7"/>
    <w:rsid w:val="0078569C"/>
    <w:rsid w:val="0078688B"/>
    <w:rsid w:val="00786DCC"/>
    <w:rsid w:val="00786F37"/>
    <w:rsid w:val="0078772E"/>
    <w:rsid w:val="007910C1"/>
    <w:rsid w:val="00791341"/>
    <w:rsid w:val="00791C9C"/>
    <w:rsid w:val="007921B3"/>
    <w:rsid w:val="00792D74"/>
    <w:rsid w:val="0079387A"/>
    <w:rsid w:val="0079424F"/>
    <w:rsid w:val="007945F6"/>
    <w:rsid w:val="00794D29"/>
    <w:rsid w:val="0079510A"/>
    <w:rsid w:val="007956C5"/>
    <w:rsid w:val="00795708"/>
    <w:rsid w:val="0079602B"/>
    <w:rsid w:val="007961A2"/>
    <w:rsid w:val="00796922"/>
    <w:rsid w:val="007973D7"/>
    <w:rsid w:val="00797D30"/>
    <w:rsid w:val="007A009E"/>
    <w:rsid w:val="007A0D25"/>
    <w:rsid w:val="007A1596"/>
    <w:rsid w:val="007A2577"/>
    <w:rsid w:val="007A2C14"/>
    <w:rsid w:val="007A2D1F"/>
    <w:rsid w:val="007A3A93"/>
    <w:rsid w:val="007A3F5E"/>
    <w:rsid w:val="007A53A8"/>
    <w:rsid w:val="007A6699"/>
    <w:rsid w:val="007A79B7"/>
    <w:rsid w:val="007A7B8D"/>
    <w:rsid w:val="007B00D8"/>
    <w:rsid w:val="007B11FA"/>
    <w:rsid w:val="007B3083"/>
    <w:rsid w:val="007B3DB2"/>
    <w:rsid w:val="007B4953"/>
    <w:rsid w:val="007B64A3"/>
    <w:rsid w:val="007B66FB"/>
    <w:rsid w:val="007B6866"/>
    <w:rsid w:val="007B6B92"/>
    <w:rsid w:val="007B6CF9"/>
    <w:rsid w:val="007B7A46"/>
    <w:rsid w:val="007B7CD0"/>
    <w:rsid w:val="007B7D4E"/>
    <w:rsid w:val="007C0C11"/>
    <w:rsid w:val="007C1317"/>
    <w:rsid w:val="007C16A7"/>
    <w:rsid w:val="007C494B"/>
    <w:rsid w:val="007C4C2F"/>
    <w:rsid w:val="007C5938"/>
    <w:rsid w:val="007C5C50"/>
    <w:rsid w:val="007C6049"/>
    <w:rsid w:val="007C696B"/>
    <w:rsid w:val="007C6C97"/>
    <w:rsid w:val="007C6DDE"/>
    <w:rsid w:val="007C7596"/>
    <w:rsid w:val="007C7A66"/>
    <w:rsid w:val="007C7CC5"/>
    <w:rsid w:val="007C7F4A"/>
    <w:rsid w:val="007D02FB"/>
    <w:rsid w:val="007D0DC2"/>
    <w:rsid w:val="007D16AD"/>
    <w:rsid w:val="007D3E4E"/>
    <w:rsid w:val="007D432C"/>
    <w:rsid w:val="007D4717"/>
    <w:rsid w:val="007D4F6B"/>
    <w:rsid w:val="007D5F45"/>
    <w:rsid w:val="007D60DE"/>
    <w:rsid w:val="007D7A3F"/>
    <w:rsid w:val="007D7C6A"/>
    <w:rsid w:val="007E046A"/>
    <w:rsid w:val="007E0F8E"/>
    <w:rsid w:val="007E18E7"/>
    <w:rsid w:val="007E5C5D"/>
    <w:rsid w:val="007E6B54"/>
    <w:rsid w:val="007F058E"/>
    <w:rsid w:val="007F084A"/>
    <w:rsid w:val="007F0CD5"/>
    <w:rsid w:val="007F13F4"/>
    <w:rsid w:val="007F2AF2"/>
    <w:rsid w:val="007F2FA7"/>
    <w:rsid w:val="007F3772"/>
    <w:rsid w:val="007F3933"/>
    <w:rsid w:val="007F42EA"/>
    <w:rsid w:val="007F45B7"/>
    <w:rsid w:val="007F4AA9"/>
    <w:rsid w:val="007F4BD7"/>
    <w:rsid w:val="007F4C1B"/>
    <w:rsid w:val="007F5194"/>
    <w:rsid w:val="007F6A7C"/>
    <w:rsid w:val="007F6D83"/>
    <w:rsid w:val="007F7028"/>
    <w:rsid w:val="007F70D1"/>
    <w:rsid w:val="00800485"/>
    <w:rsid w:val="008004C0"/>
    <w:rsid w:val="00800AB9"/>
    <w:rsid w:val="00801570"/>
    <w:rsid w:val="00802758"/>
    <w:rsid w:val="00802AE6"/>
    <w:rsid w:val="00802C4F"/>
    <w:rsid w:val="008039AC"/>
    <w:rsid w:val="0080544F"/>
    <w:rsid w:val="00805EA6"/>
    <w:rsid w:val="00806334"/>
    <w:rsid w:val="00806E60"/>
    <w:rsid w:val="008072D3"/>
    <w:rsid w:val="00807E73"/>
    <w:rsid w:val="00810CA1"/>
    <w:rsid w:val="00811F96"/>
    <w:rsid w:val="0081296A"/>
    <w:rsid w:val="00813558"/>
    <w:rsid w:val="00813B6B"/>
    <w:rsid w:val="00814BB2"/>
    <w:rsid w:val="008151A4"/>
    <w:rsid w:val="008152F3"/>
    <w:rsid w:val="008164E8"/>
    <w:rsid w:val="00816A2D"/>
    <w:rsid w:val="00817588"/>
    <w:rsid w:val="00817BEB"/>
    <w:rsid w:val="008204D8"/>
    <w:rsid w:val="008229F0"/>
    <w:rsid w:val="00822BD5"/>
    <w:rsid w:val="008234F1"/>
    <w:rsid w:val="00824E1C"/>
    <w:rsid w:val="00825271"/>
    <w:rsid w:val="008269C3"/>
    <w:rsid w:val="00827602"/>
    <w:rsid w:val="008276C5"/>
    <w:rsid w:val="008279CB"/>
    <w:rsid w:val="00827A2C"/>
    <w:rsid w:val="00827AE6"/>
    <w:rsid w:val="00827C56"/>
    <w:rsid w:val="00830D41"/>
    <w:rsid w:val="00831FDF"/>
    <w:rsid w:val="008320F8"/>
    <w:rsid w:val="008329C7"/>
    <w:rsid w:val="00833D51"/>
    <w:rsid w:val="00834629"/>
    <w:rsid w:val="00834783"/>
    <w:rsid w:val="00834CB3"/>
    <w:rsid w:val="00834E76"/>
    <w:rsid w:val="0083540C"/>
    <w:rsid w:val="00835A66"/>
    <w:rsid w:val="00835B0A"/>
    <w:rsid w:val="00836033"/>
    <w:rsid w:val="008361AC"/>
    <w:rsid w:val="00836D03"/>
    <w:rsid w:val="00837632"/>
    <w:rsid w:val="00837E3C"/>
    <w:rsid w:val="0084045B"/>
    <w:rsid w:val="008405B8"/>
    <w:rsid w:val="008406CC"/>
    <w:rsid w:val="008420B8"/>
    <w:rsid w:val="0084402B"/>
    <w:rsid w:val="00845095"/>
    <w:rsid w:val="0084533F"/>
    <w:rsid w:val="0084591F"/>
    <w:rsid w:val="00845B23"/>
    <w:rsid w:val="00845B29"/>
    <w:rsid w:val="00846D7E"/>
    <w:rsid w:val="00847D87"/>
    <w:rsid w:val="00850366"/>
    <w:rsid w:val="00851734"/>
    <w:rsid w:val="00852174"/>
    <w:rsid w:val="0085223C"/>
    <w:rsid w:val="0085244D"/>
    <w:rsid w:val="008527E6"/>
    <w:rsid w:val="00854A61"/>
    <w:rsid w:val="00854BD2"/>
    <w:rsid w:val="00854EA4"/>
    <w:rsid w:val="00855C45"/>
    <w:rsid w:val="0086044A"/>
    <w:rsid w:val="00860F4B"/>
    <w:rsid w:val="00860FCF"/>
    <w:rsid w:val="008617EB"/>
    <w:rsid w:val="00861A8B"/>
    <w:rsid w:val="00862FFA"/>
    <w:rsid w:val="00864016"/>
    <w:rsid w:val="00864592"/>
    <w:rsid w:val="008647FE"/>
    <w:rsid w:val="00866FE9"/>
    <w:rsid w:val="00867C8F"/>
    <w:rsid w:val="00870A0F"/>
    <w:rsid w:val="0087147C"/>
    <w:rsid w:val="00871934"/>
    <w:rsid w:val="0087241B"/>
    <w:rsid w:val="00872519"/>
    <w:rsid w:val="00872E51"/>
    <w:rsid w:val="008734B9"/>
    <w:rsid w:val="0087403F"/>
    <w:rsid w:val="0087449E"/>
    <w:rsid w:val="00874A7C"/>
    <w:rsid w:val="008753FB"/>
    <w:rsid w:val="00876078"/>
    <w:rsid w:val="008776D1"/>
    <w:rsid w:val="00880236"/>
    <w:rsid w:val="0088042B"/>
    <w:rsid w:val="008826A7"/>
    <w:rsid w:val="00882FCA"/>
    <w:rsid w:val="00883086"/>
    <w:rsid w:val="00884166"/>
    <w:rsid w:val="00884ED4"/>
    <w:rsid w:val="0088514F"/>
    <w:rsid w:val="00885561"/>
    <w:rsid w:val="0088596B"/>
    <w:rsid w:val="00885F69"/>
    <w:rsid w:val="008868FD"/>
    <w:rsid w:val="0088716F"/>
    <w:rsid w:val="00887220"/>
    <w:rsid w:val="00890B63"/>
    <w:rsid w:val="008912F5"/>
    <w:rsid w:val="00891785"/>
    <w:rsid w:val="00892529"/>
    <w:rsid w:val="008926C2"/>
    <w:rsid w:val="008934EC"/>
    <w:rsid w:val="00893C58"/>
    <w:rsid w:val="00893F7F"/>
    <w:rsid w:val="00894C0A"/>
    <w:rsid w:val="008950DA"/>
    <w:rsid w:val="008958F2"/>
    <w:rsid w:val="008965A1"/>
    <w:rsid w:val="008975A8"/>
    <w:rsid w:val="00897E95"/>
    <w:rsid w:val="008A0C76"/>
    <w:rsid w:val="008A1262"/>
    <w:rsid w:val="008A164D"/>
    <w:rsid w:val="008A16F1"/>
    <w:rsid w:val="008A1B40"/>
    <w:rsid w:val="008A1FCA"/>
    <w:rsid w:val="008A22A5"/>
    <w:rsid w:val="008A2556"/>
    <w:rsid w:val="008A3D35"/>
    <w:rsid w:val="008A42EA"/>
    <w:rsid w:val="008A486A"/>
    <w:rsid w:val="008A4CBA"/>
    <w:rsid w:val="008A57E4"/>
    <w:rsid w:val="008A58FA"/>
    <w:rsid w:val="008A5C28"/>
    <w:rsid w:val="008A69B5"/>
    <w:rsid w:val="008A6AAB"/>
    <w:rsid w:val="008A6ECF"/>
    <w:rsid w:val="008B004A"/>
    <w:rsid w:val="008B07C9"/>
    <w:rsid w:val="008B1F25"/>
    <w:rsid w:val="008B23AA"/>
    <w:rsid w:val="008B2FAB"/>
    <w:rsid w:val="008B30B1"/>
    <w:rsid w:val="008B3285"/>
    <w:rsid w:val="008B3B71"/>
    <w:rsid w:val="008B3FA8"/>
    <w:rsid w:val="008B445D"/>
    <w:rsid w:val="008B6A5E"/>
    <w:rsid w:val="008B7524"/>
    <w:rsid w:val="008B7596"/>
    <w:rsid w:val="008C045B"/>
    <w:rsid w:val="008C10A3"/>
    <w:rsid w:val="008C1515"/>
    <w:rsid w:val="008C2697"/>
    <w:rsid w:val="008C2DB6"/>
    <w:rsid w:val="008C2F5E"/>
    <w:rsid w:val="008C3337"/>
    <w:rsid w:val="008C41AE"/>
    <w:rsid w:val="008C4259"/>
    <w:rsid w:val="008C42A1"/>
    <w:rsid w:val="008C430C"/>
    <w:rsid w:val="008C4367"/>
    <w:rsid w:val="008C47AA"/>
    <w:rsid w:val="008C4B8A"/>
    <w:rsid w:val="008C4EDA"/>
    <w:rsid w:val="008C52EE"/>
    <w:rsid w:val="008C615B"/>
    <w:rsid w:val="008C61EC"/>
    <w:rsid w:val="008C7B11"/>
    <w:rsid w:val="008C7F66"/>
    <w:rsid w:val="008C7F72"/>
    <w:rsid w:val="008D06FD"/>
    <w:rsid w:val="008D1333"/>
    <w:rsid w:val="008D1613"/>
    <w:rsid w:val="008D1C94"/>
    <w:rsid w:val="008D1E24"/>
    <w:rsid w:val="008D2262"/>
    <w:rsid w:val="008D28AC"/>
    <w:rsid w:val="008D3307"/>
    <w:rsid w:val="008D473D"/>
    <w:rsid w:val="008D5508"/>
    <w:rsid w:val="008D6A23"/>
    <w:rsid w:val="008E0267"/>
    <w:rsid w:val="008E040D"/>
    <w:rsid w:val="008E059F"/>
    <w:rsid w:val="008E0709"/>
    <w:rsid w:val="008E0ADD"/>
    <w:rsid w:val="008E1802"/>
    <w:rsid w:val="008E18CC"/>
    <w:rsid w:val="008E20B0"/>
    <w:rsid w:val="008E2291"/>
    <w:rsid w:val="008E3ED3"/>
    <w:rsid w:val="008E42BC"/>
    <w:rsid w:val="008E4C53"/>
    <w:rsid w:val="008E59B1"/>
    <w:rsid w:val="008E59F6"/>
    <w:rsid w:val="008E5BD1"/>
    <w:rsid w:val="008E63C3"/>
    <w:rsid w:val="008E651C"/>
    <w:rsid w:val="008E6AE2"/>
    <w:rsid w:val="008E6BC1"/>
    <w:rsid w:val="008E6BFB"/>
    <w:rsid w:val="008E71B7"/>
    <w:rsid w:val="008E728B"/>
    <w:rsid w:val="008E7E78"/>
    <w:rsid w:val="008F01A2"/>
    <w:rsid w:val="008F120E"/>
    <w:rsid w:val="008F2C06"/>
    <w:rsid w:val="008F4A80"/>
    <w:rsid w:val="008F4B75"/>
    <w:rsid w:val="008F5969"/>
    <w:rsid w:val="008F70DC"/>
    <w:rsid w:val="008F7208"/>
    <w:rsid w:val="008F7970"/>
    <w:rsid w:val="008F7B73"/>
    <w:rsid w:val="00900EA2"/>
    <w:rsid w:val="00901038"/>
    <w:rsid w:val="00901140"/>
    <w:rsid w:val="00901DCC"/>
    <w:rsid w:val="00902145"/>
    <w:rsid w:val="00902244"/>
    <w:rsid w:val="009023C9"/>
    <w:rsid w:val="0090349A"/>
    <w:rsid w:val="00904B37"/>
    <w:rsid w:val="00906355"/>
    <w:rsid w:val="00906542"/>
    <w:rsid w:val="00907C6F"/>
    <w:rsid w:val="0091192F"/>
    <w:rsid w:val="00912001"/>
    <w:rsid w:val="0091347D"/>
    <w:rsid w:val="00913C7C"/>
    <w:rsid w:val="00914084"/>
    <w:rsid w:val="009155F5"/>
    <w:rsid w:val="00915AB6"/>
    <w:rsid w:val="0091677F"/>
    <w:rsid w:val="009175A4"/>
    <w:rsid w:val="00920BBA"/>
    <w:rsid w:val="00920D75"/>
    <w:rsid w:val="0092253D"/>
    <w:rsid w:val="00922B1C"/>
    <w:rsid w:val="00922EB4"/>
    <w:rsid w:val="00922F89"/>
    <w:rsid w:val="009235F4"/>
    <w:rsid w:val="00924932"/>
    <w:rsid w:val="00924B90"/>
    <w:rsid w:val="00924DC2"/>
    <w:rsid w:val="00925E95"/>
    <w:rsid w:val="00926A38"/>
    <w:rsid w:val="0093056C"/>
    <w:rsid w:val="00932444"/>
    <w:rsid w:val="00932529"/>
    <w:rsid w:val="00934490"/>
    <w:rsid w:val="00935257"/>
    <w:rsid w:val="00935AE5"/>
    <w:rsid w:val="009361A9"/>
    <w:rsid w:val="00936F43"/>
    <w:rsid w:val="00937143"/>
    <w:rsid w:val="00937EA0"/>
    <w:rsid w:val="009405C8"/>
    <w:rsid w:val="00940FDF"/>
    <w:rsid w:val="00941A76"/>
    <w:rsid w:val="0094243D"/>
    <w:rsid w:val="00942850"/>
    <w:rsid w:val="009428D6"/>
    <w:rsid w:val="00942F91"/>
    <w:rsid w:val="009435A3"/>
    <w:rsid w:val="00943876"/>
    <w:rsid w:val="00944898"/>
    <w:rsid w:val="00944CD3"/>
    <w:rsid w:val="00944CF1"/>
    <w:rsid w:val="009461EA"/>
    <w:rsid w:val="0094699A"/>
    <w:rsid w:val="00947451"/>
    <w:rsid w:val="009475F5"/>
    <w:rsid w:val="00947E8C"/>
    <w:rsid w:val="00950C25"/>
    <w:rsid w:val="009525E4"/>
    <w:rsid w:val="009530FC"/>
    <w:rsid w:val="009535DE"/>
    <w:rsid w:val="00953C01"/>
    <w:rsid w:val="00954674"/>
    <w:rsid w:val="00956813"/>
    <w:rsid w:val="00956EFA"/>
    <w:rsid w:val="009571C2"/>
    <w:rsid w:val="00957532"/>
    <w:rsid w:val="009601F2"/>
    <w:rsid w:val="00961327"/>
    <w:rsid w:val="00962727"/>
    <w:rsid w:val="00962C64"/>
    <w:rsid w:val="00962E5C"/>
    <w:rsid w:val="00963352"/>
    <w:rsid w:val="00964878"/>
    <w:rsid w:val="00964CE0"/>
    <w:rsid w:val="00965509"/>
    <w:rsid w:val="0096563E"/>
    <w:rsid w:val="00965902"/>
    <w:rsid w:val="0096593C"/>
    <w:rsid w:val="00965C05"/>
    <w:rsid w:val="009666F5"/>
    <w:rsid w:val="00966F0B"/>
    <w:rsid w:val="00967BF6"/>
    <w:rsid w:val="0097016D"/>
    <w:rsid w:val="009707F3"/>
    <w:rsid w:val="0097201A"/>
    <w:rsid w:val="00972225"/>
    <w:rsid w:val="00972420"/>
    <w:rsid w:val="009728A0"/>
    <w:rsid w:val="00972EF5"/>
    <w:rsid w:val="00973781"/>
    <w:rsid w:val="00973865"/>
    <w:rsid w:val="009744F1"/>
    <w:rsid w:val="00974F74"/>
    <w:rsid w:val="00975065"/>
    <w:rsid w:val="00975E91"/>
    <w:rsid w:val="00975FE5"/>
    <w:rsid w:val="00976160"/>
    <w:rsid w:val="009767D1"/>
    <w:rsid w:val="00976E62"/>
    <w:rsid w:val="009770C7"/>
    <w:rsid w:val="0097788F"/>
    <w:rsid w:val="00977E40"/>
    <w:rsid w:val="00977E76"/>
    <w:rsid w:val="009803A3"/>
    <w:rsid w:val="009804F0"/>
    <w:rsid w:val="0098091A"/>
    <w:rsid w:val="00980F53"/>
    <w:rsid w:val="00981A1D"/>
    <w:rsid w:val="00981C19"/>
    <w:rsid w:val="00981EE1"/>
    <w:rsid w:val="00982D5C"/>
    <w:rsid w:val="0098307C"/>
    <w:rsid w:val="00983B3B"/>
    <w:rsid w:val="00984884"/>
    <w:rsid w:val="00985B5E"/>
    <w:rsid w:val="00986324"/>
    <w:rsid w:val="00986390"/>
    <w:rsid w:val="009868C1"/>
    <w:rsid w:val="00986E2E"/>
    <w:rsid w:val="0099004F"/>
    <w:rsid w:val="00991E85"/>
    <w:rsid w:val="00991EA1"/>
    <w:rsid w:val="00991F38"/>
    <w:rsid w:val="00992CC4"/>
    <w:rsid w:val="00993368"/>
    <w:rsid w:val="00993C7E"/>
    <w:rsid w:val="00994E67"/>
    <w:rsid w:val="00995D0A"/>
    <w:rsid w:val="00996419"/>
    <w:rsid w:val="0099702C"/>
    <w:rsid w:val="00997126"/>
    <w:rsid w:val="009A04C3"/>
    <w:rsid w:val="009A04FE"/>
    <w:rsid w:val="009A05D5"/>
    <w:rsid w:val="009A0A67"/>
    <w:rsid w:val="009A0CAC"/>
    <w:rsid w:val="009A0F15"/>
    <w:rsid w:val="009A13FB"/>
    <w:rsid w:val="009A1E6F"/>
    <w:rsid w:val="009A21C4"/>
    <w:rsid w:val="009A2432"/>
    <w:rsid w:val="009A2D74"/>
    <w:rsid w:val="009A44A8"/>
    <w:rsid w:val="009A4B06"/>
    <w:rsid w:val="009A57D6"/>
    <w:rsid w:val="009A6A05"/>
    <w:rsid w:val="009A6C97"/>
    <w:rsid w:val="009A7FE2"/>
    <w:rsid w:val="009B01D4"/>
    <w:rsid w:val="009B1E4E"/>
    <w:rsid w:val="009B2833"/>
    <w:rsid w:val="009B2BA1"/>
    <w:rsid w:val="009B30C2"/>
    <w:rsid w:val="009B359A"/>
    <w:rsid w:val="009B35F1"/>
    <w:rsid w:val="009B36EA"/>
    <w:rsid w:val="009B3F64"/>
    <w:rsid w:val="009B4C36"/>
    <w:rsid w:val="009B5C75"/>
    <w:rsid w:val="009B5DBF"/>
    <w:rsid w:val="009B6035"/>
    <w:rsid w:val="009B6142"/>
    <w:rsid w:val="009B68DF"/>
    <w:rsid w:val="009B6F5A"/>
    <w:rsid w:val="009B7248"/>
    <w:rsid w:val="009B76C7"/>
    <w:rsid w:val="009B7FA0"/>
    <w:rsid w:val="009C0062"/>
    <w:rsid w:val="009C028B"/>
    <w:rsid w:val="009C10CF"/>
    <w:rsid w:val="009C1AE5"/>
    <w:rsid w:val="009C2420"/>
    <w:rsid w:val="009C24F9"/>
    <w:rsid w:val="009C2544"/>
    <w:rsid w:val="009C274C"/>
    <w:rsid w:val="009C4B24"/>
    <w:rsid w:val="009C530C"/>
    <w:rsid w:val="009C55AF"/>
    <w:rsid w:val="009C5709"/>
    <w:rsid w:val="009C574D"/>
    <w:rsid w:val="009C57B4"/>
    <w:rsid w:val="009C59CC"/>
    <w:rsid w:val="009C5A3A"/>
    <w:rsid w:val="009C5C0D"/>
    <w:rsid w:val="009C779F"/>
    <w:rsid w:val="009C7A13"/>
    <w:rsid w:val="009C7E47"/>
    <w:rsid w:val="009D0076"/>
    <w:rsid w:val="009D04E5"/>
    <w:rsid w:val="009D04F1"/>
    <w:rsid w:val="009D0C44"/>
    <w:rsid w:val="009D2307"/>
    <w:rsid w:val="009D2E05"/>
    <w:rsid w:val="009D2E7D"/>
    <w:rsid w:val="009D4FD9"/>
    <w:rsid w:val="009D55BE"/>
    <w:rsid w:val="009D69AD"/>
    <w:rsid w:val="009D6BB3"/>
    <w:rsid w:val="009D6F09"/>
    <w:rsid w:val="009D7AAD"/>
    <w:rsid w:val="009D7FC5"/>
    <w:rsid w:val="009E21A6"/>
    <w:rsid w:val="009E3138"/>
    <w:rsid w:val="009E344A"/>
    <w:rsid w:val="009E37DA"/>
    <w:rsid w:val="009E3E23"/>
    <w:rsid w:val="009E3F99"/>
    <w:rsid w:val="009E47BF"/>
    <w:rsid w:val="009E5CFC"/>
    <w:rsid w:val="009E65F9"/>
    <w:rsid w:val="009E6641"/>
    <w:rsid w:val="009E6E26"/>
    <w:rsid w:val="009E7029"/>
    <w:rsid w:val="009E77F9"/>
    <w:rsid w:val="009E797A"/>
    <w:rsid w:val="009F0464"/>
    <w:rsid w:val="009F1818"/>
    <w:rsid w:val="009F23A9"/>
    <w:rsid w:val="009F33A7"/>
    <w:rsid w:val="009F3A1C"/>
    <w:rsid w:val="009F4CEF"/>
    <w:rsid w:val="009F505C"/>
    <w:rsid w:val="009F6ABC"/>
    <w:rsid w:val="009F7F0B"/>
    <w:rsid w:val="00A01019"/>
    <w:rsid w:val="00A01412"/>
    <w:rsid w:val="00A01414"/>
    <w:rsid w:val="00A01C34"/>
    <w:rsid w:val="00A02950"/>
    <w:rsid w:val="00A030D1"/>
    <w:rsid w:val="00A03374"/>
    <w:rsid w:val="00A03BF7"/>
    <w:rsid w:val="00A040D6"/>
    <w:rsid w:val="00A04B1D"/>
    <w:rsid w:val="00A04F97"/>
    <w:rsid w:val="00A05311"/>
    <w:rsid w:val="00A05883"/>
    <w:rsid w:val="00A05978"/>
    <w:rsid w:val="00A078CF"/>
    <w:rsid w:val="00A112B3"/>
    <w:rsid w:val="00A120C4"/>
    <w:rsid w:val="00A120DE"/>
    <w:rsid w:val="00A12CE1"/>
    <w:rsid w:val="00A139E8"/>
    <w:rsid w:val="00A14EC4"/>
    <w:rsid w:val="00A152DB"/>
    <w:rsid w:val="00A155A5"/>
    <w:rsid w:val="00A15C19"/>
    <w:rsid w:val="00A1601F"/>
    <w:rsid w:val="00A168CB"/>
    <w:rsid w:val="00A169E0"/>
    <w:rsid w:val="00A169E7"/>
    <w:rsid w:val="00A20553"/>
    <w:rsid w:val="00A20611"/>
    <w:rsid w:val="00A20B0F"/>
    <w:rsid w:val="00A21836"/>
    <w:rsid w:val="00A21DA8"/>
    <w:rsid w:val="00A22BC0"/>
    <w:rsid w:val="00A23330"/>
    <w:rsid w:val="00A233FC"/>
    <w:rsid w:val="00A2355D"/>
    <w:rsid w:val="00A238D1"/>
    <w:rsid w:val="00A23BA5"/>
    <w:rsid w:val="00A24820"/>
    <w:rsid w:val="00A263F6"/>
    <w:rsid w:val="00A26CD5"/>
    <w:rsid w:val="00A277FC"/>
    <w:rsid w:val="00A302C8"/>
    <w:rsid w:val="00A3030C"/>
    <w:rsid w:val="00A30855"/>
    <w:rsid w:val="00A31BD7"/>
    <w:rsid w:val="00A31D1F"/>
    <w:rsid w:val="00A343DA"/>
    <w:rsid w:val="00A346C1"/>
    <w:rsid w:val="00A35157"/>
    <w:rsid w:val="00A354C8"/>
    <w:rsid w:val="00A356E1"/>
    <w:rsid w:val="00A35A03"/>
    <w:rsid w:val="00A35CC5"/>
    <w:rsid w:val="00A36193"/>
    <w:rsid w:val="00A36B1F"/>
    <w:rsid w:val="00A371EE"/>
    <w:rsid w:val="00A37589"/>
    <w:rsid w:val="00A37EEA"/>
    <w:rsid w:val="00A4070F"/>
    <w:rsid w:val="00A409CE"/>
    <w:rsid w:val="00A4111A"/>
    <w:rsid w:val="00A4127A"/>
    <w:rsid w:val="00A418CD"/>
    <w:rsid w:val="00A41B33"/>
    <w:rsid w:val="00A422F5"/>
    <w:rsid w:val="00A43707"/>
    <w:rsid w:val="00A43778"/>
    <w:rsid w:val="00A43790"/>
    <w:rsid w:val="00A43DD7"/>
    <w:rsid w:val="00A44F28"/>
    <w:rsid w:val="00A46FF5"/>
    <w:rsid w:val="00A50E50"/>
    <w:rsid w:val="00A512BB"/>
    <w:rsid w:val="00A524B4"/>
    <w:rsid w:val="00A52BF2"/>
    <w:rsid w:val="00A52D3B"/>
    <w:rsid w:val="00A53074"/>
    <w:rsid w:val="00A53BCC"/>
    <w:rsid w:val="00A53BF8"/>
    <w:rsid w:val="00A53F89"/>
    <w:rsid w:val="00A54AE1"/>
    <w:rsid w:val="00A54F0A"/>
    <w:rsid w:val="00A5695C"/>
    <w:rsid w:val="00A56CB9"/>
    <w:rsid w:val="00A57EE6"/>
    <w:rsid w:val="00A60289"/>
    <w:rsid w:val="00A60447"/>
    <w:rsid w:val="00A61989"/>
    <w:rsid w:val="00A62518"/>
    <w:rsid w:val="00A62521"/>
    <w:rsid w:val="00A6264D"/>
    <w:rsid w:val="00A6283A"/>
    <w:rsid w:val="00A63332"/>
    <w:rsid w:val="00A635A2"/>
    <w:rsid w:val="00A65054"/>
    <w:rsid w:val="00A65120"/>
    <w:rsid w:val="00A652E5"/>
    <w:rsid w:val="00A65314"/>
    <w:rsid w:val="00A6621F"/>
    <w:rsid w:val="00A66303"/>
    <w:rsid w:val="00A6672D"/>
    <w:rsid w:val="00A669C4"/>
    <w:rsid w:val="00A66ED1"/>
    <w:rsid w:val="00A71853"/>
    <w:rsid w:val="00A71989"/>
    <w:rsid w:val="00A723BE"/>
    <w:rsid w:val="00A72A43"/>
    <w:rsid w:val="00A72AC3"/>
    <w:rsid w:val="00A73208"/>
    <w:rsid w:val="00A736E6"/>
    <w:rsid w:val="00A7390A"/>
    <w:rsid w:val="00A73FC7"/>
    <w:rsid w:val="00A7457D"/>
    <w:rsid w:val="00A748D3"/>
    <w:rsid w:val="00A74A67"/>
    <w:rsid w:val="00A74F56"/>
    <w:rsid w:val="00A75537"/>
    <w:rsid w:val="00A7623C"/>
    <w:rsid w:val="00A76762"/>
    <w:rsid w:val="00A77498"/>
    <w:rsid w:val="00A774D3"/>
    <w:rsid w:val="00A7761E"/>
    <w:rsid w:val="00A779AA"/>
    <w:rsid w:val="00A77F11"/>
    <w:rsid w:val="00A8014A"/>
    <w:rsid w:val="00A8026A"/>
    <w:rsid w:val="00A80369"/>
    <w:rsid w:val="00A82C6D"/>
    <w:rsid w:val="00A848AE"/>
    <w:rsid w:val="00A85B15"/>
    <w:rsid w:val="00A86E3E"/>
    <w:rsid w:val="00A8702E"/>
    <w:rsid w:val="00A87863"/>
    <w:rsid w:val="00A87DDE"/>
    <w:rsid w:val="00A87F13"/>
    <w:rsid w:val="00A90A5D"/>
    <w:rsid w:val="00A91040"/>
    <w:rsid w:val="00A918CC"/>
    <w:rsid w:val="00A92130"/>
    <w:rsid w:val="00A9250A"/>
    <w:rsid w:val="00A9356D"/>
    <w:rsid w:val="00A93E91"/>
    <w:rsid w:val="00A94137"/>
    <w:rsid w:val="00A94BC8"/>
    <w:rsid w:val="00A9542B"/>
    <w:rsid w:val="00A957B7"/>
    <w:rsid w:val="00A95839"/>
    <w:rsid w:val="00A95E8F"/>
    <w:rsid w:val="00A9607D"/>
    <w:rsid w:val="00A961F6"/>
    <w:rsid w:val="00A965E0"/>
    <w:rsid w:val="00A96857"/>
    <w:rsid w:val="00A96A3C"/>
    <w:rsid w:val="00A9771C"/>
    <w:rsid w:val="00A97B5B"/>
    <w:rsid w:val="00A97BBB"/>
    <w:rsid w:val="00AA0569"/>
    <w:rsid w:val="00AA066B"/>
    <w:rsid w:val="00AA097A"/>
    <w:rsid w:val="00AA151E"/>
    <w:rsid w:val="00AA1D44"/>
    <w:rsid w:val="00AA241A"/>
    <w:rsid w:val="00AA241F"/>
    <w:rsid w:val="00AA2465"/>
    <w:rsid w:val="00AA35BB"/>
    <w:rsid w:val="00AA3767"/>
    <w:rsid w:val="00AA3F9E"/>
    <w:rsid w:val="00AA401E"/>
    <w:rsid w:val="00AA4A92"/>
    <w:rsid w:val="00AA4EAD"/>
    <w:rsid w:val="00AA563E"/>
    <w:rsid w:val="00AA6457"/>
    <w:rsid w:val="00AA6727"/>
    <w:rsid w:val="00AA7001"/>
    <w:rsid w:val="00AA7EA5"/>
    <w:rsid w:val="00AB0B7C"/>
    <w:rsid w:val="00AB13A8"/>
    <w:rsid w:val="00AB18D0"/>
    <w:rsid w:val="00AB1DDD"/>
    <w:rsid w:val="00AB23DB"/>
    <w:rsid w:val="00AB2AA0"/>
    <w:rsid w:val="00AB2DE5"/>
    <w:rsid w:val="00AB4373"/>
    <w:rsid w:val="00AB4A4E"/>
    <w:rsid w:val="00AB4AFA"/>
    <w:rsid w:val="00AB61E8"/>
    <w:rsid w:val="00AB69D9"/>
    <w:rsid w:val="00AC03A5"/>
    <w:rsid w:val="00AC06C0"/>
    <w:rsid w:val="00AC0806"/>
    <w:rsid w:val="00AC0AD7"/>
    <w:rsid w:val="00AC0CE1"/>
    <w:rsid w:val="00AC0F16"/>
    <w:rsid w:val="00AC151A"/>
    <w:rsid w:val="00AC15CC"/>
    <w:rsid w:val="00AC187E"/>
    <w:rsid w:val="00AC1E51"/>
    <w:rsid w:val="00AC2120"/>
    <w:rsid w:val="00AC2741"/>
    <w:rsid w:val="00AC2A48"/>
    <w:rsid w:val="00AC323A"/>
    <w:rsid w:val="00AC3927"/>
    <w:rsid w:val="00AC3BA5"/>
    <w:rsid w:val="00AC3CFD"/>
    <w:rsid w:val="00AC41DA"/>
    <w:rsid w:val="00AC49C3"/>
    <w:rsid w:val="00AC4D70"/>
    <w:rsid w:val="00AC5BAB"/>
    <w:rsid w:val="00AC5D53"/>
    <w:rsid w:val="00AC619A"/>
    <w:rsid w:val="00AD0B90"/>
    <w:rsid w:val="00AD0CA1"/>
    <w:rsid w:val="00AD13B3"/>
    <w:rsid w:val="00AD1973"/>
    <w:rsid w:val="00AD24DD"/>
    <w:rsid w:val="00AD2A9B"/>
    <w:rsid w:val="00AD2AF8"/>
    <w:rsid w:val="00AD30A6"/>
    <w:rsid w:val="00AD34FF"/>
    <w:rsid w:val="00AD4800"/>
    <w:rsid w:val="00AD5001"/>
    <w:rsid w:val="00AD6171"/>
    <w:rsid w:val="00AD7726"/>
    <w:rsid w:val="00AE1792"/>
    <w:rsid w:val="00AE2197"/>
    <w:rsid w:val="00AE33DC"/>
    <w:rsid w:val="00AE3648"/>
    <w:rsid w:val="00AE36F6"/>
    <w:rsid w:val="00AE3D1C"/>
    <w:rsid w:val="00AE4ADB"/>
    <w:rsid w:val="00AE5013"/>
    <w:rsid w:val="00AE5964"/>
    <w:rsid w:val="00AE6559"/>
    <w:rsid w:val="00AE65BA"/>
    <w:rsid w:val="00AE6729"/>
    <w:rsid w:val="00AE6A7D"/>
    <w:rsid w:val="00AE6A99"/>
    <w:rsid w:val="00AE7454"/>
    <w:rsid w:val="00AE77D2"/>
    <w:rsid w:val="00AE7DF9"/>
    <w:rsid w:val="00AF05CF"/>
    <w:rsid w:val="00AF16A3"/>
    <w:rsid w:val="00AF1B8B"/>
    <w:rsid w:val="00AF2E9D"/>
    <w:rsid w:val="00AF3A7B"/>
    <w:rsid w:val="00AF4318"/>
    <w:rsid w:val="00AF5A82"/>
    <w:rsid w:val="00AF6E38"/>
    <w:rsid w:val="00AF74CE"/>
    <w:rsid w:val="00AF7630"/>
    <w:rsid w:val="00AF7F1E"/>
    <w:rsid w:val="00B00B83"/>
    <w:rsid w:val="00B00FBE"/>
    <w:rsid w:val="00B010A6"/>
    <w:rsid w:val="00B010B3"/>
    <w:rsid w:val="00B023C3"/>
    <w:rsid w:val="00B02C01"/>
    <w:rsid w:val="00B02E4D"/>
    <w:rsid w:val="00B037C6"/>
    <w:rsid w:val="00B0464A"/>
    <w:rsid w:val="00B0471C"/>
    <w:rsid w:val="00B047D5"/>
    <w:rsid w:val="00B04ACA"/>
    <w:rsid w:val="00B063C1"/>
    <w:rsid w:val="00B064B3"/>
    <w:rsid w:val="00B067A3"/>
    <w:rsid w:val="00B06C5A"/>
    <w:rsid w:val="00B06C98"/>
    <w:rsid w:val="00B06E52"/>
    <w:rsid w:val="00B07217"/>
    <w:rsid w:val="00B07ACA"/>
    <w:rsid w:val="00B101FA"/>
    <w:rsid w:val="00B10329"/>
    <w:rsid w:val="00B109AE"/>
    <w:rsid w:val="00B111B7"/>
    <w:rsid w:val="00B115CB"/>
    <w:rsid w:val="00B116C5"/>
    <w:rsid w:val="00B11EEF"/>
    <w:rsid w:val="00B120BB"/>
    <w:rsid w:val="00B12450"/>
    <w:rsid w:val="00B13D10"/>
    <w:rsid w:val="00B16524"/>
    <w:rsid w:val="00B1734B"/>
    <w:rsid w:val="00B175D6"/>
    <w:rsid w:val="00B178A6"/>
    <w:rsid w:val="00B21EA4"/>
    <w:rsid w:val="00B22155"/>
    <w:rsid w:val="00B2273B"/>
    <w:rsid w:val="00B229CF"/>
    <w:rsid w:val="00B22D79"/>
    <w:rsid w:val="00B25647"/>
    <w:rsid w:val="00B25A8A"/>
    <w:rsid w:val="00B26885"/>
    <w:rsid w:val="00B2706A"/>
    <w:rsid w:val="00B27B04"/>
    <w:rsid w:val="00B27D7A"/>
    <w:rsid w:val="00B30A14"/>
    <w:rsid w:val="00B30B86"/>
    <w:rsid w:val="00B31720"/>
    <w:rsid w:val="00B317B9"/>
    <w:rsid w:val="00B31872"/>
    <w:rsid w:val="00B31D3B"/>
    <w:rsid w:val="00B3256D"/>
    <w:rsid w:val="00B32DD4"/>
    <w:rsid w:val="00B33356"/>
    <w:rsid w:val="00B33F77"/>
    <w:rsid w:val="00B35686"/>
    <w:rsid w:val="00B356E5"/>
    <w:rsid w:val="00B3762E"/>
    <w:rsid w:val="00B37B99"/>
    <w:rsid w:val="00B402D0"/>
    <w:rsid w:val="00B4099E"/>
    <w:rsid w:val="00B40FB3"/>
    <w:rsid w:val="00B41A51"/>
    <w:rsid w:val="00B43A3C"/>
    <w:rsid w:val="00B43EC3"/>
    <w:rsid w:val="00B441BE"/>
    <w:rsid w:val="00B44EE8"/>
    <w:rsid w:val="00B45216"/>
    <w:rsid w:val="00B45C53"/>
    <w:rsid w:val="00B46221"/>
    <w:rsid w:val="00B468AA"/>
    <w:rsid w:val="00B46984"/>
    <w:rsid w:val="00B46CE2"/>
    <w:rsid w:val="00B47AAC"/>
    <w:rsid w:val="00B47CE3"/>
    <w:rsid w:val="00B52AB6"/>
    <w:rsid w:val="00B5534D"/>
    <w:rsid w:val="00B5595E"/>
    <w:rsid w:val="00B55F55"/>
    <w:rsid w:val="00B56B2C"/>
    <w:rsid w:val="00B56D28"/>
    <w:rsid w:val="00B575B8"/>
    <w:rsid w:val="00B57A72"/>
    <w:rsid w:val="00B60CC8"/>
    <w:rsid w:val="00B60F76"/>
    <w:rsid w:val="00B610FF"/>
    <w:rsid w:val="00B612BC"/>
    <w:rsid w:val="00B61C73"/>
    <w:rsid w:val="00B61FE6"/>
    <w:rsid w:val="00B620C5"/>
    <w:rsid w:val="00B6306E"/>
    <w:rsid w:val="00B649D7"/>
    <w:rsid w:val="00B649EA"/>
    <w:rsid w:val="00B65263"/>
    <w:rsid w:val="00B6580C"/>
    <w:rsid w:val="00B658A9"/>
    <w:rsid w:val="00B66591"/>
    <w:rsid w:val="00B666A3"/>
    <w:rsid w:val="00B66E53"/>
    <w:rsid w:val="00B703DA"/>
    <w:rsid w:val="00B70490"/>
    <w:rsid w:val="00B704D3"/>
    <w:rsid w:val="00B705ED"/>
    <w:rsid w:val="00B70AF7"/>
    <w:rsid w:val="00B713C4"/>
    <w:rsid w:val="00B723D2"/>
    <w:rsid w:val="00B73509"/>
    <w:rsid w:val="00B7383B"/>
    <w:rsid w:val="00B741AF"/>
    <w:rsid w:val="00B751D1"/>
    <w:rsid w:val="00B75361"/>
    <w:rsid w:val="00B767B4"/>
    <w:rsid w:val="00B76F52"/>
    <w:rsid w:val="00B77363"/>
    <w:rsid w:val="00B77967"/>
    <w:rsid w:val="00B77A2C"/>
    <w:rsid w:val="00B77E8B"/>
    <w:rsid w:val="00B8031E"/>
    <w:rsid w:val="00B80896"/>
    <w:rsid w:val="00B80D40"/>
    <w:rsid w:val="00B80E2B"/>
    <w:rsid w:val="00B80F36"/>
    <w:rsid w:val="00B81324"/>
    <w:rsid w:val="00B8180B"/>
    <w:rsid w:val="00B81D2C"/>
    <w:rsid w:val="00B82AA4"/>
    <w:rsid w:val="00B82D57"/>
    <w:rsid w:val="00B83751"/>
    <w:rsid w:val="00B84F10"/>
    <w:rsid w:val="00B85C0F"/>
    <w:rsid w:val="00B86C70"/>
    <w:rsid w:val="00B877CB"/>
    <w:rsid w:val="00B87E43"/>
    <w:rsid w:val="00B90113"/>
    <w:rsid w:val="00B9069F"/>
    <w:rsid w:val="00B90D25"/>
    <w:rsid w:val="00B9124B"/>
    <w:rsid w:val="00B915E2"/>
    <w:rsid w:val="00B926FF"/>
    <w:rsid w:val="00B93E96"/>
    <w:rsid w:val="00B947F0"/>
    <w:rsid w:val="00B952DB"/>
    <w:rsid w:val="00B96394"/>
    <w:rsid w:val="00B96714"/>
    <w:rsid w:val="00B96977"/>
    <w:rsid w:val="00B971E7"/>
    <w:rsid w:val="00B975B9"/>
    <w:rsid w:val="00B9783C"/>
    <w:rsid w:val="00BA026E"/>
    <w:rsid w:val="00BA02D8"/>
    <w:rsid w:val="00BA0E4D"/>
    <w:rsid w:val="00BA152C"/>
    <w:rsid w:val="00BA2796"/>
    <w:rsid w:val="00BA3679"/>
    <w:rsid w:val="00BA4400"/>
    <w:rsid w:val="00BA4AD4"/>
    <w:rsid w:val="00BA5C6D"/>
    <w:rsid w:val="00BA5DB1"/>
    <w:rsid w:val="00BA696B"/>
    <w:rsid w:val="00BA7EB1"/>
    <w:rsid w:val="00BB01BC"/>
    <w:rsid w:val="00BB0528"/>
    <w:rsid w:val="00BB178B"/>
    <w:rsid w:val="00BB221D"/>
    <w:rsid w:val="00BB29F0"/>
    <w:rsid w:val="00BB2D1D"/>
    <w:rsid w:val="00BB3647"/>
    <w:rsid w:val="00BB4351"/>
    <w:rsid w:val="00BB4DE9"/>
    <w:rsid w:val="00BB5191"/>
    <w:rsid w:val="00BB5363"/>
    <w:rsid w:val="00BB5F89"/>
    <w:rsid w:val="00BB6C98"/>
    <w:rsid w:val="00BB7F03"/>
    <w:rsid w:val="00BC085D"/>
    <w:rsid w:val="00BC1155"/>
    <w:rsid w:val="00BC31E1"/>
    <w:rsid w:val="00BC3900"/>
    <w:rsid w:val="00BC3ADD"/>
    <w:rsid w:val="00BC3EEE"/>
    <w:rsid w:val="00BC4A63"/>
    <w:rsid w:val="00BC5D4D"/>
    <w:rsid w:val="00BC6099"/>
    <w:rsid w:val="00BC7151"/>
    <w:rsid w:val="00BC74E2"/>
    <w:rsid w:val="00BC7775"/>
    <w:rsid w:val="00BC787B"/>
    <w:rsid w:val="00BD02F3"/>
    <w:rsid w:val="00BD0C48"/>
    <w:rsid w:val="00BD275A"/>
    <w:rsid w:val="00BD2C7F"/>
    <w:rsid w:val="00BD3628"/>
    <w:rsid w:val="00BD4135"/>
    <w:rsid w:val="00BD4E3E"/>
    <w:rsid w:val="00BD4EC6"/>
    <w:rsid w:val="00BD50A6"/>
    <w:rsid w:val="00BD56C7"/>
    <w:rsid w:val="00BD60F8"/>
    <w:rsid w:val="00BD62FC"/>
    <w:rsid w:val="00BD69B8"/>
    <w:rsid w:val="00BD6BFD"/>
    <w:rsid w:val="00BD76F4"/>
    <w:rsid w:val="00BE0880"/>
    <w:rsid w:val="00BE1CAC"/>
    <w:rsid w:val="00BE218A"/>
    <w:rsid w:val="00BE31A6"/>
    <w:rsid w:val="00BE3601"/>
    <w:rsid w:val="00BE3674"/>
    <w:rsid w:val="00BE3DAB"/>
    <w:rsid w:val="00BE3E4C"/>
    <w:rsid w:val="00BE4038"/>
    <w:rsid w:val="00BE4250"/>
    <w:rsid w:val="00BE4A7A"/>
    <w:rsid w:val="00BE4BDE"/>
    <w:rsid w:val="00BE4DB8"/>
    <w:rsid w:val="00BE5238"/>
    <w:rsid w:val="00BE5556"/>
    <w:rsid w:val="00BE57B4"/>
    <w:rsid w:val="00BE5DED"/>
    <w:rsid w:val="00BE6837"/>
    <w:rsid w:val="00BE69AD"/>
    <w:rsid w:val="00BE74CC"/>
    <w:rsid w:val="00BE7D05"/>
    <w:rsid w:val="00BF078A"/>
    <w:rsid w:val="00BF08E5"/>
    <w:rsid w:val="00BF09A0"/>
    <w:rsid w:val="00BF16C8"/>
    <w:rsid w:val="00BF1F03"/>
    <w:rsid w:val="00BF4696"/>
    <w:rsid w:val="00BF4848"/>
    <w:rsid w:val="00BF56A5"/>
    <w:rsid w:val="00BF6B03"/>
    <w:rsid w:val="00BF70F3"/>
    <w:rsid w:val="00BF75A1"/>
    <w:rsid w:val="00C000C8"/>
    <w:rsid w:val="00C00166"/>
    <w:rsid w:val="00C01A07"/>
    <w:rsid w:val="00C01FB7"/>
    <w:rsid w:val="00C021D9"/>
    <w:rsid w:val="00C02622"/>
    <w:rsid w:val="00C02AE1"/>
    <w:rsid w:val="00C03034"/>
    <w:rsid w:val="00C03A0D"/>
    <w:rsid w:val="00C03DA8"/>
    <w:rsid w:val="00C04242"/>
    <w:rsid w:val="00C0533B"/>
    <w:rsid w:val="00C0552C"/>
    <w:rsid w:val="00C05B31"/>
    <w:rsid w:val="00C075C4"/>
    <w:rsid w:val="00C07E34"/>
    <w:rsid w:val="00C101CE"/>
    <w:rsid w:val="00C10C81"/>
    <w:rsid w:val="00C10D9C"/>
    <w:rsid w:val="00C11A0C"/>
    <w:rsid w:val="00C1298F"/>
    <w:rsid w:val="00C12C38"/>
    <w:rsid w:val="00C12F50"/>
    <w:rsid w:val="00C140EC"/>
    <w:rsid w:val="00C146C6"/>
    <w:rsid w:val="00C14C9E"/>
    <w:rsid w:val="00C154B4"/>
    <w:rsid w:val="00C15BCC"/>
    <w:rsid w:val="00C16BD1"/>
    <w:rsid w:val="00C16F1F"/>
    <w:rsid w:val="00C173D6"/>
    <w:rsid w:val="00C1743D"/>
    <w:rsid w:val="00C178B7"/>
    <w:rsid w:val="00C201AB"/>
    <w:rsid w:val="00C2060B"/>
    <w:rsid w:val="00C20B4F"/>
    <w:rsid w:val="00C20F50"/>
    <w:rsid w:val="00C2108B"/>
    <w:rsid w:val="00C21884"/>
    <w:rsid w:val="00C219B6"/>
    <w:rsid w:val="00C21D90"/>
    <w:rsid w:val="00C22661"/>
    <w:rsid w:val="00C229DB"/>
    <w:rsid w:val="00C2344D"/>
    <w:rsid w:val="00C23F39"/>
    <w:rsid w:val="00C25D48"/>
    <w:rsid w:val="00C2618C"/>
    <w:rsid w:val="00C27045"/>
    <w:rsid w:val="00C270A7"/>
    <w:rsid w:val="00C27503"/>
    <w:rsid w:val="00C27620"/>
    <w:rsid w:val="00C2767F"/>
    <w:rsid w:val="00C307A1"/>
    <w:rsid w:val="00C30C79"/>
    <w:rsid w:val="00C30E5B"/>
    <w:rsid w:val="00C31D88"/>
    <w:rsid w:val="00C3207D"/>
    <w:rsid w:val="00C32309"/>
    <w:rsid w:val="00C32B10"/>
    <w:rsid w:val="00C3424F"/>
    <w:rsid w:val="00C34657"/>
    <w:rsid w:val="00C34803"/>
    <w:rsid w:val="00C34989"/>
    <w:rsid w:val="00C34EFA"/>
    <w:rsid w:val="00C35517"/>
    <w:rsid w:val="00C35ECC"/>
    <w:rsid w:val="00C376C3"/>
    <w:rsid w:val="00C40933"/>
    <w:rsid w:val="00C40ADD"/>
    <w:rsid w:val="00C40E3C"/>
    <w:rsid w:val="00C422B2"/>
    <w:rsid w:val="00C4272B"/>
    <w:rsid w:val="00C42733"/>
    <w:rsid w:val="00C42791"/>
    <w:rsid w:val="00C42A68"/>
    <w:rsid w:val="00C42F05"/>
    <w:rsid w:val="00C42FCC"/>
    <w:rsid w:val="00C44F1E"/>
    <w:rsid w:val="00C451DA"/>
    <w:rsid w:val="00C4564B"/>
    <w:rsid w:val="00C45DC9"/>
    <w:rsid w:val="00C46C3D"/>
    <w:rsid w:val="00C476E3"/>
    <w:rsid w:val="00C50ABF"/>
    <w:rsid w:val="00C51709"/>
    <w:rsid w:val="00C52BDA"/>
    <w:rsid w:val="00C52CCA"/>
    <w:rsid w:val="00C53BF6"/>
    <w:rsid w:val="00C54246"/>
    <w:rsid w:val="00C54DAF"/>
    <w:rsid w:val="00C55039"/>
    <w:rsid w:val="00C552DD"/>
    <w:rsid w:val="00C552F3"/>
    <w:rsid w:val="00C55CD4"/>
    <w:rsid w:val="00C55F87"/>
    <w:rsid w:val="00C56FD7"/>
    <w:rsid w:val="00C577E9"/>
    <w:rsid w:val="00C6025F"/>
    <w:rsid w:val="00C603AA"/>
    <w:rsid w:val="00C6049B"/>
    <w:rsid w:val="00C607E9"/>
    <w:rsid w:val="00C6085B"/>
    <w:rsid w:val="00C61110"/>
    <w:rsid w:val="00C65089"/>
    <w:rsid w:val="00C6526B"/>
    <w:rsid w:val="00C664BE"/>
    <w:rsid w:val="00C66B87"/>
    <w:rsid w:val="00C67B2C"/>
    <w:rsid w:val="00C67FDF"/>
    <w:rsid w:val="00C700C6"/>
    <w:rsid w:val="00C70198"/>
    <w:rsid w:val="00C719E8"/>
    <w:rsid w:val="00C71B44"/>
    <w:rsid w:val="00C724BD"/>
    <w:rsid w:val="00C7300E"/>
    <w:rsid w:val="00C739A1"/>
    <w:rsid w:val="00C7404A"/>
    <w:rsid w:val="00C74255"/>
    <w:rsid w:val="00C7572B"/>
    <w:rsid w:val="00C75A65"/>
    <w:rsid w:val="00C76A7F"/>
    <w:rsid w:val="00C76AAB"/>
    <w:rsid w:val="00C77175"/>
    <w:rsid w:val="00C77E7A"/>
    <w:rsid w:val="00C77E7D"/>
    <w:rsid w:val="00C802CB"/>
    <w:rsid w:val="00C806B0"/>
    <w:rsid w:val="00C8136C"/>
    <w:rsid w:val="00C817FC"/>
    <w:rsid w:val="00C81DD0"/>
    <w:rsid w:val="00C82763"/>
    <w:rsid w:val="00C8284C"/>
    <w:rsid w:val="00C82BE2"/>
    <w:rsid w:val="00C8360C"/>
    <w:rsid w:val="00C83AE7"/>
    <w:rsid w:val="00C8457C"/>
    <w:rsid w:val="00C84635"/>
    <w:rsid w:val="00C846DB"/>
    <w:rsid w:val="00C848AE"/>
    <w:rsid w:val="00C84993"/>
    <w:rsid w:val="00C8542E"/>
    <w:rsid w:val="00C858A8"/>
    <w:rsid w:val="00C8659F"/>
    <w:rsid w:val="00C8750A"/>
    <w:rsid w:val="00C87D33"/>
    <w:rsid w:val="00C90B34"/>
    <w:rsid w:val="00C9129C"/>
    <w:rsid w:val="00C91A2D"/>
    <w:rsid w:val="00C9231A"/>
    <w:rsid w:val="00C93087"/>
    <w:rsid w:val="00C9442A"/>
    <w:rsid w:val="00C948BD"/>
    <w:rsid w:val="00C9499A"/>
    <w:rsid w:val="00C94D2A"/>
    <w:rsid w:val="00C95D14"/>
    <w:rsid w:val="00C95D81"/>
    <w:rsid w:val="00C96CC4"/>
    <w:rsid w:val="00C97C5A"/>
    <w:rsid w:val="00CA0F53"/>
    <w:rsid w:val="00CA0FF2"/>
    <w:rsid w:val="00CA14C0"/>
    <w:rsid w:val="00CA1C93"/>
    <w:rsid w:val="00CA2B90"/>
    <w:rsid w:val="00CA3E29"/>
    <w:rsid w:val="00CA594B"/>
    <w:rsid w:val="00CA652E"/>
    <w:rsid w:val="00CA6A6E"/>
    <w:rsid w:val="00CA727D"/>
    <w:rsid w:val="00CA75EB"/>
    <w:rsid w:val="00CA7CE9"/>
    <w:rsid w:val="00CA7E9E"/>
    <w:rsid w:val="00CB0441"/>
    <w:rsid w:val="00CB12B3"/>
    <w:rsid w:val="00CB24C4"/>
    <w:rsid w:val="00CB2829"/>
    <w:rsid w:val="00CB3348"/>
    <w:rsid w:val="00CB3A1B"/>
    <w:rsid w:val="00CB3B0C"/>
    <w:rsid w:val="00CB3C53"/>
    <w:rsid w:val="00CB4FFC"/>
    <w:rsid w:val="00CB502A"/>
    <w:rsid w:val="00CB53EE"/>
    <w:rsid w:val="00CB608E"/>
    <w:rsid w:val="00CB67B3"/>
    <w:rsid w:val="00CB7569"/>
    <w:rsid w:val="00CC1961"/>
    <w:rsid w:val="00CC1C6C"/>
    <w:rsid w:val="00CC27EA"/>
    <w:rsid w:val="00CC2833"/>
    <w:rsid w:val="00CC3C63"/>
    <w:rsid w:val="00CC45F0"/>
    <w:rsid w:val="00CC4921"/>
    <w:rsid w:val="00CC493D"/>
    <w:rsid w:val="00CC5D34"/>
    <w:rsid w:val="00CC5EEC"/>
    <w:rsid w:val="00CC6E29"/>
    <w:rsid w:val="00CD01DE"/>
    <w:rsid w:val="00CD029A"/>
    <w:rsid w:val="00CD0C77"/>
    <w:rsid w:val="00CD0D12"/>
    <w:rsid w:val="00CD1D0F"/>
    <w:rsid w:val="00CD1E70"/>
    <w:rsid w:val="00CD228C"/>
    <w:rsid w:val="00CD2733"/>
    <w:rsid w:val="00CD2EBC"/>
    <w:rsid w:val="00CD3F70"/>
    <w:rsid w:val="00CD5807"/>
    <w:rsid w:val="00CD7205"/>
    <w:rsid w:val="00CD7729"/>
    <w:rsid w:val="00CD79F0"/>
    <w:rsid w:val="00CD7A21"/>
    <w:rsid w:val="00CE0F80"/>
    <w:rsid w:val="00CE189A"/>
    <w:rsid w:val="00CE26F9"/>
    <w:rsid w:val="00CE31D7"/>
    <w:rsid w:val="00CE3384"/>
    <w:rsid w:val="00CE40BA"/>
    <w:rsid w:val="00CE41E6"/>
    <w:rsid w:val="00CE4371"/>
    <w:rsid w:val="00CE46C9"/>
    <w:rsid w:val="00CE4EEB"/>
    <w:rsid w:val="00CE6CB3"/>
    <w:rsid w:val="00CF01FB"/>
    <w:rsid w:val="00CF0B16"/>
    <w:rsid w:val="00CF18BA"/>
    <w:rsid w:val="00CF1F54"/>
    <w:rsid w:val="00CF20F4"/>
    <w:rsid w:val="00CF252A"/>
    <w:rsid w:val="00CF2EA1"/>
    <w:rsid w:val="00CF3764"/>
    <w:rsid w:val="00CF37F1"/>
    <w:rsid w:val="00CF4E54"/>
    <w:rsid w:val="00CF4F5D"/>
    <w:rsid w:val="00CF551E"/>
    <w:rsid w:val="00CF55E5"/>
    <w:rsid w:val="00CF5919"/>
    <w:rsid w:val="00CF62F3"/>
    <w:rsid w:val="00CF63EE"/>
    <w:rsid w:val="00CF6587"/>
    <w:rsid w:val="00D00ED7"/>
    <w:rsid w:val="00D01096"/>
    <w:rsid w:val="00D01B26"/>
    <w:rsid w:val="00D021C6"/>
    <w:rsid w:val="00D0361C"/>
    <w:rsid w:val="00D04869"/>
    <w:rsid w:val="00D05DCF"/>
    <w:rsid w:val="00D05E99"/>
    <w:rsid w:val="00D05FF4"/>
    <w:rsid w:val="00D06A65"/>
    <w:rsid w:val="00D06F8A"/>
    <w:rsid w:val="00D07A13"/>
    <w:rsid w:val="00D102AC"/>
    <w:rsid w:val="00D108F5"/>
    <w:rsid w:val="00D10934"/>
    <w:rsid w:val="00D10A88"/>
    <w:rsid w:val="00D11269"/>
    <w:rsid w:val="00D1189C"/>
    <w:rsid w:val="00D119DB"/>
    <w:rsid w:val="00D11B96"/>
    <w:rsid w:val="00D124CD"/>
    <w:rsid w:val="00D12F11"/>
    <w:rsid w:val="00D13155"/>
    <w:rsid w:val="00D14C27"/>
    <w:rsid w:val="00D14C46"/>
    <w:rsid w:val="00D15049"/>
    <w:rsid w:val="00D15099"/>
    <w:rsid w:val="00D1538F"/>
    <w:rsid w:val="00D170F8"/>
    <w:rsid w:val="00D17AE2"/>
    <w:rsid w:val="00D20018"/>
    <w:rsid w:val="00D2121F"/>
    <w:rsid w:val="00D21E18"/>
    <w:rsid w:val="00D21FA3"/>
    <w:rsid w:val="00D22476"/>
    <w:rsid w:val="00D22B4F"/>
    <w:rsid w:val="00D24AFC"/>
    <w:rsid w:val="00D25116"/>
    <w:rsid w:val="00D251FF"/>
    <w:rsid w:val="00D2547F"/>
    <w:rsid w:val="00D25700"/>
    <w:rsid w:val="00D25B58"/>
    <w:rsid w:val="00D27509"/>
    <w:rsid w:val="00D27CF2"/>
    <w:rsid w:val="00D301AB"/>
    <w:rsid w:val="00D30548"/>
    <w:rsid w:val="00D30DAE"/>
    <w:rsid w:val="00D320CA"/>
    <w:rsid w:val="00D32C57"/>
    <w:rsid w:val="00D32FD9"/>
    <w:rsid w:val="00D33D08"/>
    <w:rsid w:val="00D3429F"/>
    <w:rsid w:val="00D34F19"/>
    <w:rsid w:val="00D35808"/>
    <w:rsid w:val="00D36DF6"/>
    <w:rsid w:val="00D42376"/>
    <w:rsid w:val="00D42434"/>
    <w:rsid w:val="00D42625"/>
    <w:rsid w:val="00D43255"/>
    <w:rsid w:val="00D4341F"/>
    <w:rsid w:val="00D43766"/>
    <w:rsid w:val="00D43929"/>
    <w:rsid w:val="00D43D7A"/>
    <w:rsid w:val="00D43F70"/>
    <w:rsid w:val="00D449E3"/>
    <w:rsid w:val="00D452C2"/>
    <w:rsid w:val="00D459B2"/>
    <w:rsid w:val="00D45BCB"/>
    <w:rsid w:val="00D46878"/>
    <w:rsid w:val="00D47B6A"/>
    <w:rsid w:val="00D507A0"/>
    <w:rsid w:val="00D516C8"/>
    <w:rsid w:val="00D52B2C"/>
    <w:rsid w:val="00D53002"/>
    <w:rsid w:val="00D53820"/>
    <w:rsid w:val="00D546B7"/>
    <w:rsid w:val="00D5571D"/>
    <w:rsid w:val="00D558D7"/>
    <w:rsid w:val="00D56F83"/>
    <w:rsid w:val="00D60299"/>
    <w:rsid w:val="00D60580"/>
    <w:rsid w:val="00D606D5"/>
    <w:rsid w:val="00D609ED"/>
    <w:rsid w:val="00D612CA"/>
    <w:rsid w:val="00D6252A"/>
    <w:rsid w:val="00D62DF8"/>
    <w:rsid w:val="00D6360B"/>
    <w:rsid w:val="00D637A6"/>
    <w:rsid w:val="00D6434D"/>
    <w:rsid w:val="00D653D7"/>
    <w:rsid w:val="00D6694D"/>
    <w:rsid w:val="00D70D43"/>
    <w:rsid w:val="00D70DDA"/>
    <w:rsid w:val="00D71484"/>
    <w:rsid w:val="00D723C6"/>
    <w:rsid w:val="00D72BC9"/>
    <w:rsid w:val="00D72EE2"/>
    <w:rsid w:val="00D75824"/>
    <w:rsid w:val="00D75DD9"/>
    <w:rsid w:val="00D76CAC"/>
    <w:rsid w:val="00D77061"/>
    <w:rsid w:val="00D8083F"/>
    <w:rsid w:val="00D80A54"/>
    <w:rsid w:val="00D8177B"/>
    <w:rsid w:val="00D81863"/>
    <w:rsid w:val="00D81DBE"/>
    <w:rsid w:val="00D82EF0"/>
    <w:rsid w:val="00D83467"/>
    <w:rsid w:val="00D84250"/>
    <w:rsid w:val="00D843C1"/>
    <w:rsid w:val="00D84444"/>
    <w:rsid w:val="00D847E2"/>
    <w:rsid w:val="00D84885"/>
    <w:rsid w:val="00D8489F"/>
    <w:rsid w:val="00D8553C"/>
    <w:rsid w:val="00D85A8B"/>
    <w:rsid w:val="00D870E7"/>
    <w:rsid w:val="00D876A9"/>
    <w:rsid w:val="00D90CDF"/>
    <w:rsid w:val="00D90E9B"/>
    <w:rsid w:val="00D911E8"/>
    <w:rsid w:val="00D92491"/>
    <w:rsid w:val="00D92D03"/>
    <w:rsid w:val="00D92E9E"/>
    <w:rsid w:val="00D931C8"/>
    <w:rsid w:val="00D937C6"/>
    <w:rsid w:val="00D94411"/>
    <w:rsid w:val="00D9472F"/>
    <w:rsid w:val="00D96576"/>
    <w:rsid w:val="00D97A48"/>
    <w:rsid w:val="00D97FD5"/>
    <w:rsid w:val="00DA0FC2"/>
    <w:rsid w:val="00DA1169"/>
    <w:rsid w:val="00DA1CC5"/>
    <w:rsid w:val="00DA1E08"/>
    <w:rsid w:val="00DA26F8"/>
    <w:rsid w:val="00DA2EEF"/>
    <w:rsid w:val="00DA3502"/>
    <w:rsid w:val="00DA364E"/>
    <w:rsid w:val="00DA4335"/>
    <w:rsid w:val="00DA4B8B"/>
    <w:rsid w:val="00DA56F7"/>
    <w:rsid w:val="00DA5C5F"/>
    <w:rsid w:val="00DB0490"/>
    <w:rsid w:val="00DB14EF"/>
    <w:rsid w:val="00DB1B58"/>
    <w:rsid w:val="00DB22FB"/>
    <w:rsid w:val="00DB3042"/>
    <w:rsid w:val="00DB3203"/>
    <w:rsid w:val="00DB33C6"/>
    <w:rsid w:val="00DB340D"/>
    <w:rsid w:val="00DB3A6B"/>
    <w:rsid w:val="00DB3E9A"/>
    <w:rsid w:val="00DB4344"/>
    <w:rsid w:val="00DB4715"/>
    <w:rsid w:val="00DB49A6"/>
    <w:rsid w:val="00DB4B5D"/>
    <w:rsid w:val="00DB5267"/>
    <w:rsid w:val="00DB5527"/>
    <w:rsid w:val="00DB56E8"/>
    <w:rsid w:val="00DB6120"/>
    <w:rsid w:val="00DC04A1"/>
    <w:rsid w:val="00DC09B1"/>
    <w:rsid w:val="00DC127E"/>
    <w:rsid w:val="00DC188F"/>
    <w:rsid w:val="00DC1C15"/>
    <w:rsid w:val="00DC1F02"/>
    <w:rsid w:val="00DC26BF"/>
    <w:rsid w:val="00DC372F"/>
    <w:rsid w:val="00DC393E"/>
    <w:rsid w:val="00DC4747"/>
    <w:rsid w:val="00DC4C13"/>
    <w:rsid w:val="00DC524C"/>
    <w:rsid w:val="00DC70E4"/>
    <w:rsid w:val="00DC759F"/>
    <w:rsid w:val="00DC7A69"/>
    <w:rsid w:val="00DC7D2D"/>
    <w:rsid w:val="00DD055F"/>
    <w:rsid w:val="00DD0776"/>
    <w:rsid w:val="00DD126D"/>
    <w:rsid w:val="00DD1676"/>
    <w:rsid w:val="00DD2FAE"/>
    <w:rsid w:val="00DD2FBD"/>
    <w:rsid w:val="00DD421F"/>
    <w:rsid w:val="00DD4B9E"/>
    <w:rsid w:val="00DD4E43"/>
    <w:rsid w:val="00DD5366"/>
    <w:rsid w:val="00DD63B1"/>
    <w:rsid w:val="00DD6E85"/>
    <w:rsid w:val="00DD70D6"/>
    <w:rsid w:val="00DD721C"/>
    <w:rsid w:val="00DE0101"/>
    <w:rsid w:val="00DE02B0"/>
    <w:rsid w:val="00DE05AF"/>
    <w:rsid w:val="00DE0C26"/>
    <w:rsid w:val="00DE0DA6"/>
    <w:rsid w:val="00DE10A5"/>
    <w:rsid w:val="00DE115C"/>
    <w:rsid w:val="00DE1469"/>
    <w:rsid w:val="00DE1942"/>
    <w:rsid w:val="00DE1BDB"/>
    <w:rsid w:val="00DE1F90"/>
    <w:rsid w:val="00DE25B5"/>
    <w:rsid w:val="00DE45BB"/>
    <w:rsid w:val="00DE5842"/>
    <w:rsid w:val="00DE59B5"/>
    <w:rsid w:val="00DE5C85"/>
    <w:rsid w:val="00DE7431"/>
    <w:rsid w:val="00DE78A9"/>
    <w:rsid w:val="00DE7A4B"/>
    <w:rsid w:val="00DF044F"/>
    <w:rsid w:val="00DF1637"/>
    <w:rsid w:val="00DF18BE"/>
    <w:rsid w:val="00DF1B4E"/>
    <w:rsid w:val="00DF1C66"/>
    <w:rsid w:val="00DF1F56"/>
    <w:rsid w:val="00DF27BE"/>
    <w:rsid w:val="00DF53DC"/>
    <w:rsid w:val="00DF5D94"/>
    <w:rsid w:val="00DF6E8F"/>
    <w:rsid w:val="00DF7737"/>
    <w:rsid w:val="00DF7A4B"/>
    <w:rsid w:val="00E00F27"/>
    <w:rsid w:val="00E0205D"/>
    <w:rsid w:val="00E035E5"/>
    <w:rsid w:val="00E04187"/>
    <w:rsid w:val="00E0446A"/>
    <w:rsid w:val="00E04534"/>
    <w:rsid w:val="00E04AFF"/>
    <w:rsid w:val="00E055D1"/>
    <w:rsid w:val="00E058D3"/>
    <w:rsid w:val="00E05D03"/>
    <w:rsid w:val="00E063DD"/>
    <w:rsid w:val="00E0645C"/>
    <w:rsid w:val="00E102AA"/>
    <w:rsid w:val="00E108B9"/>
    <w:rsid w:val="00E10988"/>
    <w:rsid w:val="00E11A27"/>
    <w:rsid w:val="00E1267E"/>
    <w:rsid w:val="00E13108"/>
    <w:rsid w:val="00E13258"/>
    <w:rsid w:val="00E1363F"/>
    <w:rsid w:val="00E14006"/>
    <w:rsid w:val="00E149EA"/>
    <w:rsid w:val="00E14A11"/>
    <w:rsid w:val="00E14CA9"/>
    <w:rsid w:val="00E14F34"/>
    <w:rsid w:val="00E14FDD"/>
    <w:rsid w:val="00E15C07"/>
    <w:rsid w:val="00E15C81"/>
    <w:rsid w:val="00E15CC3"/>
    <w:rsid w:val="00E163BE"/>
    <w:rsid w:val="00E1686F"/>
    <w:rsid w:val="00E168BB"/>
    <w:rsid w:val="00E168E2"/>
    <w:rsid w:val="00E17442"/>
    <w:rsid w:val="00E1764B"/>
    <w:rsid w:val="00E17736"/>
    <w:rsid w:val="00E20512"/>
    <w:rsid w:val="00E207AB"/>
    <w:rsid w:val="00E20F89"/>
    <w:rsid w:val="00E2147B"/>
    <w:rsid w:val="00E21E8B"/>
    <w:rsid w:val="00E222D9"/>
    <w:rsid w:val="00E22301"/>
    <w:rsid w:val="00E2375C"/>
    <w:rsid w:val="00E23C1B"/>
    <w:rsid w:val="00E23DBE"/>
    <w:rsid w:val="00E24AE7"/>
    <w:rsid w:val="00E2570C"/>
    <w:rsid w:val="00E261DD"/>
    <w:rsid w:val="00E30B59"/>
    <w:rsid w:val="00E31543"/>
    <w:rsid w:val="00E32329"/>
    <w:rsid w:val="00E32DCF"/>
    <w:rsid w:val="00E33AFD"/>
    <w:rsid w:val="00E33DED"/>
    <w:rsid w:val="00E34001"/>
    <w:rsid w:val="00E352A8"/>
    <w:rsid w:val="00E353F7"/>
    <w:rsid w:val="00E356D6"/>
    <w:rsid w:val="00E362DE"/>
    <w:rsid w:val="00E3695A"/>
    <w:rsid w:val="00E3766E"/>
    <w:rsid w:val="00E3776B"/>
    <w:rsid w:val="00E4167E"/>
    <w:rsid w:val="00E428ED"/>
    <w:rsid w:val="00E44D72"/>
    <w:rsid w:val="00E45253"/>
    <w:rsid w:val="00E45309"/>
    <w:rsid w:val="00E46069"/>
    <w:rsid w:val="00E46A63"/>
    <w:rsid w:val="00E4703F"/>
    <w:rsid w:val="00E50616"/>
    <w:rsid w:val="00E50EB8"/>
    <w:rsid w:val="00E510AB"/>
    <w:rsid w:val="00E516FB"/>
    <w:rsid w:val="00E52808"/>
    <w:rsid w:val="00E53033"/>
    <w:rsid w:val="00E537AC"/>
    <w:rsid w:val="00E54592"/>
    <w:rsid w:val="00E54A95"/>
    <w:rsid w:val="00E54C3B"/>
    <w:rsid w:val="00E550F8"/>
    <w:rsid w:val="00E55256"/>
    <w:rsid w:val="00E559B3"/>
    <w:rsid w:val="00E55CD6"/>
    <w:rsid w:val="00E56667"/>
    <w:rsid w:val="00E56711"/>
    <w:rsid w:val="00E57272"/>
    <w:rsid w:val="00E579A0"/>
    <w:rsid w:val="00E57B5D"/>
    <w:rsid w:val="00E57FDF"/>
    <w:rsid w:val="00E610CE"/>
    <w:rsid w:val="00E61A4E"/>
    <w:rsid w:val="00E61C6A"/>
    <w:rsid w:val="00E6204B"/>
    <w:rsid w:val="00E62B08"/>
    <w:rsid w:val="00E62FA9"/>
    <w:rsid w:val="00E6419E"/>
    <w:rsid w:val="00E644C2"/>
    <w:rsid w:val="00E64AA0"/>
    <w:rsid w:val="00E65075"/>
    <w:rsid w:val="00E65BCB"/>
    <w:rsid w:val="00E66230"/>
    <w:rsid w:val="00E666B0"/>
    <w:rsid w:val="00E67445"/>
    <w:rsid w:val="00E6778C"/>
    <w:rsid w:val="00E67F53"/>
    <w:rsid w:val="00E70EEE"/>
    <w:rsid w:val="00E712F2"/>
    <w:rsid w:val="00E7294E"/>
    <w:rsid w:val="00E729CF"/>
    <w:rsid w:val="00E73450"/>
    <w:rsid w:val="00E747CA"/>
    <w:rsid w:val="00E752F8"/>
    <w:rsid w:val="00E75570"/>
    <w:rsid w:val="00E755DF"/>
    <w:rsid w:val="00E76A69"/>
    <w:rsid w:val="00E76C71"/>
    <w:rsid w:val="00E805C8"/>
    <w:rsid w:val="00E81260"/>
    <w:rsid w:val="00E81400"/>
    <w:rsid w:val="00E81457"/>
    <w:rsid w:val="00E81FB3"/>
    <w:rsid w:val="00E82CF8"/>
    <w:rsid w:val="00E8373A"/>
    <w:rsid w:val="00E83D02"/>
    <w:rsid w:val="00E84176"/>
    <w:rsid w:val="00E85765"/>
    <w:rsid w:val="00E865A5"/>
    <w:rsid w:val="00E867C5"/>
    <w:rsid w:val="00E87E4C"/>
    <w:rsid w:val="00E90054"/>
    <w:rsid w:val="00E9051B"/>
    <w:rsid w:val="00E90D90"/>
    <w:rsid w:val="00E910A7"/>
    <w:rsid w:val="00E91ADC"/>
    <w:rsid w:val="00E91EE8"/>
    <w:rsid w:val="00E9293D"/>
    <w:rsid w:val="00E92CD4"/>
    <w:rsid w:val="00E934DF"/>
    <w:rsid w:val="00E93863"/>
    <w:rsid w:val="00E93D74"/>
    <w:rsid w:val="00E96771"/>
    <w:rsid w:val="00E9687E"/>
    <w:rsid w:val="00E97652"/>
    <w:rsid w:val="00E97C46"/>
    <w:rsid w:val="00EA08D4"/>
    <w:rsid w:val="00EA0DB8"/>
    <w:rsid w:val="00EA0F49"/>
    <w:rsid w:val="00EA0FA0"/>
    <w:rsid w:val="00EA1793"/>
    <w:rsid w:val="00EA2129"/>
    <w:rsid w:val="00EA21D1"/>
    <w:rsid w:val="00EA3141"/>
    <w:rsid w:val="00EA3D74"/>
    <w:rsid w:val="00EA3E2D"/>
    <w:rsid w:val="00EA4027"/>
    <w:rsid w:val="00EA40D1"/>
    <w:rsid w:val="00EA45CD"/>
    <w:rsid w:val="00EA6143"/>
    <w:rsid w:val="00EA621C"/>
    <w:rsid w:val="00EA649B"/>
    <w:rsid w:val="00EA67DF"/>
    <w:rsid w:val="00EB003C"/>
    <w:rsid w:val="00EB0C2B"/>
    <w:rsid w:val="00EB0C8A"/>
    <w:rsid w:val="00EB110F"/>
    <w:rsid w:val="00EB25EE"/>
    <w:rsid w:val="00EB2CE8"/>
    <w:rsid w:val="00EB2F3E"/>
    <w:rsid w:val="00EB301C"/>
    <w:rsid w:val="00EB4D8F"/>
    <w:rsid w:val="00EB5E15"/>
    <w:rsid w:val="00EB62D6"/>
    <w:rsid w:val="00EB6732"/>
    <w:rsid w:val="00EC0326"/>
    <w:rsid w:val="00EC1888"/>
    <w:rsid w:val="00EC1B63"/>
    <w:rsid w:val="00EC2527"/>
    <w:rsid w:val="00EC2CA0"/>
    <w:rsid w:val="00EC2FBB"/>
    <w:rsid w:val="00EC365E"/>
    <w:rsid w:val="00EC4253"/>
    <w:rsid w:val="00EC5052"/>
    <w:rsid w:val="00EC52D6"/>
    <w:rsid w:val="00EC5ACB"/>
    <w:rsid w:val="00EC5F3D"/>
    <w:rsid w:val="00EC6434"/>
    <w:rsid w:val="00EC6B63"/>
    <w:rsid w:val="00EC6BDB"/>
    <w:rsid w:val="00EC77CC"/>
    <w:rsid w:val="00EC7A5D"/>
    <w:rsid w:val="00ED08B2"/>
    <w:rsid w:val="00ED0DEF"/>
    <w:rsid w:val="00ED0FF9"/>
    <w:rsid w:val="00ED102A"/>
    <w:rsid w:val="00ED1125"/>
    <w:rsid w:val="00ED2A00"/>
    <w:rsid w:val="00ED356D"/>
    <w:rsid w:val="00ED4A17"/>
    <w:rsid w:val="00ED4DA8"/>
    <w:rsid w:val="00ED553E"/>
    <w:rsid w:val="00ED5797"/>
    <w:rsid w:val="00ED5D08"/>
    <w:rsid w:val="00ED5E6E"/>
    <w:rsid w:val="00ED61CA"/>
    <w:rsid w:val="00ED6716"/>
    <w:rsid w:val="00ED689C"/>
    <w:rsid w:val="00ED6D8E"/>
    <w:rsid w:val="00ED72CB"/>
    <w:rsid w:val="00ED76DF"/>
    <w:rsid w:val="00ED7A3F"/>
    <w:rsid w:val="00ED7B6A"/>
    <w:rsid w:val="00EE0006"/>
    <w:rsid w:val="00EE05ED"/>
    <w:rsid w:val="00EE076B"/>
    <w:rsid w:val="00EE0CA6"/>
    <w:rsid w:val="00EE2B24"/>
    <w:rsid w:val="00EE3D49"/>
    <w:rsid w:val="00EE3DAC"/>
    <w:rsid w:val="00EE3DE3"/>
    <w:rsid w:val="00EE46F3"/>
    <w:rsid w:val="00EE4D57"/>
    <w:rsid w:val="00EE4E30"/>
    <w:rsid w:val="00EE5037"/>
    <w:rsid w:val="00EE68ED"/>
    <w:rsid w:val="00EE69C0"/>
    <w:rsid w:val="00EE6B40"/>
    <w:rsid w:val="00EE7AEA"/>
    <w:rsid w:val="00EF0484"/>
    <w:rsid w:val="00EF1F50"/>
    <w:rsid w:val="00EF3516"/>
    <w:rsid w:val="00EF37E5"/>
    <w:rsid w:val="00EF40A7"/>
    <w:rsid w:val="00EF43AF"/>
    <w:rsid w:val="00EF49DC"/>
    <w:rsid w:val="00EF4AAD"/>
    <w:rsid w:val="00EF589E"/>
    <w:rsid w:val="00EF5CD9"/>
    <w:rsid w:val="00EF6644"/>
    <w:rsid w:val="00EF6BED"/>
    <w:rsid w:val="00EF6F2E"/>
    <w:rsid w:val="00EF7BDE"/>
    <w:rsid w:val="00F00AA4"/>
    <w:rsid w:val="00F00E16"/>
    <w:rsid w:val="00F010D3"/>
    <w:rsid w:val="00F027F2"/>
    <w:rsid w:val="00F033DB"/>
    <w:rsid w:val="00F03703"/>
    <w:rsid w:val="00F04804"/>
    <w:rsid w:val="00F04F6E"/>
    <w:rsid w:val="00F05B08"/>
    <w:rsid w:val="00F06A91"/>
    <w:rsid w:val="00F06BE2"/>
    <w:rsid w:val="00F071B1"/>
    <w:rsid w:val="00F102D2"/>
    <w:rsid w:val="00F103D0"/>
    <w:rsid w:val="00F1087B"/>
    <w:rsid w:val="00F10B48"/>
    <w:rsid w:val="00F10FBF"/>
    <w:rsid w:val="00F12652"/>
    <w:rsid w:val="00F127C7"/>
    <w:rsid w:val="00F128C5"/>
    <w:rsid w:val="00F13B39"/>
    <w:rsid w:val="00F13C82"/>
    <w:rsid w:val="00F15135"/>
    <w:rsid w:val="00F155BC"/>
    <w:rsid w:val="00F16AFF"/>
    <w:rsid w:val="00F17332"/>
    <w:rsid w:val="00F205A3"/>
    <w:rsid w:val="00F229FC"/>
    <w:rsid w:val="00F23337"/>
    <w:rsid w:val="00F23824"/>
    <w:rsid w:val="00F24730"/>
    <w:rsid w:val="00F25ADB"/>
    <w:rsid w:val="00F25C96"/>
    <w:rsid w:val="00F261A2"/>
    <w:rsid w:val="00F26B48"/>
    <w:rsid w:val="00F3108C"/>
    <w:rsid w:val="00F31751"/>
    <w:rsid w:val="00F32AEA"/>
    <w:rsid w:val="00F32E6E"/>
    <w:rsid w:val="00F3350D"/>
    <w:rsid w:val="00F34336"/>
    <w:rsid w:val="00F34593"/>
    <w:rsid w:val="00F34727"/>
    <w:rsid w:val="00F34EF6"/>
    <w:rsid w:val="00F3542E"/>
    <w:rsid w:val="00F36164"/>
    <w:rsid w:val="00F3629B"/>
    <w:rsid w:val="00F407BF"/>
    <w:rsid w:val="00F40A1F"/>
    <w:rsid w:val="00F414D8"/>
    <w:rsid w:val="00F414DC"/>
    <w:rsid w:val="00F4153C"/>
    <w:rsid w:val="00F41EC5"/>
    <w:rsid w:val="00F42B9C"/>
    <w:rsid w:val="00F43B47"/>
    <w:rsid w:val="00F43E90"/>
    <w:rsid w:val="00F449D2"/>
    <w:rsid w:val="00F44D02"/>
    <w:rsid w:val="00F451ED"/>
    <w:rsid w:val="00F4551D"/>
    <w:rsid w:val="00F4562D"/>
    <w:rsid w:val="00F46103"/>
    <w:rsid w:val="00F467A0"/>
    <w:rsid w:val="00F478A2"/>
    <w:rsid w:val="00F50AA7"/>
    <w:rsid w:val="00F50AEB"/>
    <w:rsid w:val="00F50B51"/>
    <w:rsid w:val="00F51543"/>
    <w:rsid w:val="00F518FD"/>
    <w:rsid w:val="00F51910"/>
    <w:rsid w:val="00F51FB6"/>
    <w:rsid w:val="00F52A24"/>
    <w:rsid w:val="00F5341C"/>
    <w:rsid w:val="00F5455C"/>
    <w:rsid w:val="00F54F55"/>
    <w:rsid w:val="00F554F7"/>
    <w:rsid w:val="00F55592"/>
    <w:rsid w:val="00F55B88"/>
    <w:rsid w:val="00F55BB5"/>
    <w:rsid w:val="00F561B5"/>
    <w:rsid w:val="00F5636E"/>
    <w:rsid w:val="00F56737"/>
    <w:rsid w:val="00F574A0"/>
    <w:rsid w:val="00F576C2"/>
    <w:rsid w:val="00F57D43"/>
    <w:rsid w:val="00F57DDF"/>
    <w:rsid w:val="00F60FB8"/>
    <w:rsid w:val="00F6102B"/>
    <w:rsid w:val="00F61698"/>
    <w:rsid w:val="00F62061"/>
    <w:rsid w:val="00F62492"/>
    <w:rsid w:val="00F625CF"/>
    <w:rsid w:val="00F62BFC"/>
    <w:rsid w:val="00F63354"/>
    <w:rsid w:val="00F65503"/>
    <w:rsid w:val="00F65944"/>
    <w:rsid w:val="00F65C8A"/>
    <w:rsid w:val="00F664D8"/>
    <w:rsid w:val="00F67B00"/>
    <w:rsid w:val="00F7019C"/>
    <w:rsid w:val="00F7071A"/>
    <w:rsid w:val="00F70845"/>
    <w:rsid w:val="00F70A79"/>
    <w:rsid w:val="00F71096"/>
    <w:rsid w:val="00F71B51"/>
    <w:rsid w:val="00F7261C"/>
    <w:rsid w:val="00F7470F"/>
    <w:rsid w:val="00F74F39"/>
    <w:rsid w:val="00F74FFE"/>
    <w:rsid w:val="00F75483"/>
    <w:rsid w:val="00F75601"/>
    <w:rsid w:val="00F75864"/>
    <w:rsid w:val="00F75E41"/>
    <w:rsid w:val="00F76F1F"/>
    <w:rsid w:val="00F77877"/>
    <w:rsid w:val="00F80549"/>
    <w:rsid w:val="00F80B5E"/>
    <w:rsid w:val="00F82196"/>
    <w:rsid w:val="00F822B7"/>
    <w:rsid w:val="00F8233B"/>
    <w:rsid w:val="00F83F9F"/>
    <w:rsid w:val="00F840C7"/>
    <w:rsid w:val="00F84D0C"/>
    <w:rsid w:val="00F868A1"/>
    <w:rsid w:val="00F87287"/>
    <w:rsid w:val="00F87A86"/>
    <w:rsid w:val="00F903B6"/>
    <w:rsid w:val="00F90E06"/>
    <w:rsid w:val="00F91A47"/>
    <w:rsid w:val="00F91EC1"/>
    <w:rsid w:val="00F93407"/>
    <w:rsid w:val="00F93D5C"/>
    <w:rsid w:val="00F9421F"/>
    <w:rsid w:val="00F943C5"/>
    <w:rsid w:val="00F9569B"/>
    <w:rsid w:val="00F95A25"/>
    <w:rsid w:val="00F95BAB"/>
    <w:rsid w:val="00F96FFF"/>
    <w:rsid w:val="00F972F1"/>
    <w:rsid w:val="00F97DA1"/>
    <w:rsid w:val="00F97F6B"/>
    <w:rsid w:val="00F97F8F"/>
    <w:rsid w:val="00FA0CD6"/>
    <w:rsid w:val="00FA17AC"/>
    <w:rsid w:val="00FA18E2"/>
    <w:rsid w:val="00FA353E"/>
    <w:rsid w:val="00FA3574"/>
    <w:rsid w:val="00FA36C7"/>
    <w:rsid w:val="00FA48D1"/>
    <w:rsid w:val="00FA4BD6"/>
    <w:rsid w:val="00FA5047"/>
    <w:rsid w:val="00FA6041"/>
    <w:rsid w:val="00FA66FD"/>
    <w:rsid w:val="00FA672C"/>
    <w:rsid w:val="00FA7B73"/>
    <w:rsid w:val="00FB087D"/>
    <w:rsid w:val="00FB0F6D"/>
    <w:rsid w:val="00FB0FE4"/>
    <w:rsid w:val="00FB1658"/>
    <w:rsid w:val="00FB2724"/>
    <w:rsid w:val="00FB4A0B"/>
    <w:rsid w:val="00FB5014"/>
    <w:rsid w:val="00FB53E0"/>
    <w:rsid w:val="00FB69EF"/>
    <w:rsid w:val="00FB781F"/>
    <w:rsid w:val="00FB7A64"/>
    <w:rsid w:val="00FB7CCC"/>
    <w:rsid w:val="00FB7FE4"/>
    <w:rsid w:val="00FC1034"/>
    <w:rsid w:val="00FC12D1"/>
    <w:rsid w:val="00FC12DC"/>
    <w:rsid w:val="00FC1A31"/>
    <w:rsid w:val="00FC2299"/>
    <w:rsid w:val="00FC3B46"/>
    <w:rsid w:val="00FC54A5"/>
    <w:rsid w:val="00FC5583"/>
    <w:rsid w:val="00FC5C1B"/>
    <w:rsid w:val="00FC63FB"/>
    <w:rsid w:val="00FC6426"/>
    <w:rsid w:val="00FC6C0A"/>
    <w:rsid w:val="00FC70B7"/>
    <w:rsid w:val="00FC7FC7"/>
    <w:rsid w:val="00FD0260"/>
    <w:rsid w:val="00FD13F2"/>
    <w:rsid w:val="00FD1603"/>
    <w:rsid w:val="00FD18DD"/>
    <w:rsid w:val="00FD1D97"/>
    <w:rsid w:val="00FD2C87"/>
    <w:rsid w:val="00FD37AF"/>
    <w:rsid w:val="00FD591B"/>
    <w:rsid w:val="00FD6424"/>
    <w:rsid w:val="00FD710A"/>
    <w:rsid w:val="00FD7523"/>
    <w:rsid w:val="00FE0142"/>
    <w:rsid w:val="00FE0369"/>
    <w:rsid w:val="00FE059C"/>
    <w:rsid w:val="00FE064C"/>
    <w:rsid w:val="00FE0752"/>
    <w:rsid w:val="00FE1F4F"/>
    <w:rsid w:val="00FE26C7"/>
    <w:rsid w:val="00FE28C4"/>
    <w:rsid w:val="00FE3CF3"/>
    <w:rsid w:val="00FE46BF"/>
    <w:rsid w:val="00FE538E"/>
    <w:rsid w:val="00FE6E4E"/>
    <w:rsid w:val="00FE700A"/>
    <w:rsid w:val="00FF15F8"/>
    <w:rsid w:val="00FF16E2"/>
    <w:rsid w:val="00FF2FA4"/>
    <w:rsid w:val="00FF39A5"/>
    <w:rsid w:val="00FF3BB4"/>
    <w:rsid w:val="00FF407C"/>
    <w:rsid w:val="00FF4125"/>
    <w:rsid w:val="00FF5D2C"/>
    <w:rsid w:val="00FF7ABA"/>
    <w:rsid w:val="00FF7B39"/>
    <w:rsid w:val="00FF7F03"/>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uk-UA" w:eastAsia="uk-UA"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Body Text Indent 3"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F2E99"/>
    <w:pPr>
      <w:spacing w:after="160" w:line="259" w:lineRule="auto"/>
    </w:pPr>
    <w:rPr>
      <w:sz w:val="22"/>
      <w:szCs w:val="22"/>
      <w:lang w:val="ru-RU" w:eastAsia="en-US"/>
    </w:rPr>
  </w:style>
  <w:style w:type="paragraph" w:styleId="1">
    <w:name w:val="heading 1"/>
    <w:basedOn w:val="a"/>
    <w:next w:val="a"/>
    <w:link w:val="10"/>
    <w:qFormat/>
    <w:locked/>
    <w:rsid w:val="000C3F18"/>
    <w:pPr>
      <w:keepNext/>
      <w:keepLines/>
      <w:spacing w:before="480" w:after="0"/>
      <w:outlineLvl w:val="0"/>
    </w:pPr>
    <w:rPr>
      <w:rFonts w:ascii="Cambria" w:eastAsia="Times New Roman" w:hAnsi="Cambria"/>
      <w:b/>
      <w:bCs/>
      <w:color w:val="365F91"/>
      <w:sz w:val="28"/>
      <w:szCs w:val="28"/>
    </w:rPr>
  </w:style>
  <w:style w:type="paragraph" w:styleId="2">
    <w:name w:val="heading 2"/>
    <w:basedOn w:val="a"/>
    <w:next w:val="a"/>
    <w:link w:val="20"/>
    <w:uiPriority w:val="99"/>
    <w:qFormat/>
    <w:rsid w:val="00B77A2C"/>
    <w:pPr>
      <w:keepNext/>
      <w:spacing w:after="0" w:line="240" w:lineRule="auto"/>
      <w:ind w:firstLine="360"/>
      <w:jc w:val="center"/>
      <w:outlineLvl w:val="1"/>
    </w:pPr>
    <w:rPr>
      <w:rFonts w:ascii="Times New Roman" w:hAnsi="Times New Roman"/>
      <w:b/>
      <w:i/>
      <w:sz w:val="24"/>
      <w:szCs w:val="20"/>
      <w:u w:val="single"/>
      <w:lang w:val="uk-UA" w:eastAsia="ru-RU"/>
    </w:rPr>
  </w:style>
  <w:style w:type="paragraph" w:styleId="3">
    <w:name w:val="heading 3"/>
    <w:basedOn w:val="a"/>
    <w:link w:val="30"/>
    <w:uiPriority w:val="99"/>
    <w:qFormat/>
    <w:rsid w:val="00F97F8F"/>
    <w:pPr>
      <w:spacing w:before="100" w:beforeAutospacing="1" w:after="100" w:afterAutospacing="1" w:line="240" w:lineRule="auto"/>
      <w:outlineLvl w:val="2"/>
    </w:pPr>
    <w:rPr>
      <w:rFonts w:ascii="Times New Roman" w:hAnsi="Times New Roman"/>
      <w:b/>
      <w:bCs/>
      <w:sz w:val="27"/>
      <w:szCs w:val="27"/>
      <w:lang w:eastAsia="ru-RU"/>
    </w:rPr>
  </w:style>
  <w:style w:type="paragraph" w:styleId="4">
    <w:name w:val="heading 4"/>
    <w:basedOn w:val="a"/>
    <w:next w:val="a"/>
    <w:link w:val="40"/>
    <w:uiPriority w:val="99"/>
    <w:qFormat/>
    <w:rsid w:val="00AF1B8B"/>
    <w:pPr>
      <w:keepNext/>
      <w:spacing w:before="240" w:after="60"/>
      <w:outlineLvl w:val="3"/>
    </w:pPr>
    <w:rPr>
      <w:rFonts w:eastAsia="Times New Roman"/>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uiPriority w:val="99"/>
    <w:locked/>
    <w:rsid w:val="00B77A2C"/>
    <w:rPr>
      <w:rFonts w:ascii="Times New Roman" w:hAnsi="Times New Roman"/>
      <w:b/>
      <w:i/>
      <w:sz w:val="24"/>
      <w:u w:val="single"/>
      <w:lang w:val="uk-UA"/>
    </w:rPr>
  </w:style>
  <w:style w:type="character" w:customStyle="1" w:styleId="30">
    <w:name w:val="Заголовок 3 Знак"/>
    <w:link w:val="3"/>
    <w:uiPriority w:val="99"/>
    <w:locked/>
    <w:rsid w:val="00F97F8F"/>
    <w:rPr>
      <w:rFonts w:ascii="Times New Roman" w:hAnsi="Times New Roman"/>
      <w:b/>
      <w:sz w:val="27"/>
    </w:rPr>
  </w:style>
  <w:style w:type="character" w:customStyle="1" w:styleId="40">
    <w:name w:val="Заголовок 4 Знак"/>
    <w:link w:val="4"/>
    <w:uiPriority w:val="99"/>
    <w:semiHidden/>
    <w:locked/>
    <w:rsid w:val="00AF1B8B"/>
    <w:rPr>
      <w:rFonts w:eastAsia="Times New Roman"/>
      <w:b/>
      <w:sz w:val="28"/>
      <w:lang w:eastAsia="en-US"/>
    </w:rPr>
  </w:style>
  <w:style w:type="paragraph" w:styleId="a3">
    <w:name w:val="Balloon Text"/>
    <w:basedOn w:val="a"/>
    <w:link w:val="a4"/>
    <w:uiPriority w:val="99"/>
    <w:semiHidden/>
    <w:rsid w:val="00C422B2"/>
    <w:pPr>
      <w:spacing w:after="0" w:line="240" w:lineRule="auto"/>
    </w:pPr>
    <w:rPr>
      <w:rFonts w:ascii="Tahoma" w:hAnsi="Tahoma"/>
      <w:sz w:val="16"/>
      <w:szCs w:val="20"/>
      <w:lang w:eastAsia="ru-RU"/>
    </w:rPr>
  </w:style>
  <w:style w:type="character" w:customStyle="1" w:styleId="a4">
    <w:name w:val="Текст выноски Знак"/>
    <w:link w:val="a3"/>
    <w:uiPriority w:val="99"/>
    <w:semiHidden/>
    <w:locked/>
    <w:rsid w:val="00C422B2"/>
    <w:rPr>
      <w:rFonts w:ascii="Tahoma" w:hAnsi="Tahoma"/>
      <w:sz w:val="16"/>
    </w:rPr>
  </w:style>
  <w:style w:type="paragraph" w:styleId="31">
    <w:name w:val="Body Text Indent 3"/>
    <w:basedOn w:val="a"/>
    <w:link w:val="32"/>
    <w:uiPriority w:val="99"/>
    <w:rsid w:val="00BD02F3"/>
    <w:pPr>
      <w:spacing w:after="0" w:line="240" w:lineRule="auto"/>
      <w:ind w:firstLine="709"/>
    </w:pPr>
    <w:rPr>
      <w:rFonts w:ascii="Bookman Old Style" w:hAnsi="Bookman Old Style"/>
      <w:sz w:val="24"/>
      <w:szCs w:val="20"/>
      <w:lang w:val="uk-UA" w:eastAsia="ru-RU"/>
    </w:rPr>
  </w:style>
  <w:style w:type="character" w:customStyle="1" w:styleId="32">
    <w:name w:val="Основной текст с отступом 3 Знак"/>
    <w:link w:val="31"/>
    <w:uiPriority w:val="99"/>
    <w:locked/>
    <w:rsid w:val="00BD02F3"/>
    <w:rPr>
      <w:rFonts w:ascii="Bookman Old Style" w:hAnsi="Bookman Old Style"/>
      <w:sz w:val="24"/>
      <w:lang w:val="uk-UA"/>
    </w:rPr>
  </w:style>
  <w:style w:type="paragraph" w:customStyle="1" w:styleId="41">
    <w:name w:val="заголовок 4"/>
    <w:basedOn w:val="a"/>
    <w:next w:val="a"/>
    <w:uiPriority w:val="99"/>
    <w:rsid w:val="001810BC"/>
    <w:pPr>
      <w:keepNext/>
      <w:suppressAutoHyphens/>
      <w:autoSpaceDE w:val="0"/>
      <w:spacing w:after="0" w:line="240" w:lineRule="auto"/>
      <w:ind w:firstLine="1701"/>
      <w:jc w:val="both"/>
    </w:pPr>
    <w:rPr>
      <w:rFonts w:ascii="Bookman Old Style" w:eastAsia="Times New Roman" w:hAnsi="Bookman Old Style" w:cs="Bookman Old Style"/>
      <w:sz w:val="27"/>
      <w:szCs w:val="27"/>
      <w:lang w:eastAsia="ar-SA"/>
    </w:rPr>
  </w:style>
  <w:style w:type="paragraph" w:styleId="a5">
    <w:name w:val="Body Text Indent"/>
    <w:basedOn w:val="a"/>
    <w:link w:val="a6"/>
    <w:uiPriority w:val="99"/>
    <w:rsid w:val="007852F7"/>
    <w:pPr>
      <w:spacing w:after="120"/>
      <w:ind w:left="283"/>
    </w:pPr>
    <w:rPr>
      <w:szCs w:val="20"/>
    </w:rPr>
  </w:style>
  <w:style w:type="character" w:customStyle="1" w:styleId="a6">
    <w:name w:val="Основной текст с отступом Знак"/>
    <w:link w:val="a5"/>
    <w:uiPriority w:val="99"/>
    <w:locked/>
    <w:rsid w:val="007852F7"/>
    <w:rPr>
      <w:sz w:val="22"/>
      <w:lang w:eastAsia="en-US"/>
    </w:rPr>
  </w:style>
  <w:style w:type="paragraph" w:styleId="a7">
    <w:name w:val="Title"/>
    <w:basedOn w:val="a"/>
    <w:link w:val="a8"/>
    <w:uiPriority w:val="99"/>
    <w:qFormat/>
    <w:rsid w:val="007852F7"/>
    <w:pPr>
      <w:spacing w:after="0" w:line="240" w:lineRule="auto"/>
      <w:jc w:val="center"/>
    </w:pPr>
    <w:rPr>
      <w:rFonts w:ascii="Times New Roman" w:hAnsi="Times New Roman"/>
      <w:sz w:val="24"/>
      <w:szCs w:val="20"/>
      <w:lang w:val="uk-UA" w:eastAsia="ru-RU"/>
    </w:rPr>
  </w:style>
  <w:style w:type="character" w:customStyle="1" w:styleId="a8">
    <w:name w:val="Название Знак"/>
    <w:link w:val="a7"/>
    <w:uiPriority w:val="99"/>
    <w:locked/>
    <w:rsid w:val="007852F7"/>
    <w:rPr>
      <w:rFonts w:ascii="Times New Roman" w:hAnsi="Times New Roman"/>
      <w:sz w:val="24"/>
      <w:lang w:val="uk-UA"/>
    </w:rPr>
  </w:style>
  <w:style w:type="paragraph" w:styleId="21">
    <w:name w:val="Body Text Indent 2"/>
    <w:basedOn w:val="a"/>
    <w:link w:val="22"/>
    <w:uiPriority w:val="99"/>
    <w:rsid w:val="00986390"/>
    <w:pPr>
      <w:spacing w:after="120" w:line="480" w:lineRule="auto"/>
      <w:ind w:left="283"/>
    </w:pPr>
    <w:rPr>
      <w:szCs w:val="20"/>
    </w:rPr>
  </w:style>
  <w:style w:type="character" w:customStyle="1" w:styleId="22">
    <w:name w:val="Основной текст с отступом 2 Знак"/>
    <w:link w:val="21"/>
    <w:uiPriority w:val="99"/>
    <w:locked/>
    <w:rsid w:val="00986390"/>
    <w:rPr>
      <w:sz w:val="22"/>
      <w:lang w:eastAsia="en-US"/>
    </w:rPr>
  </w:style>
  <w:style w:type="paragraph" w:styleId="33">
    <w:name w:val="Body Text 3"/>
    <w:basedOn w:val="a"/>
    <w:link w:val="34"/>
    <w:uiPriority w:val="99"/>
    <w:rsid w:val="00B77A2C"/>
    <w:pPr>
      <w:spacing w:after="120"/>
    </w:pPr>
    <w:rPr>
      <w:sz w:val="16"/>
      <w:szCs w:val="20"/>
    </w:rPr>
  </w:style>
  <w:style w:type="character" w:customStyle="1" w:styleId="34">
    <w:name w:val="Основной текст 3 Знак"/>
    <w:link w:val="33"/>
    <w:uiPriority w:val="99"/>
    <w:locked/>
    <w:rsid w:val="00B77A2C"/>
    <w:rPr>
      <w:sz w:val="16"/>
      <w:lang w:eastAsia="en-US"/>
    </w:rPr>
  </w:style>
  <w:style w:type="paragraph" w:styleId="a9">
    <w:name w:val="Body Text"/>
    <w:basedOn w:val="a"/>
    <w:link w:val="aa"/>
    <w:uiPriority w:val="99"/>
    <w:semiHidden/>
    <w:rsid w:val="00B77A2C"/>
    <w:pPr>
      <w:spacing w:after="120"/>
    </w:pPr>
    <w:rPr>
      <w:szCs w:val="20"/>
    </w:rPr>
  </w:style>
  <w:style w:type="character" w:customStyle="1" w:styleId="aa">
    <w:name w:val="Основной текст Знак"/>
    <w:link w:val="a9"/>
    <w:uiPriority w:val="99"/>
    <w:semiHidden/>
    <w:locked/>
    <w:rsid w:val="00B77A2C"/>
    <w:rPr>
      <w:sz w:val="22"/>
      <w:lang w:eastAsia="en-US"/>
    </w:rPr>
  </w:style>
  <w:style w:type="paragraph" w:styleId="ab">
    <w:name w:val="List Paragraph"/>
    <w:aliases w:val="Абзац списка1,1. Абзац списка,List Paragraph1,List Paragraph11,List Paragraph (numbered (a)),References,List_Paragraph,Multilevel para_II,Numbered List Paragraph,NUMBERED PARAGRAPH,List Paragraph 1,Akapit z listą BS,Bullet1,List Paragraph"/>
    <w:basedOn w:val="a"/>
    <w:link w:val="ac"/>
    <w:qFormat/>
    <w:rsid w:val="009D04F1"/>
    <w:pPr>
      <w:spacing w:after="200" w:line="276" w:lineRule="auto"/>
      <w:ind w:left="720"/>
      <w:contextualSpacing/>
    </w:pPr>
    <w:rPr>
      <w:szCs w:val="20"/>
    </w:rPr>
  </w:style>
  <w:style w:type="paragraph" w:styleId="ad">
    <w:name w:val="Normal (Web)"/>
    <w:basedOn w:val="a"/>
    <w:uiPriority w:val="99"/>
    <w:rsid w:val="0071412D"/>
    <w:pPr>
      <w:spacing w:before="100" w:beforeAutospacing="1" w:after="100" w:afterAutospacing="1" w:line="240" w:lineRule="auto"/>
    </w:pPr>
    <w:rPr>
      <w:rFonts w:ascii="Times New Roman" w:eastAsia="Times New Roman" w:hAnsi="Times New Roman"/>
      <w:sz w:val="24"/>
      <w:szCs w:val="24"/>
      <w:lang w:val="uk-UA" w:eastAsia="uk-UA"/>
    </w:rPr>
  </w:style>
  <w:style w:type="paragraph" w:styleId="ae">
    <w:name w:val="No Spacing"/>
    <w:aliases w:val="Без интервала1,мой"/>
    <w:link w:val="af"/>
    <w:uiPriority w:val="1"/>
    <w:qFormat/>
    <w:rsid w:val="0071412D"/>
    <w:rPr>
      <w:rFonts w:ascii="Times New Roman" w:hAnsi="Times New Roman"/>
      <w:sz w:val="24"/>
      <w:szCs w:val="22"/>
      <w:lang w:val="ru-RU" w:eastAsia="ru-RU"/>
    </w:rPr>
  </w:style>
  <w:style w:type="character" w:customStyle="1" w:styleId="rvts23">
    <w:name w:val="rvts23"/>
    <w:uiPriority w:val="99"/>
    <w:rsid w:val="008004C0"/>
  </w:style>
  <w:style w:type="table" w:styleId="af0">
    <w:name w:val="Table Grid"/>
    <w:basedOn w:val="a1"/>
    <w:uiPriority w:val="99"/>
    <w:rsid w:val="00480082"/>
    <w:rPr>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tejustify">
    <w:name w:val="rtejustify"/>
    <w:basedOn w:val="a"/>
    <w:uiPriority w:val="99"/>
    <w:rsid w:val="002A1685"/>
    <w:pPr>
      <w:spacing w:before="100" w:beforeAutospacing="1" w:after="100" w:afterAutospacing="1" w:line="240" w:lineRule="auto"/>
    </w:pPr>
    <w:rPr>
      <w:rFonts w:ascii="Times New Roman" w:eastAsia="Times New Roman" w:hAnsi="Times New Roman"/>
      <w:sz w:val="24"/>
      <w:szCs w:val="24"/>
      <w:lang w:eastAsia="ru-RU"/>
    </w:rPr>
  </w:style>
  <w:style w:type="character" w:styleId="af1">
    <w:name w:val="Hyperlink"/>
    <w:uiPriority w:val="99"/>
    <w:semiHidden/>
    <w:rsid w:val="002A1685"/>
    <w:rPr>
      <w:rFonts w:cs="Times New Roman"/>
      <w:color w:val="0000FF"/>
      <w:u w:val="single"/>
    </w:rPr>
  </w:style>
  <w:style w:type="character" w:customStyle="1" w:styleId="WW8Num14z0">
    <w:name w:val="WW8Num14z0"/>
    <w:uiPriority w:val="99"/>
    <w:rsid w:val="001A5D6A"/>
    <w:rPr>
      <w:rFonts w:ascii="Times New Roman" w:hAnsi="Times New Roman"/>
      <w:color w:val="FF0000"/>
    </w:rPr>
  </w:style>
  <w:style w:type="character" w:customStyle="1" w:styleId="ac">
    <w:name w:val="Абзац списка Знак"/>
    <w:aliases w:val="Абзац списка1 Знак,1. Абзац списка Знак,List Paragraph1 Знак,List Paragraph11 Знак,List Paragraph (numbered (a)) Знак,References Знак,List_Paragraph Знак,Multilevel para_II Знак,Numbered List Paragraph Знак,NUMBERED PARAGRAPH Знак"/>
    <w:link w:val="ab"/>
    <w:locked/>
    <w:rsid w:val="007A3F5E"/>
    <w:rPr>
      <w:sz w:val="22"/>
      <w:lang w:eastAsia="en-US"/>
    </w:rPr>
  </w:style>
  <w:style w:type="paragraph" w:styleId="af2">
    <w:name w:val="header"/>
    <w:basedOn w:val="a"/>
    <w:link w:val="af3"/>
    <w:uiPriority w:val="99"/>
    <w:semiHidden/>
    <w:rsid w:val="007A3F5E"/>
    <w:pPr>
      <w:tabs>
        <w:tab w:val="center" w:pos="4677"/>
        <w:tab w:val="right" w:pos="9355"/>
      </w:tabs>
      <w:spacing w:after="0" w:line="240" w:lineRule="auto"/>
    </w:pPr>
    <w:rPr>
      <w:rFonts w:eastAsia="Times New Roman"/>
      <w:szCs w:val="20"/>
    </w:rPr>
  </w:style>
  <w:style w:type="character" w:customStyle="1" w:styleId="af3">
    <w:name w:val="Верхний колонтитул Знак"/>
    <w:link w:val="af2"/>
    <w:uiPriority w:val="99"/>
    <w:semiHidden/>
    <w:locked/>
    <w:rsid w:val="007A3F5E"/>
    <w:rPr>
      <w:rFonts w:ascii="Calibri" w:hAnsi="Calibri"/>
      <w:sz w:val="22"/>
      <w:lang w:eastAsia="en-US"/>
    </w:rPr>
  </w:style>
  <w:style w:type="paragraph" w:styleId="af4">
    <w:name w:val="footer"/>
    <w:basedOn w:val="a"/>
    <w:link w:val="af5"/>
    <w:uiPriority w:val="99"/>
    <w:rsid w:val="007A3F5E"/>
    <w:pPr>
      <w:tabs>
        <w:tab w:val="center" w:pos="4677"/>
        <w:tab w:val="right" w:pos="9355"/>
      </w:tabs>
      <w:spacing w:after="0" w:line="240" w:lineRule="auto"/>
    </w:pPr>
    <w:rPr>
      <w:rFonts w:eastAsia="Times New Roman"/>
      <w:szCs w:val="20"/>
    </w:rPr>
  </w:style>
  <w:style w:type="character" w:customStyle="1" w:styleId="af5">
    <w:name w:val="Нижний колонтитул Знак"/>
    <w:link w:val="af4"/>
    <w:uiPriority w:val="99"/>
    <w:locked/>
    <w:rsid w:val="007A3F5E"/>
    <w:rPr>
      <w:rFonts w:ascii="Calibri" w:hAnsi="Calibri"/>
      <w:sz w:val="22"/>
      <w:lang w:eastAsia="en-US"/>
    </w:rPr>
  </w:style>
  <w:style w:type="character" w:customStyle="1" w:styleId="af">
    <w:name w:val="Без интервала Знак"/>
    <w:aliases w:val="Без интервала1 Знак,мой Знак"/>
    <w:link w:val="ae"/>
    <w:uiPriority w:val="1"/>
    <w:qFormat/>
    <w:locked/>
    <w:rsid w:val="00C607E9"/>
    <w:rPr>
      <w:rFonts w:ascii="Times New Roman" w:hAnsi="Times New Roman"/>
      <w:sz w:val="24"/>
      <w:szCs w:val="22"/>
      <w:lang w:bidi="ar-SA"/>
    </w:rPr>
  </w:style>
  <w:style w:type="paragraph" w:customStyle="1" w:styleId="Default">
    <w:name w:val="Default"/>
    <w:uiPriority w:val="99"/>
    <w:rsid w:val="00F65503"/>
    <w:pPr>
      <w:autoSpaceDE w:val="0"/>
      <w:autoSpaceDN w:val="0"/>
      <w:adjustRightInd w:val="0"/>
    </w:pPr>
    <w:rPr>
      <w:rFonts w:ascii="Times New Roman" w:hAnsi="Times New Roman"/>
      <w:color w:val="000000"/>
      <w:sz w:val="24"/>
      <w:szCs w:val="24"/>
      <w:lang w:val="ru-RU" w:eastAsia="ru-RU"/>
    </w:rPr>
  </w:style>
  <w:style w:type="character" w:styleId="af6">
    <w:name w:val="Strong"/>
    <w:uiPriority w:val="99"/>
    <w:qFormat/>
    <w:rsid w:val="00AF1B8B"/>
    <w:rPr>
      <w:rFonts w:cs="Times New Roman"/>
      <w:b/>
    </w:rPr>
  </w:style>
  <w:style w:type="paragraph" w:customStyle="1" w:styleId="11">
    <w:name w:val="Абзац списка11"/>
    <w:basedOn w:val="a"/>
    <w:uiPriority w:val="99"/>
    <w:rsid w:val="00701CFF"/>
    <w:pPr>
      <w:widowControl w:val="0"/>
      <w:suppressAutoHyphens/>
      <w:spacing w:after="0" w:line="240" w:lineRule="auto"/>
      <w:ind w:left="708"/>
    </w:pPr>
    <w:rPr>
      <w:rFonts w:ascii="Courier New" w:eastAsia="Times New Roman" w:hAnsi="Courier New" w:cs="Courier New"/>
      <w:color w:val="000000"/>
      <w:sz w:val="24"/>
      <w:szCs w:val="24"/>
      <w:lang w:val="uk-UA" w:eastAsia="ar-SA"/>
    </w:rPr>
  </w:style>
  <w:style w:type="paragraph" w:customStyle="1" w:styleId="rvps12">
    <w:name w:val="rvps12"/>
    <w:basedOn w:val="a"/>
    <w:uiPriority w:val="99"/>
    <w:rsid w:val="00B96394"/>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rvts9">
    <w:name w:val="rvts9"/>
    <w:uiPriority w:val="99"/>
    <w:rsid w:val="00B96394"/>
  </w:style>
  <w:style w:type="paragraph" w:customStyle="1" w:styleId="rvps6">
    <w:name w:val="rvps6"/>
    <w:basedOn w:val="a"/>
    <w:uiPriority w:val="99"/>
    <w:rsid w:val="00B9639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ListParagraph2">
    <w:name w:val="List Paragraph2"/>
    <w:basedOn w:val="a"/>
    <w:uiPriority w:val="99"/>
    <w:rsid w:val="007401F7"/>
    <w:pPr>
      <w:spacing w:before="120" w:after="120" w:line="240" w:lineRule="auto"/>
      <w:ind w:left="720" w:firstLine="709"/>
      <w:contextualSpacing/>
      <w:jc w:val="both"/>
    </w:pPr>
    <w:rPr>
      <w:rFonts w:ascii="Times New Roman" w:hAnsi="Times New Roman"/>
      <w:sz w:val="24"/>
      <w:szCs w:val="24"/>
      <w:lang w:val="uk-UA"/>
    </w:rPr>
  </w:style>
  <w:style w:type="character" w:customStyle="1" w:styleId="10">
    <w:name w:val="Заголовок 1 Знак"/>
    <w:link w:val="1"/>
    <w:rsid w:val="000C3F18"/>
    <w:rPr>
      <w:rFonts w:ascii="Cambria" w:eastAsia="Times New Roman" w:hAnsi="Cambria" w:cs="Times New Roman"/>
      <w:b/>
      <w:bCs/>
      <w:color w:val="365F91"/>
      <w:sz w:val="28"/>
      <w:szCs w:val="28"/>
      <w:lang w:eastAsia="en-US"/>
    </w:rPr>
  </w:style>
  <w:style w:type="character" w:customStyle="1" w:styleId="af7">
    <w:name w:val="Основний текст_"/>
    <w:link w:val="12"/>
    <w:locked/>
    <w:rsid w:val="000C3F18"/>
    <w:rPr>
      <w:rFonts w:ascii="Times New Roman" w:eastAsia="Times New Roman" w:hAnsi="Times New Roman"/>
      <w:color w:val="3D3B3E"/>
      <w:sz w:val="28"/>
      <w:szCs w:val="28"/>
      <w:shd w:val="clear" w:color="auto" w:fill="FFFFFF"/>
    </w:rPr>
  </w:style>
  <w:style w:type="paragraph" w:customStyle="1" w:styleId="12">
    <w:name w:val="Основний текст1"/>
    <w:basedOn w:val="a"/>
    <w:link w:val="af7"/>
    <w:rsid w:val="000C3F18"/>
    <w:pPr>
      <w:widowControl w:val="0"/>
      <w:shd w:val="clear" w:color="auto" w:fill="FFFFFF"/>
      <w:spacing w:after="300" w:line="240" w:lineRule="auto"/>
      <w:ind w:firstLine="220"/>
    </w:pPr>
    <w:rPr>
      <w:rFonts w:ascii="Times New Roman" w:eastAsia="Times New Roman" w:hAnsi="Times New Roman"/>
      <w:color w:val="3D3B3E"/>
      <w:sz w:val="28"/>
      <w:szCs w:val="28"/>
      <w:lang w:eastAsia="ru-RU"/>
    </w:rPr>
  </w:style>
</w:styles>
</file>

<file path=word/webSettings.xml><?xml version="1.0" encoding="utf-8"?>
<w:webSettings xmlns:r="http://schemas.openxmlformats.org/officeDocument/2006/relationships" xmlns:w="http://schemas.openxmlformats.org/wordprocessingml/2006/main">
  <w:divs>
    <w:div w:id="125393172">
      <w:bodyDiv w:val="1"/>
      <w:marLeft w:val="0"/>
      <w:marRight w:val="0"/>
      <w:marTop w:val="0"/>
      <w:marBottom w:val="0"/>
      <w:divBdr>
        <w:top w:val="none" w:sz="0" w:space="0" w:color="auto"/>
        <w:left w:val="none" w:sz="0" w:space="0" w:color="auto"/>
        <w:bottom w:val="none" w:sz="0" w:space="0" w:color="auto"/>
        <w:right w:val="none" w:sz="0" w:space="0" w:color="auto"/>
      </w:divBdr>
    </w:div>
    <w:div w:id="654189831">
      <w:bodyDiv w:val="1"/>
      <w:marLeft w:val="0"/>
      <w:marRight w:val="0"/>
      <w:marTop w:val="0"/>
      <w:marBottom w:val="0"/>
      <w:divBdr>
        <w:top w:val="none" w:sz="0" w:space="0" w:color="auto"/>
        <w:left w:val="none" w:sz="0" w:space="0" w:color="auto"/>
        <w:bottom w:val="none" w:sz="0" w:space="0" w:color="auto"/>
        <w:right w:val="none" w:sz="0" w:space="0" w:color="auto"/>
      </w:divBdr>
    </w:div>
    <w:div w:id="950429684">
      <w:bodyDiv w:val="1"/>
      <w:marLeft w:val="0"/>
      <w:marRight w:val="0"/>
      <w:marTop w:val="0"/>
      <w:marBottom w:val="0"/>
      <w:divBdr>
        <w:top w:val="none" w:sz="0" w:space="0" w:color="auto"/>
        <w:left w:val="none" w:sz="0" w:space="0" w:color="auto"/>
        <w:bottom w:val="none" w:sz="0" w:space="0" w:color="auto"/>
        <w:right w:val="none" w:sz="0" w:space="0" w:color="auto"/>
      </w:divBdr>
    </w:div>
    <w:div w:id="1105690073">
      <w:bodyDiv w:val="1"/>
      <w:marLeft w:val="0"/>
      <w:marRight w:val="0"/>
      <w:marTop w:val="0"/>
      <w:marBottom w:val="0"/>
      <w:divBdr>
        <w:top w:val="none" w:sz="0" w:space="0" w:color="auto"/>
        <w:left w:val="none" w:sz="0" w:space="0" w:color="auto"/>
        <w:bottom w:val="none" w:sz="0" w:space="0" w:color="auto"/>
        <w:right w:val="none" w:sz="0" w:space="0" w:color="auto"/>
      </w:divBdr>
    </w:div>
    <w:div w:id="1135877848">
      <w:bodyDiv w:val="1"/>
      <w:marLeft w:val="0"/>
      <w:marRight w:val="0"/>
      <w:marTop w:val="0"/>
      <w:marBottom w:val="0"/>
      <w:divBdr>
        <w:top w:val="none" w:sz="0" w:space="0" w:color="auto"/>
        <w:left w:val="none" w:sz="0" w:space="0" w:color="auto"/>
        <w:bottom w:val="none" w:sz="0" w:space="0" w:color="auto"/>
        <w:right w:val="none" w:sz="0" w:space="0" w:color="auto"/>
      </w:divBdr>
    </w:div>
    <w:div w:id="1930313060">
      <w:marLeft w:val="0"/>
      <w:marRight w:val="0"/>
      <w:marTop w:val="0"/>
      <w:marBottom w:val="0"/>
      <w:divBdr>
        <w:top w:val="none" w:sz="0" w:space="0" w:color="auto"/>
        <w:left w:val="none" w:sz="0" w:space="0" w:color="auto"/>
        <w:bottom w:val="none" w:sz="0" w:space="0" w:color="auto"/>
        <w:right w:val="none" w:sz="0" w:space="0" w:color="auto"/>
      </w:divBdr>
    </w:div>
    <w:div w:id="1930313061">
      <w:marLeft w:val="0"/>
      <w:marRight w:val="0"/>
      <w:marTop w:val="0"/>
      <w:marBottom w:val="0"/>
      <w:divBdr>
        <w:top w:val="none" w:sz="0" w:space="0" w:color="auto"/>
        <w:left w:val="none" w:sz="0" w:space="0" w:color="auto"/>
        <w:bottom w:val="none" w:sz="0" w:space="0" w:color="auto"/>
        <w:right w:val="none" w:sz="0" w:space="0" w:color="auto"/>
      </w:divBdr>
    </w:div>
    <w:div w:id="1930313062">
      <w:marLeft w:val="0"/>
      <w:marRight w:val="0"/>
      <w:marTop w:val="0"/>
      <w:marBottom w:val="0"/>
      <w:divBdr>
        <w:top w:val="none" w:sz="0" w:space="0" w:color="auto"/>
        <w:left w:val="none" w:sz="0" w:space="0" w:color="auto"/>
        <w:bottom w:val="none" w:sz="0" w:space="0" w:color="auto"/>
        <w:right w:val="none" w:sz="0" w:space="0" w:color="auto"/>
      </w:divBdr>
    </w:div>
    <w:div w:id="1930313063">
      <w:marLeft w:val="0"/>
      <w:marRight w:val="0"/>
      <w:marTop w:val="0"/>
      <w:marBottom w:val="0"/>
      <w:divBdr>
        <w:top w:val="none" w:sz="0" w:space="0" w:color="auto"/>
        <w:left w:val="none" w:sz="0" w:space="0" w:color="auto"/>
        <w:bottom w:val="none" w:sz="0" w:space="0" w:color="auto"/>
        <w:right w:val="none" w:sz="0" w:space="0" w:color="auto"/>
      </w:divBdr>
    </w:div>
    <w:div w:id="1930313064">
      <w:marLeft w:val="0"/>
      <w:marRight w:val="0"/>
      <w:marTop w:val="0"/>
      <w:marBottom w:val="0"/>
      <w:divBdr>
        <w:top w:val="none" w:sz="0" w:space="0" w:color="auto"/>
        <w:left w:val="none" w:sz="0" w:space="0" w:color="auto"/>
        <w:bottom w:val="none" w:sz="0" w:space="0" w:color="auto"/>
        <w:right w:val="none" w:sz="0" w:space="0" w:color="auto"/>
      </w:divBdr>
    </w:div>
    <w:div w:id="1930313065">
      <w:marLeft w:val="0"/>
      <w:marRight w:val="0"/>
      <w:marTop w:val="0"/>
      <w:marBottom w:val="0"/>
      <w:divBdr>
        <w:top w:val="none" w:sz="0" w:space="0" w:color="auto"/>
        <w:left w:val="none" w:sz="0" w:space="0" w:color="auto"/>
        <w:bottom w:val="none" w:sz="0" w:space="0" w:color="auto"/>
        <w:right w:val="none" w:sz="0" w:space="0" w:color="auto"/>
      </w:divBdr>
    </w:div>
    <w:div w:id="1930313066">
      <w:marLeft w:val="0"/>
      <w:marRight w:val="0"/>
      <w:marTop w:val="0"/>
      <w:marBottom w:val="0"/>
      <w:divBdr>
        <w:top w:val="none" w:sz="0" w:space="0" w:color="auto"/>
        <w:left w:val="none" w:sz="0" w:space="0" w:color="auto"/>
        <w:bottom w:val="none" w:sz="0" w:space="0" w:color="auto"/>
        <w:right w:val="none" w:sz="0" w:space="0" w:color="auto"/>
      </w:divBdr>
    </w:div>
    <w:div w:id="1930313067">
      <w:marLeft w:val="0"/>
      <w:marRight w:val="0"/>
      <w:marTop w:val="0"/>
      <w:marBottom w:val="0"/>
      <w:divBdr>
        <w:top w:val="none" w:sz="0" w:space="0" w:color="auto"/>
        <w:left w:val="none" w:sz="0" w:space="0" w:color="auto"/>
        <w:bottom w:val="none" w:sz="0" w:space="0" w:color="auto"/>
        <w:right w:val="none" w:sz="0" w:space="0" w:color="auto"/>
      </w:divBdr>
    </w:div>
    <w:div w:id="1930313068">
      <w:marLeft w:val="0"/>
      <w:marRight w:val="0"/>
      <w:marTop w:val="0"/>
      <w:marBottom w:val="0"/>
      <w:divBdr>
        <w:top w:val="none" w:sz="0" w:space="0" w:color="auto"/>
        <w:left w:val="none" w:sz="0" w:space="0" w:color="auto"/>
        <w:bottom w:val="none" w:sz="0" w:space="0" w:color="auto"/>
        <w:right w:val="none" w:sz="0" w:space="0" w:color="auto"/>
      </w:divBdr>
    </w:div>
    <w:div w:id="1930313069">
      <w:marLeft w:val="0"/>
      <w:marRight w:val="0"/>
      <w:marTop w:val="0"/>
      <w:marBottom w:val="0"/>
      <w:divBdr>
        <w:top w:val="none" w:sz="0" w:space="0" w:color="auto"/>
        <w:left w:val="none" w:sz="0" w:space="0" w:color="auto"/>
        <w:bottom w:val="none" w:sz="0" w:space="0" w:color="auto"/>
        <w:right w:val="none" w:sz="0" w:space="0" w:color="auto"/>
      </w:divBdr>
    </w:div>
    <w:div w:id="1930313070">
      <w:marLeft w:val="0"/>
      <w:marRight w:val="0"/>
      <w:marTop w:val="0"/>
      <w:marBottom w:val="0"/>
      <w:divBdr>
        <w:top w:val="none" w:sz="0" w:space="0" w:color="auto"/>
        <w:left w:val="none" w:sz="0" w:space="0" w:color="auto"/>
        <w:bottom w:val="none" w:sz="0" w:space="0" w:color="auto"/>
        <w:right w:val="none" w:sz="0" w:space="0" w:color="auto"/>
      </w:divBdr>
    </w:div>
    <w:div w:id="1930313071">
      <w:marLeft w:val="0"/>
      <w:marRight w:val="0"/>
      <w:marTop w:val="0"/>
      <w:marBottom w:val="0"/>
      <w:divBdr>
        <w:top w:val="none" w:sz="0" w:space="0" w:color="auto"/>
        <w:left w:val="none" w:sz="0" w:space="0" w:color="auto"/>
        <w:bottom w:val="none" w:sz="0" w:space="0" w:color="auto"/>
        <w:right w:val="none" w:sz="0" w:space="0" w:color="auto"/>
      </w:divBdr>
    </w:div>
    <w:div w:id="1930313072">
      <w:marLeft w:val="0"/>
      <w:marRight w:val="0"/>
      <w:marTop w:val="0"/>
      <w:marBottom w:val="0"/>
      <w:divBdr>
        <w:top w:val="none" w:sz="0" w:space="0" w:color="auto"/>
        <w:left w:val="none" w:sz="0" w:space="0" w:color="auto"/>
        <w:bottom w:val="none" w:sz="0" w:space="0" w:color="auto"/>
        <w:right w:val="none" w:sz="0" w:space="0" w:color="auto"/>
      </w:divBdr>
    </w:div>
    <w:div w:id="1930313073">
      <w:marLeft w:val="0"/>
      <w:marRight w:val="0"/>
      <w:marTop w:val="0"/>
      <w:marBottom w:val="0"/>
      <w:divBdr>
        <w:top w:val="none" w:sz="0" w:space="0" w:color="auto"/>
        <w:left w:val="none" w:sz="0" w:space="0" w:color="auto"/>
        <w:bottom w:val="none" w:sz="0" w:space="0" w:color="auto"/>
        <w:right w:val="none" w:sz="0" w:space="0" w:color="auto"/>
      </w:divBdr>
    </w:div>
    <w:div w:id="1930313074">
      <w:marLeft w:val="0"/>
      <w:marRight w:val="0"/>
      <w:marTop w:val="0"/>
      <w:marBottom w:val="0"/>
      <w:divBdr>
        <w:top w:val="none" w:sz="0" w:space="0" w:color="auto"/>
        <w:left w:val="none" w:sz="0" w:space="0" w:color="auto"/>
        <w:bottom w:val="none" w:sz="0" w:space="0" w:color="auto"/>
        <w:right w:val="none" w:sz="0" w:space="0" w:color="auto"/>
      </w:divBdr>
    </w:div>
    <w:div w:id="1930313075">
      <w:marLeft w:val="0"/>
      <w:marRight w:val="0"/>
      <w:marTop w:val="0"/>
      <w:marBottom w:val="0"/>
      <w:divBdr>
        <w:top w:val="none" w:sz="0" w:space="0" w:color="auto"/>
        <w:left w:val="none" w:sz="0" w:space="0" w:color="auto"/>
        <w:bottom w:val="none" w:sz="0" w:space="0" w:color="auto"/>
        <w:right w:val="none" w:sz="0" w:space="0" w:color="auto"/>
      </w:divBdr>
    </w:div>
    <w:div w:id="1930313076">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zakon.rada.gov.ua/laws/show/3551-12" TargetMode="External"/><Relationship Id="rId18" Type="http://schemas.openxmlformats.org/officeDocument/2006/relationships/image" Target="media/image5.png"/><Relationship Id="rId26" Type="http://schemas.openxmlformats.org/officeDocument/2006/relationships/footer" Target="footer4.xm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oleObject" Target="embeddings/_____Microsoft_Office_Excel_97-20032.xls"/><Relationship Id="rId17" Type="http://schemas.openxmlformats.org/officeDocument/2006/relationships/oleObject" Target="embeddings/_____Microsoft_Office_Excel_97-20033.xls"/><Relationship Id="rId25" Type="http://schemas.openxmlformats.org/officeDocument/2006/relationships/header" Target="header3.xml"/><Relationship Id="rId33" Type="http://schemas.openxmlformats.org/officeDocument/2006/relationships/header" Target="header5.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footer" Target="footer1.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oter" Target="footer3.xml"/><Relationship Id="rId32" Type="http://schemas.openxmlformats.org/officeDocument/2006/relationships/header" Target="header4.xml"/><Relationship Id="rId37" Type="http://schemas.openxmlformats.org/officeDocument/2006/relationships/footer" Target="footer7.xml"/><Relationship Id="rId5" Type="http://schemas.openxmlformats.org/officeDocument/2006/relationships/webSettings" Target="webSettings.xml"/><Relationship Id="rId15" Type="http://schemas.openxmlformats.org/officeDocument/2006/relationships/hyperlink" Target="https://osvita.ua/legislation/other/82184/" TargetMode="External"/><Relationship Id="rId23" Type="http://schemas.openxmlformats.org/officeDocument/2006/relationships/footer" Target="footer2.xml"/><Relationship Id="rId28" Type="http://schemas.openxmlformats.org/officeDocument/2006/relationships/oleObject" Target="embeddings/_____Microsoft_Office_Excel_97-20035.xls"/><Relationship Id="rId36" Type="http://schemas.openxmlformats.org/officeDocument/2006/relationships/header" Target="header6.xml"/><Relationship Id="rId10" Type="http://schemas.openxmlformats.org/officeDocument/2006/relationships/oleObject" Target="embeddings/_____Microsoft_Office_Excel_97-20031.xls"/><Relationship Id="rId19" Type="http://schemas.openxmlformats.org/officeDocument/2006/relationships/oleObject" Target="embeddings/_____Microsoft_Office_Excel_97-20034.xls"/><Relationship Id="rId31" Type="http://schemas.openxmlformats.org/officeDocument/2006/relationships/oleObject" Target="embeddings/_____Microsoft_Office_Excel_97-20036.xls"/><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zakon.rada.gov.ua/laws/show/1768-14" TargetMode="External"/><Relationship Id="rId22" Type="http://schemas.openxmlformats.org/officeDocument/2006/relationships/header" Target="header2.xml"/><Relationship Id="rId27" Type="http://schemas.openxmlformats.org/officeDocument/2006/relationships/image" Target="media/image6.emf"/><Relationship Id="rId30" Type="http://schemas.openxmlformats.org/officeDocument/2006/relationships/image" Target="media/image8.png"/><Relationship Id="rId35"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B1E27E0-513B-4C6B-BA0A-DC2E7F99D5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2005</TotalTime>
  <Pages>76</Pages>
  <Words>126178</Words>
  <Characters>71922</Characters>
  <Application>Microsoft Office Word</Application>
  <DocSecurity>0</DocSecurity>
  <Lines>599</Lines>
  <Paragraphs>395</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Krokoz™</Company>
  <LinksUpToDate>false</LinksUpToDate>
  <CharactersWithSpaces>197705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PC</cp:lastModifiedBy>
  <cp:revision>197</cp:revision>
  <cp:lastPrinted>2026-01-16T07:35:00Z</cp:lastPrinted>
  <dcterms:created xsi:type="dcterms:W3CDTF">2026-01-19T11:18:00Z</dcterms:created>
  <dcterms:modified xsi:type="dcterms:W3CDTF">2026-01-29T09:25:00Z</dcterms:modified>
</cp:coreProperties>
</file>